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01DA" w:rsidRPr="006D3C1B" w:rsidRDefault="004801DA" w:rsidP="004801DA">
      <w:pPr>
        <w:widowControl w:val="0"/>
        <w:autoSpaceDE w:val="0"/>
        <w:autoSpaceDN w:val="0"/>
        <w:adjustRightInd w:val="0"/>
        <w:spacing w:after="0" w:line="240" w:lineRule="auto"/>
        <w:contextualSpacing/>
        <w:jc w:val="center"/>
        <w:rPr>
          <w:rFonts w:ascii="Tahoma" w:eastAsiaTheme="minorEastAsia" w:hAnsi="Tahoma" w:cs="Tahoma"/>
          <w:b/>
          <w:bCs/>
          <w:sz w:val="20"/>
          <w:szCs w:val="20"/>
          <w:lang w:eastAsia="ru-RU"/>
        </w:rPr>
      </w:pPr>
      <w:r w:rsidRPr="006D3C1B">
        <w:rPr>
          <w:rFonts w:ascii="Tahoma" w:eastAsiaTheme="minorEastAsia" w:hAnsi="Tahoma" w:cs="Tahoma"/>
          <w:b/>
          <w:bCs/>
          <w:sz w:val="20"/>
          <w:szCs w:val="20"/>
          <w:lang w:eastAsia="ru-RU"/>
        </w:rPr>
        <w:t>ДОГОВОР</w:t>
      </w:r>
    </w:p>
    <w:p w:rsidR="004801DA" w:rsidRPr="006D3C1B" w:rsidRDefault="004801DA" w:rsidP="004801DA">
      <w:pPr>
        <w:widowControl w:val="0"/>
        <w:autoSpaceDE w:val="0"/>
        <w:autoSpaceDN w:val="0"/>
        <w:adjustRightInd w:val="0"/>
        <w:spacing w:after="0" w:line="240" w:lineRule="auto"/>
        <w:contextualSpacing/>
        <w:jc w:val="center"/>
        <w:rPr>
          <w:rFonts w:ascii="Tahoma" w:eastAsiaTheme="minorEastAsia" w:hAnsi="Tahoma" w:cs="Tahoma"/>
          <w:b/>
          <w:bCs/>
          <w:sz w:val="20"/>
          <w:szCs w:val="20"/>
          <w:lang w:eastAsia="ru-RU"/>
        </w:rPr>
      </w:pPr>
      <w:r w:rsidRPr="006D3C1B">
        <w:rPr>
          <w:rFonts w:ascii="Tahoma" w:eastAsiaTheme="minorEastAsia" w:hAnsi="Tahoma" w:cs="Tahoma"/>
          <w:b/>
          <w:bCs/>
          <w:sz w:val="20"/>
          <w:szCs w:val="20"/>
          <w:lang w:eastAsia="ru-RU"/>
        </w:rPr>
        <w:t xml:space="preserve">на оказание охранных услуг </w:t>
      </w:r>
    </w:p>
    <w:p w:rsidR="004801DA" w:rsidRPr="006D3C1B" w:rsidRDefault="004801DA" w:rsidP="004801DA">
      <w:pPr>
        <w:widowControl w:val="0"/>
        <w:autoSpaceDE w:val="0"/>
        <w:autoSpaceDN w:val="0"/>
        <w:adjustRightInd w:val="0"/>
        <w:spacing w:after="0" w:line="240" w:lineRule="auto"/>
        <w:contextualSpacing/>
        <w:jc w:val="both"/>
        <w:rPr>
          <w:rFonts w:ascii="Tahoma" w:eastAsiaTheme="minorEastAsia" w:hAnsi="Tahoma" w:cs="Tahoma"/>
          <w:sz w:val="20"/>
          <w:szCs w:val="20"/>
          <w:lang w:eastAsia="ru-RU"/>
        </w:rPr>
      </w:pPr>
    </w:p>
    <w:p w:rsidR="004801DA" w:rsidRPr="006D3C1B" w:rsidRDefault="004801DA" w:rsidP="004801DA">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г. Сыктывкар </w:t>
      </w:r>
      <w:r w:rsidRPr="006D3C1B">
        <w:rPr>
          <w:rFonts w:ascii="Tahoma" w:eastAsiaTheme="minorEastAsia" w:hAnsi="Tahoma" w:cs="Tahoma"/>
          <w:sz w:val="20"/>
          <w:szCs w:val="20"/>
          <w:lang w:eastAsia="ru-RU"/>
        </w:rPr>
        <w:tab/>
      </w:r>
      <w:r w:rsidRPr="006D3C1B">
        <w:rPr>
          <w:rFonts w:ascii="Tahoma" w:eastAsiaTheme="minorEastAsia" w:hAnsi="Tahoma" w:cs="Tahoma"/>
          <w:sz w:val="20"/>
          <w:szCs w:val="20"/>
          <w:lang w:eastAsia="ru-RU"/>
        </w:rPr>
        <w:tab/>
      </w:r>
      <w:r w:rsidRPr="006D3C1B">
        <w:rPr>
          <w:rFonts w:ascii="Tahoma" w:eastAsiaTheme="minorEastAsia" w:hAnsi="Tahoma" w:cs="Tahoma"/>
          <w:sz w:val="20"/>
          <w:szCs w:val="20"/>
          <w:lang w:eastAsia="ru-RU"/>
        </w:rPr>
        <w:tab/>
      </w:r>
      <w:r w:rsidRPr="006D3C1B">
        <w:rPr>
          <w:rFonts w:ascii="Tahoma" w:eastAsiaTheme="minorEastAsia" w:hAnsi="Tahoma" w:cs="Tahoma"/>
          <w:sz w:val="20"/>
          <w:szCs w:val="20"/>
          <w:lang w:eastAsia="ru-RU"/>
        </w:rPr>
        <w:tab/>
      </w:r>
      <w:r w:rsidRPr="006D3C1B">
        <w:rPr>
          <w:rFonts w:ascii="Tahoma" w:eastAsiaTheme="minorEastAsia" w:hAnsi="Tahoma" w:cs="Tahoma"/>
          <w:sz w:val="20"/>
          <w:szCs w:val="20"/>
          <w:lang w:eastAsia="ru-RU"/>
        </w:rPr>
        <w:tab/>
      </w:r>
      <w:r w:rsidRPr="006D3C1B">
        <w:rPr>
          <w:rFonts w:ascii="Tahoma" w:eastAsiaTheme="minorEastAsia" w:hAnsi="Tahoma" w:cs="Tahoma"/>
          <w:sz w:val="20"/>
          <w:szCs w:val="20"/>
          <w:lang w:eastAsia="ru-RU"/>
        </w:rPr>
        <w:tab/>
      </w:r>
      <w:r w:rsidRPr="006D3C1B">
        <w:rPr>
          <w:rFonts w:ascii="Tahoma" w:eastAsiaTheme="minorEastAsia" w:hAnsi="Tahoma" w:cs="Tahoma"/>
          <w:sz w:val="20"/>
          <w:szCs w:val="20"/>
          <w:lang w:eastAsia="ru-RU"/>
        </w:rPr>
        <w:tab/>
      </w:r>
      <w:r w:rsidRPr="006D3C1B">
        <w:rPr>
          <w:rFonts w:ascii="Tahoma" w:eastAsiaTheme="minorEastAsia" w:hAnsi="Tahoma" w:cs="Tahoma"/>
          <w:sz w:val="20"/>
          <w:szCs w:val="20"/>
          <w:lang w:eastAsia="ru-RU"/>
        </w:rPr>
        <w:tab/>
        <w:t xml:space="preserve">                 «___»_____________202</w:t>
      </w:r>
      <w:r>
        <w:rPr>
          <w:rFonts w:ascii="Tahoma" w:eastAsiaTheme="minorEastAsia" w:hAnsi="Tahoma" w:cs="Tahoma"/>
          <w:sz w:val="20"/>
          <w:szCs w:val="20"/>
          <w:lang w:eastAsia="ru-RU"/>
        </w:rPr>
        <w:t xml:space="preserve">3 </w:t>
      </w:r>
      <w:r w:rsidRPr="006D3C1B">
        <w:rPr>
          <w:rFonts w:ascii="Tahoma" w:eastAsiaTheme="minorEastAsia" w:hAnsi="Tahoma" w:cs="Tahoma"/>
          <w:sz w:val="20"/>
          <w:szCs w:val="20"/>
          <w:lang w:eastAsia="ru-RU"/>
        </w:rPr>
        <w:t>г.</w:t>
      </w:r>
    </w:p>
    <w:p w:rsidR="004801DA" w:rsidRPr="006D3C1B" w:rsidRDefault="004801DA" w:rsidP="004801DA">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p>
    <w:p w:rsidR="004801DA" w:rsidRPr="006D3C1B" w:rsidRDefault="004801DA" w:rsidP="004801DA">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p>
    <w:p w:rsidR="004801DA" w:rsidRPr="006D3C1B" w:rsidRDefault="004801DA" w:rsidP="004801DA">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b/>
          <w:bCs/>
          <w:sz w:val="20"/>
          <w:szCs w:val="20"/>
          <w:lang w:eastAsia="ru-RU"/>
        </w:rPr>
        <w:t>Акционерное общество «Коми энергосбытовая компания» (АО «Коми энергосбытовая компания»),</w:t>
      </w:r>
      <w:r w:rsidRPr="006D3C1B">
        <w:rPr>
          <w:rFonts w:ascii="Tahoma" w:eastAsiaTheme="minorEastAsia" w:hAnsi="Tahoma" w:cs="Tahoma"/>
          <w:sz w:val="20"/>
          <w:szCs w:val="20"/>
          <w:lang w:eastAsia="ru-RU"/>
        </w:rPr>
        <w:t xml:space="preserve"> именуемое в дальнейшем </w:t>
      </w:r>
      <w:r w:rsidRPr="006D3C1B">
        <w:rPr>
          <w:rFonts w:ascii="Tahoma" w:eastAsiaTheme="minorEastAsia" w:hAnsi="Tahoma" w:cs="Tahoma"/>
          <w:b/>
          <w:sz w:val="20"/>
          <w:szCs w:val="20"/>
          <w:lang w:eastAsia="ru-RU"/>
        </w:rPr>
        <w:t>«Заказчик»</w:t>
      </w:r>
      <w:r w:rsidRPr="006D3C1B">
        <w:rPr>
          <w:rFonts w:ascii="Tahoma" w:eastAsiaTheme="minorEastAsia" w:hAnsi="Tahoma" w:cs="Tahoma"/>
          <w:sz w:val="20"/>
          <w:szCs w:val="20"/>
          <w:lang w:eastAsia="ru-RU"/>
        </w:rPr>
        <w:t xml:space="preserve">, в лице Генерального директора </w:t>
      </w:r>
      <w:r w:rsidRPr="006D3C1B">
        <w:rPr>
          <w:rFonts w:ascii="Tahoma" w:eastAsiaTheme="minorEastAsia" w:hAnsi="Tahoma" w:cs="Tahoma"/>
          <w:b/>
          <w:sz w:val="20"/>
          <w:szCs w:val="20"/>
          <w:lang w:eastAsia="ru-RU"/>
        </w:rPr>
        <w:t>Борисовой Елены Николаевны</w:t>
      </w:r>
      <w:r w:rsidRPr="006D3C1B">
        <w:rPr>
          <w:rFonts w:ascii="Tahoma" w:eastAsiaTheme="minorEastAsia" w:hAnsi="Tahoma" w:cs="Tahoma"/>
          <w:sz w:val="20"/>
          <w:szCs w:val="20"/>
          <w:lang w:eastAsia="ru-RU"/>
        </w:rPr>
        <w:t>, действующей на основании Устава Общества, с одной стороны, и</w:t>
      </w:r>
    </w:p>
    <w:p w:rsidR="004801DA" w:rsidRPr="006D3C1B" w:rsidRDefault="004801DA" w:rsidP="004801DA">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b/>
          <w:bCs/>
          <w:sz w:val="20"/>
          <w:szCs w:val="20"/>
          <w:lang w:eastAsia="ru-RU"/>
        </w:rPr>
        <w:t>____________________________________</w:t>
      </w:r>
      <w:r>
        <w:rPr>
          <w:rFonts w:ascii="Tahoma" w:eastAsiaTheme="minorEastAsia" w:hAnsi="Tahoma" w:cs="Tahoma"/>
          <w:b/>
          <w:bCs/>
          <w:sz w:val="20"/>
          <w:szCs w:val="20"/>
          <w:lang w:eastAsia="ru-RU"/>
        </w:rPr>
        <w:t>(</w:t>
      </w:r>
      <w:r w:rsidRPr="006D3C1B">
        <w:rPr>
          <w:rFonts w:ascii="Tahoma" w:eastAsiaTheme="minorEastAsia" w:hAnsi="Tahoma" w:cs="Tahoma"/>
          <w:b/>
          <w:bCs/>
          <w:sz w:val="20"/>
          <w:szCs w:val="20"/>
          <w:lang w:eastAsia="ru-RU"/>
        </w:rPr>
        <w:t>______________),</w:t>
      </w:r>
      <w:r w:rsidRPr="006D3C1B">
        <w:rPr>
          <w:rFonts w:ascii="Tahoma" w:eastAsiaTheme="minorEastAsia" w:hAnsi="Tahoma" w:cs="Tahoma"/>
          <w:sz w:val="20"/>
          <w:szCs w:val="20"/>
          <w:lang w:eastAsia="ru-RU"/>
        </w:rPr>
        <w:t xml:space="preserve"> именуемое в дальнейшем </w:t>
      </w:r>
      <w:r w:rsidRPr="006D3C1B">
        <w:rPr>
          <w:rFonts w:ascii="Tahoma" w:eastAsiaTheme="minorEastAsia" w:hAnsi="Tahoma" w:cs="Tahoma"/>
          <w:b/>
          <w:sz w:val="20"/>
          <w:szCs w:val="20"/>
          <w:lang w:eastAsia="ru-RU"/>
        </w:rPr>
        <w:t>«Исполнитель»</w:t>
      </w:r>
      <w:r w:rsidRPr="006D3C1B">
        <w:rPr>
          <w:rFonts w:ascii="Tahoma" w:eastAsiaTheme="minorEastAsia" w:hAnsi="Tahoma" w:cs="Tahoma"/>
          <w:sz w:val="20"/>
          <w:szCs w:val="20"/>
          <w:lang w:eastAsia="ru-RU"/>
        </w:rPr>
        <w:t>, в лице _______________________________________________, действующего на основании ___________________, с другой стороны, вместе именуемые «Стороны», заключили настоящий договор , далее по тексту «Договор», о нижеследующем:</w:t>
      </w:r>
    </w:p>
    <w:p w:rsidR="004801DA" w:rsidRPr="006D3C1B" w:rsidRDefault="004801DA" w:rsidP="004801DA">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p>
    <w:p w:rsidR="004801DA" w:rsidRPr="006D3C1B" w:rsidRDefault="004801DA" w:rsidP="004801DA">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Предмет Договора</w:t>
      </w:r>
    </w:p>
    <w:p w:rsidR="004801DA" w:rsidRPr="006D3C1B" w:rsidRDefault="004801DA" w:rsidP="004801DA">
      <w:pPr>
        <w:numPr>
          <w:ilvl w:val="1"/>
          <w:numId w:val="5"/>
        </w:numPr>
        <w:tabs>
          <w:tab w:val="clear" w:pos="1866"/>
          <w:tab w:val="num" w:pos="0"/>
          <w:tab w:val="num" w:pos="709"/>
        </w:tabs>
        <w:spacing w:after="0" w:line="240" w:lineRule="auto"/>
        <w:ind w:right="-122"/>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Исполнитель обязуется оказать охранные услуги в соответствии с Заданием Заказчика (Приложение № 2 к Договору), далее по тексту - «Услуги», в сроки,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w:t>
      </w:r>
    </w:p>
    <w:p w:rsidR="004801DA" w:rsidRPr="006D3C1B" w:rsidRDefault="004801DA" w:rsidP="004801DA">
      <w:pPr>
        <w:numPr>
          <w:ilvl w:val="1"/>
          <w:numId w:val="5"/>
        </w:numPr>
        <w:tabs>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Перечень Объектов охраны, передаваемых под охрану, подлежащих охране, с указанием наименования, местонахождения, установленной для Объекта Охраны определен в Приложении № 2 к настоящему Договору. Товарно-материальные ценности, находящиеся на Объекте охраны, подлежат охране наряду с переданным под охрану Объектом охраны.</w:t>
      </w:r>
    </w:p>
    <w:p w:rsidR="004801DA" w:rsidRPr="006D3C1B" w:rsidRDefault="004801DA" w:rsidP="004801DA">
      <w:pPr>
        <w:numPr>
          <w:ilvl w:val="1"/>
          <w:numId w:val="5"/>
        </w:numPr>
        <w:tabs>
          <w:tab w:val="clear" w:pos="1866"/>
          <w:tab w:val="num" w:pos="709"/>
        </w:tabs>
        <w:spacing w:after="0" w:line="240" w:lineRule="auto"/>
        <w:ind w:right="-122"/>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Целью оказания Услуг по настоящему Договору является: </w:t>
      </w:r>
    </w:p>
    <w:p w:rsidR="004801DA" w:rsidRPr="006D3C1B" w:rsidRDefault="004801DA" w:rsidP="004801DA">
      <w:pPr>
        <w:widowControl w:val="0"/>
        <w:spacing w:after="0" w:line="240" w:lineRule="auto"/>
        <w:contextualSpacing/>
        <w:jc w:val="both"/>
        <w:rPr>
          <w:rFonts w:ascii="Tahoma" w:eastAsia="Microsoft Sans Serif" w:hAnsi="Tahoma" w:cs="Tahoma"/>
          <w:sz w:val="20"/>
          <w:szCs w:val="20"/>
          <w:lang w:eastAsia="ru-RU"/>
        </w:rPr>
      </w:pPr>
      <w:r w:rsidRPr="006D3C1B">
        <w:rPr>
          <w:rFonts w:ascii="Tahoma" w:eastAsia="Microsoft Sans Serif" w:hAnsi="Tahoma" w:cs="Tahoma"/>
          <w:sz w:val="20"/>
          <w:szCs w:val="20"/>
          <w:lang w:eastAsia="ru-RU"/>
        </w:rPr>
        <w:t>- сохранность жизни и здоровья работников от противоправных посягательств на объектах Заказчика;</w:t>
      </w:r>
    </w:p>
    <w:p w:rsidR="004801DA" w:rsidRPr="006D3C1B" w:rsidRDefault="004801DA" w:rsidP="004801DA">
      <w:pPr>
        <w:widowControl w:val="0"/>
        <w:spacing w:after="0" w:line="240" w:lineRule="auto"/>
        <w:contextualSpacing/>
        <w:jc w:val="both"/>
        <w:rPr>
          <w:rFonts w:ascii="Tahoma" w:eastAsia="Microsoft Sans Serif" w:hAnsi="Tahoma" w:cs="Tahoma"/>
          <w:sz w:val="20"/>
          <w:szCs w:val="20"/>
          <w:lang w:eastAsia="ru-RU"/>
        </w:rPr>
      </w:pPr>
      <w:r w:rsidRPr="006D3C1B">
        <w:rPr>
          <w:rFonts w:ascii="Tahoma" w:eastAsia="Microsoft Sans Serif" w:hAnsi="Tahoma" w:cs="Tahoma"/>
          <w:sz w:val="20"/>
          <w:szCs w:val="20"/>
          <w:lang w:eastAsia="ru-RU"/>
        </w:rPr>
        <w:t>- сохранность объектов Заказчика;</w:t>
      </w:r>
    </w:p>
    <w:p w:rsidR="004801DA" w:rsidRPr="006D3C1B" w:rsidRDefault="004801DA" w:rsidP="004801DA">
      <w:pPr>
        <w:widowControl w:val="0"/>
        <w:spacing w:after="0" w:line="240" w:lineRule="auto"/>
        <w:contextualSpacing/>
        <w:jc w:val="both"/>
        <w:rPr>
          <w:rFonts w:ascii="Tahoma" w:eastAsia="Microsoft Sans Serif" w:hAnsi="Tahoma" w:cs="Tahoma"/>
          <w:sz w:val="20"/>
          <w:szCs w:val="20"/>
          <w:lang w:eastAsia="ru-RU"/>
        </w:rPr>
      </w:pPr>
      <w:r w:rsidRPr="006D3C1B">
        <w:rPr>
          <w:rFonts w:ascii="Tahoma" w:eastAsia="Microsoft Sans Serif" w:hAnsi="Tahoma" w:cs="Tahoma"/>
          <w:sz w:val="20"/>
          <w:szCs w:val="20"/>
          <w:lang w:eastAsia="ru-RU"/>
        </w:rPr>
        <w:t>- сохранность материальных ценностей;</w:t>
      </w:r>
    </w:p>
    <w:p w:rsidR="004801DA" w:rsidRPr="006D3C1B" w:rsidRDefault="004801DA" w:rsidP="004801DA">
      <w:pPr>
        <w:widowControl w:val="0"/>
        <w:spacing w:after="0" w:line="240" w:lineRule="auto"/>
        <w:contextualSpacing/>
        <w:jc w:val="both"/>
        <w:rPr>
          <w:rFonts w:ascii="Tahoma" w:eastAsia="Microsoft Sans Serif" w:hAnsi="Tahoma" w:cs="Tahoma"/>
          <w:sz w:val="20"/>
          <w:szCs w:val="20"/>
          <w:lang w:eastAsia="ru-RU"/>
        </w:rPr>
      </w:pPr>
      <w:r w:rsidRPr="006D3C1B">
        <w:rPr>
          <w:rFonts w:ascii="Tahoma" w:eastAsia="Microsoft Sans Serif" w:hAnsi="Tahoma" w:cs="Tahoma"/>
          <w:sz w:val="20"/>
          <w:szCs w:val="20"/>
          <w:lang w:eastAsia="ru-RU"/>
        </w:rPr>
        <w:t>- организация и обеспечение работы пропускного бюро и внутриобъектового режима;</w:t>
      </w:r>
    </w:p>
    <w:p w:rsidR="004801DA" w:rsidRPr="006D3C1B" w:rsidRDefault="004801DA" w:rsidP="004801DA">
      <w:pPr>
        <w:spacing w:after="0" w:line="240" w:lineRule="auto"/>
        <w:contextualSpacing/>
        <w:jc w:val="both"/>
        <w:rPr>
          <w:rFonts w:ascii="Tahoma" w:eastAsia="Microsoft Sans Serif" w:hAnsi="Tahoma" w:cs="Tahoma"/>
          <w:sz w:val="20"/>
          <w:szCs w:val="20"/>
          <w:lang w:eastAsia="ru-RU"/>
        </w:rPr>
      </w:pPr>
      <w:r w:rsidRPr="006D3C1B">
        <w:rPr>
          <w:rFonts w:ascii="Tahoma" w:eastAsia="Microsoft Sans Serif" w:hAnsi="Tahoma" w:cs="Tahoma"/>
          <w:sz w:val="20"/>
          <w:szCs w:val="20"/>
          <w:lang w:eastAsia="ru-RU"/>
        </w:rPr>
        <w:t>- обеспечение пропускного и внутриобъектового режима на охраняемых объектах;</w:t>
      </w:r>
    </w:p>
    <w:p w:rsidR="004801DA" w:rsidRPr="006D3C1B" w:rsidRDefault="004801DA" w:rsidP="004801DA">
      <w:pPr>
        <w:spacing w:after="0" w:line="240" w:lineRule="auto"/>
        <w:contextualSpacing/>
        <w:jc w:val="both"/>
        <w:rPr>
          <w:rFonts w:ascii="Tahoma" w:eastAsiaTheme="minorEastAsia" w:hAnsi="Tahoma" w:cs="Tahoma"/>
          <w:sz w:val="20"/>
          <w:szCs w:val="20"/>
          <w:lang w:eastAsia="ru-RU"/>
        </w:rPr>
      </w:pPr>
      <w:r w:rsidRPr="006D3C1B">
        <w:rPr>
          <w:rFonts w:ascii="Tahoma" w:eastAsia="Microsoft Sans Serif" w:hAnsi="Tahoma" w:cs="Tahoma"/>
          <w:sz w:val="20"/>
          <w:szCs w:val="20"/>
          <w:lang w:eastAsia="ru-RU"/>
        </w:rPr>
        <w:t>-</w:t>
      </w:r>
      <w:r w:rsidRPr="006D3C1B">
        <w:rPr>
          <w:rFonts w:ascii="Tahoma" w:eastAsiaTheme="minorEastAsia" w:hAnsi="Tahoma" w:cs="Tahoma"/>
          <w:sz w:val="20"/>
          <w:szCs w:val="20"/>
          <w:lang w:eastAsia="ru-RU"/>
        </w:rPr>
        <w:t xml:space="preserve"> предупреждение и пресечение преступлений и административных правонарушений на охраняемых объектах;</w:t>
      </w:r>
    </w:p>
    <w:p w:rsidR="004801DA" w:rsidRPr="006D3C1B" w:rsidRDefault="004801DA" w:rsidP="004801DA">
      <w:pPr>
        <w:spacing w:after="0" w:line="240" w:lineRule="auto"/>
        <w:contextualSpacing/>
        <w:jc w:val="both"/>
        <w:rPr>
          <w:rFonts w:ascii="Tahoma" w:eastAsia="Microsoft Sans Serif" w:hAnsi="Tahoma" w:cs="Tahoma"/>
          <w:color w:val="000000"/>
          <w:sz w:val="20"/>
          <w:szCs w:val="20"/>
          <w:lang w:eastAsia="ru-RU"/>
        </w:rPr>
      </w:pPr>
      <w:r w:rsidRPr="006D3C1B">
        <w:rPr>
          <w:rFonts w:ascii="Tahoma" w:eastAsia="Microsoft Sans Serif" w:hAnsi="Tahoma" w:cs="Tahoma"/>
          <w:color w:val="000000"/>
          <w:sz w:val="20"/>
          <w:szCs w:val="20"/>
          <w:lang w:eastAsia="ru-RU"/>
        </w:rPr>
        <w:t>- осуществление периодического контроля, плановых и внеплановых проверок, тренировок (в том числе совместно с представителями Заказчика и указанных ими организаций и/или сотрудниками правоохранительных органов) в организации охраны на охраняемом Объекте в соответствии с законодательством РФ и настоящим Договором.</w:t>
      </w:r>
    </w:p>
    <w:p w:rsidR="004801DA" w:rsidRPr="006D3C1B" w:rsidRDefault="004801DA" w:rsidP="004801DA">
      <w:pPr>
        <w:spacing w:after="0" w:line="240" w:lineRule="auto"/>
        <w:contextualSpacing/>
        <w:jc w:val="both"/>
        <w:rPr>
          <w:rFonts w:ascii="Tahoma" w:eastAsia="Microsoft Sans Serif" w:hAnsi="Tahoma" w:cs="Tahoma"/>
          <w:color w:val="000000"/>
          <w:sz w:val="20"/>
          <w:szCs w:val="20"/>
          <w:lang w:eastAsia="ru-RU"/>
        </w:rPr>
      </w:pPr>
      <w:r w:rsidRPr="006D3C1B">
        <w:rPr>
          <w:rFonts w:ascii="Tahoma" w:eastAsia="Microsoft Sans Serif" w:hAnsi="Tahoma" w:cs="Tahoma"/>
          <w:color w:val="000000"/>
          <w:sz w:val="20"/>
          <w:szCs w:val="20"/>
          <w:lang w:eastAsia="ru-RU"/>
        </w:rPr>
        <w:t>- и исполнение других, предусмотренных настоящим Договором услуг и действий.</w:t>
      </w:r>
    </w:p>
    <w:p w:rsidR="004801DA" w:rsidRPr="00D51B0D" w:rsidRDefault="004801DA" w:rsidP="004801DA">
      <w:pPr>
        <w:pStyle w:val="afffa"/>
        <w:widowControl w:val="0"/>
        <w:numPr>
          <w:ilvl w:val="1"/>
          <w:numId w:val="5"/>
        </w:numPr>
        <w:tabs>
          <w:tab w:val="clear" w:pos="1866"/>
          <w:tab w:val="left" w:pos="142"/>
          <w:tab w:val="num" w:pos="709"/>
        </w:tabs>
        <w:autoSpaceDE w:val="0"/>
        <w:autoSpaceDN w:val="0"/>
        <w:adjustRightInd w:val="0"/>
        <w:spacing w:after="0" w:line="240" w:lineRule="auto"/>
        <w:jc w:val="both"/>
        <w:rPr>
          <w:rFonts w:ascii="Tahoma" w:hAnsi="Tahoma" w:cs="Tahoma"/>
          <w:szCs w:val="20"/>
        </w:rPr>
      </w:pPr>
      <w:r w:rsidRPr="00D51B0D">
        <w:rPr>
          <w:rFonts w:ascii="Tahoma" w:hAnsi="Tahoma" w:cs="Tahoma"/>
          <w:szCs w:val="20"/>
        </w:rPr>
        <w:t xml:space="preserve">Услуги по настоящему Договору оказываются для </w:t>
      </w:r>
      <w:r w:rsidR="00EA5CB3">
        <w:rPr>
          <w:rFonts w:ascii="Tahoma" w:hAnsi="Tahoma" w:cs="Tahoma"/>
          <w:b/>
          <w:szCs w:val="20"/>
          <w:u w:val="single"/>
        </w:rPr>
        <w:t>Воркутинского</w:t>
      </w:r>
      <w:r w:rsidRPr="00282ECE">
        <w:rPr>
          <w:rFonts w:ascii="Tahoma" w:hAnsi="Tahoma" w:cs="Tahoma"/>
          <w:b/>
          <w:szCs w:val="20"/>
          <w:u w:val="single"/>
        </w:rPr>
        <w:t xml:space="preserve"> филиала АО «Коми энергосбытовая компания»</w:t>
      </w:r>
      <w:r>
        <w:rPr>
          <w:rFonts w:ascii="Tahoma" w:hAnsi="Tahoma" w:cs="Tahoma"/>
          <w:szCs w:val="20"/>
          <w:u w:val="single"/>
        </w:rPr>
        <w:t>.</w:t>
      </w:r>
    </w:p>
    <w:p w:rsidR="004801DA" w:rsidRPr="00D51B0D" w:rsidRDefault="004801DA" w:rsidP="004801DA">
      <w:pPr>
        <w:pStyle w:val="afffa"/>
        <w:widowControl w:val="0"/>
        <w:numPr>
          <w:ilvl w:val="1"/>
          <w:numId w:val="5"/>
        </w:numPr>
        <w:tabs>
          <w:tab w:val="clear" w:pos="1866"/>
          <w:tab w:val="left" w:pos="142"/>
          <w:tab w:val="num" w:pos="709"/>
        </w:tabs>
        <w:autoSpaceDE w:val="0"/>
        <w:autoSpaceDN w:val="0"/>
        <w:adjustRightInd w:val="0"/>
        <w:spacing w:after="0" w:line="240" w:lineRule="auto"/>
        <w:jc w:val="both"/>
        <w:rPr>
          <w:rFonts w:ascii="Tahoma" w:hAnsi="Tahoma" w:cs="Tahoma"/>
          <w:szCs w:val="20"/>
        </w:rPr>
      </w:pPr>
      <w:r w:rsidRPr="00D51B0D">
        <w:rPr>
          <w:rFonts w:ascii="Tahoma" w:eastAsia="Times New Roman" w:hAnsi="Tahoma" w:cs="Tahoma"/>
          <w:szCs w:val="20"/>
        </w:rPr>
        <w:t xml:space="preserve">Предусмотренные настоящим Договором Услуги оказываются в полном соответствии с требованиями, указанными в Техническом задании </w:t>
      </w:r>
      <w:r w:rsidRPr="00D51B0D">
        <w:rPr>
          <w:rFonts w:ascii="Tahoma" w:hAnsi="Tahoma" w:cs="Tahoma"/>
          <w:szCs w:val="20"/>
        </w:rPr>
        <w:t xml:space="preserve">(Приложение № 2 к Договору) и действующим законодательством РФ. </w:t>
      </w:r>
    </w:p>
    <w:p w:rsidR="004801DA" w:rsidRPr="006D3C1B" w:rsidRDefault="004801DA" w:rsidP="004801DA">
      <w:pPr>
        <w:numPr>
          <w:ilvl w:val="1"/>
          <w:numId w:val="5"/>
        </w:numPr>
        <w:tabs>
          <w:tab w:val="clear" w:pos="1866"/>
          <w:tab w:val="num" w:pos="709"/>
        </w:tabs>
        <w:spacing w:after="20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В случае исключения каких-либо Услуг из объема, предусмотренного в Задании (Приложение № 2 к Договору)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не позднее, чем за 10 (десять) дней до начала срока оказания Услуг по соответствующему Объекту, с момента получения такого уведомления Договор считается измененным в соответствующей части.</w:t>
      </w:r>
    </w:p>
    <w:p w:rsidR="004801DA" w:rsidRPr="006D3C1B" w:rsidRDefault="004801DA" w:rsidP="004801DA">
      <w:pPr>
        <w:numPr>
          <w:ilvl w:val="1"/>
          <w:numId w:val="5"/>
        </w:numPr>
        <w:tabs>
          <w:tab w:val="clear" w:pos="1866"/>
          <w:tab w:val="left" w:pos="142"/>
          <w:tab w:val="num" w:pos="709"/>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Исполнитель подтверждает, что у него имеются все лицензии и разрешения, необходимые для выполнения своих обязательств по Договору.</w:t>
      </w:r>
    </w:p>
    <w:p w:rsidR="004801DA" w:rsidRPr="006D3C1B" w:rsidRDefault="004801DA" w:rsidP="004801DA">
      <w:pPr>
        <w:numPr>
          <w:ilvl w:val="1"/>
          <w:numId w:val="5"/>
        </w:numPr>
        <w:tabs>
          <w:tab w:val="left" w:pos="142"/>
          <w:tab w:val="num" w:pos="709"/>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Услуги оказываются иждивением Исполнителя - его силами и средствами (боевое или служебное оружие, специальные средства, носимые и мобильные средства связи, форменное обмундирование). Применяемые материалы, конструкции, оборудование и изделия должны соответствовать действующим ГОСТам, ОСТам, ТУ и прочим применимым стандартам. Применяемые материалы и изделия должны иметь сертификаты соответствия нормам РФ.</w:t>
      </w:r>
    </w:p>
    <w:p w:rsidR="004801DA" w:rsidRPr="006D3C1B" w:rsidRDefault="004801DA" w:rsidP="004801DA">
      <w:pPr>
        <w:numPr>
          <w:ilvl w:val="1"/>
          <w:numId w:val="5"/>
        </w:numPr>
        <w:tabs>
          <w:tab w:val="clear" w:pos="1866"/>
          <w:tab w:val="num" w:pos="709"/>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Услуги должны быть оказаны Исполнителем лично. </w:t>
      </w:r>
    </w:p>
    <w:p w:rsidR="004801DA" w:rsidRPr="006D3C1B" w:rsidRDefault="004801DA" w:rsidP="004801DA">
      <w:pPr>
        <w:numPr>
          <w:ilvl w:val="1"/>
          <w:numId w:val="5"/>
        </w:numPr>
        <w:tabs>
          <w:tab w:val="clear" w:pos="1866"/>
          <w:tab w:val="num" w:pos="709"/>
        </w:tabs>
        <w:spacing w:after="0" w:line="240" w:lineRule="auto"/>
        <w:contextualSpacing/>
        <w:jc w:val="both"/>
        <w:rPr>
          <w:rFonts w:ascii="Tahoma" w:eastAsia="Times New Roman" w:hAnsi="Tahoma" w:cs="Tahoma"/>
          <w:sz w:val="20"/>
          <w:szCs w:val="20"/>
          <w:lang w:eastAsia="ru-RU"/>
        </w:rPr>
      </w:pPr>
      <w:r w:rsidRPr="006D3C1B">
        <w:rPr>
          <w:rFonts w:ascii="Tahoma" w:eastAsiaTheme="minorEastAsia" w:hAnsi="Tahoma" w:cs="Tahoma"/>
          <w:sz w:val="20"/>
          <w:szCs w:val="20"/>
          <w:lang w:eastAsia="ru-RU"/>
        </w:rPr>
        <w:t>Оказание услуг по охране объектов осуществляется только штатными работниками</w:t>
      </w:r>
      <w:r w:rsidRPr="006D3C1B">
        <w:rPr>
          <w:rFonts w:ascii="Tahoma" w:eastAsiaTheme="minorEastAsia" w:hAnsi="Tahoma" w:cs="Tahoma"/>
          <w:b/>
          <w:sz w:val="20"/>
          <w:szCs w:val="20"/>
          <w:lang w:eastAsia="ru-RU"/>
        </w:rPr>
        <w:t xml:space="preserve"> </w:t>
      </w:r>
      <w:r w:rsidRPr="006D3C1B">
        <w:rPr>
          <w:rFonts w:ascii="Tahoma" w:eastAsiaTheme="minorEastAsia" w:hAnsi="Tahoma" w:cs="Tahoma"/>
          <w:sz w:val="20"/>
          <w:szCs w:val="20"/>
          <w:lang w:eastAsia="ru-RU"/>
        </w:rPr>
        <w:t>Исполнителя.</w:t>
      </w:r>
    </w:p>
    <w:p w:rsidR="004801DA" w:rsidRPr="006D3C1B" w:rsidRDefault="004801DA" w:rsidP="004801DA">
      <w:pPr>
        <w:numPr>
          <w:ilvl w:val="1"/>
          <w:numId w:val="5"/>
        </w:numPr>
        <w:tabs>
          <w:tab w:val="clear" w:pos="1866"/>
          <w:tab w:val="num" w:pos="709"/>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Исполнитель предоставляет Заказчику удостоверения своих работников, задействованных на охране объектов, по настоящему Договору.</w:t>
      </w:r>
    </w:p>
    <w:p w:rsidR="004801DA" w:rsidRPr="006D3C1B" w:rsidRDefault="004801DA" w:rsidP="004801DA">
      <w:pPr>
        <w:numPr>
          <w:ilvl w:val="1"/>
          <w:numId w:val="5"/>
        </w:numPr>
        <w:tabs>
          <w:tab w:val="clear" w:pos="1866"/>
          <w:tab w:val="num" w:pos="709"/>
        </w:tabs>
        <w:spacing w:after="0" w:line="240" w:lineRule="auto"/>
        <w:contextualSpacing/>
        <w:jc w:val="both"/>
        <w:rPr>
          <w:rFonts w:ascii="Tahoma" w:eastAsia="Times New Roman" w:hAnsi="Tahoma" w:cs="Tahoma"/>
          <w:sz w:val="20"/>
          <w:szCs w:val="20"/>
          <w:lang w:eastAsia="ru-RU"/>
        </w:rPr>
      </w:pPr>
      <w:r w:rsidRPr="006D3C1B">
        <w:rPr>
          <w:rFonts w:ascii="Tahoma" w:eastAsiaTheme="minorEastAsia" w:hAnsi="Tahoma" w:cs="Tahoma"/>
          <w:sz w:val="20"/>
          <w:szCs w:val="20"/>
          <w:lang w:eastAsia="ru-RU"/>
        </w:rPr>
        <w:t xml:space="preserve">Исполнитель оказывает охранные услуги на основании лицензии № _____________ от ____________________, выданной _____________________________________________________. </w:t>
      </w:r>
      <w:r w:rsidRPr="006D3C1B">
        <w:rPr>
          <w:rFonts w:ascii="Tahoma" w:eastAsiaTheme="minorEastAsia" w:hAnsi="Tahoma" w:cs="Tahoma"/>
          <w:sz w:val="20"/>
          <w:szCs w:val="20"/>
          <w:vertAlign w:val="superscript"/>
          <w:lang w:eastAsia="ru-RU"/>
        </w:rPr>
        <w:footnoteReference w:id="1"/>
      </w:r>
      <w:r w:rsidRPr="006D3C1B">
        <w:rPr>
          <w:rFonts w:ascii="Tahoma" w:eastAsiaTheme="minorEastAsia" w:hAnsi="Tahoma" w:cs="Tahoma"/>
          <w:sz w:val="20"/>
          <w:szCs w:val="20"/>
          <w:lang w:eastAsia="ru-RU"/>
        </w:rPr>
        <w:t xml:space="preserve"> </w:t>
      </w:r>
    </w:p>
    <w:p w:rsidR="004801DA" w:rsidRPr="006D3C1B" w:rsidRDefault="004801DA" w:rsidP="004801DA">
      <w:pPr>
        <w:numPr>
          <w:ilvl w:val="1"/>
          <w:numId w:val="5"/>
        </w:numPr>
        <w:tabs>
          <w:tab w:val="clear" w:pos="1866"/>
          <w:tab w:val="num" w:pos="709"/>
        </w:tabs>
        <w:spacing w:after="0" w:line="276" w:lineRule="auto"/>
        <w:contextualSpacing/>
        <w:rPr>
          <w:rFonts w:ascii="Tahoma" w:eastAsia="Times New Roman" w:hAnsi="Tahoma" w:cs="Tahoma"/>
          <w:sz w:val="20"/>
          <w:szCs w:val="20"/>
          <w:lang w:eastAsia="ru-RU"/>
        </w:rPr>
      </w:pPr>
      <w:r w:rsidRPr="006D3C1B">
        <w:rPr>
          <w:rFonts w:ascii="Tahoma" w:eastAsia="Times New Roman" w:hAnsi="Tahoma" w:cs="Tahoma"/>
          <w:sz w:val="20"/>
          <w:szCs w:val="20"/>
          <w:lang w:eastAsia="ru-RU"/>
        </w:rPr>
        <w:t>Требование к наличию служебного оружия определяется техническим заданием.</w:t>
      </w:r>
    </w:p>
    <w:p w:rsidR="004801DA" w:rsidRPr="006D3C1B" w:rsidRDefault="004801DA" w:rsidP="004801DA">
      <w:pPr>
        <w:widowControl w:val="0"/>
        <w:autoSpaceDE w:val="0"/>
        <w:autoSpaceDN w:val="0"/>
        <w:adjustRightInd w:val="0"/>
        <w:spacing w:after="0" w:line="240" w:lineRule="auto"/>
        <w:contextualSpacing/>
        <w:jc w:val="both"/>
        <w:rPr>
          <w:rFonts w:ascii="Tahoma" w:eastAsiaTheme="minorEastAsia" w:hAnsi="Tahoma" w:cs="Tahoma"/>
          <w:sz w:val="20"/>
          <w:szCs w:val="20"/>
          <w:lang w:eastAsia="ru-RU"/>
        </w:rPr>
      </w:pPr>
    </w:p>
    <w:p w:rsidR="004801DA" w:rsidRPr="006D3C1B" w:rsidRDefault="004801DA" w:rsidP="004801DA">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Цена Договора (Цена Услуг)</w:t>
      </w:r>
    </w:p>
    <w:p w:rsidR="004801DA" w:rsidRPr="006D3C1B" w:rsidRDefault="004801DA" w:rsidP="004801DA">
      <w:pPr>
        <w:widowControl w:val="0"/>
        <w:numPr>
          <w:ilvl w:val="1"/>
          <w:numId w:val="5"/>
        </w:numPr>
        <w:shd w:val="clear" w:color="auto" w:fill="FFFFFF"/>
        <w:tabs>
          <w:tab w:val="clear" w:pos="1866"/>
          <w:tab w:val="num" w:pos="0"/>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bookmarkStart w:id="0" w:name="_Ref325969766"/>
      <w:r w:rsidRPr="006D3C1B">
        <w:rPr>
          <w:rFonts w:ascii="Tahoma" w:eastAsiaTheme="minorEastAsia" w:hAnsi="Tahoma" w:cs="Tahoma"/>
          <w:sz w:val="20"/>
          <w:szCs w:val="20"/>
          <w:lang w:eastAsia="ru-RU"/>
        </w:rPr>
        <w:lastRenderedPageBreak/>
        <w:t xml:space="preserve">Цена (стоимость) подлежащих оказанию Услуг по настоящему Договору составляет </w:t>
      </w:r>
      <w:r w:rsidRPr="006D3C1B">
        <w:rPr>
          <w:rFonts w:ascii="Tahoma" w:eastAsiaTheme="minorEastAsia" w:hAnsi="Tahoma" w:cs="Tahoma"/>
          <w:i/>
          <w:sz w:val="20"/>
          <w:szCs w:val="20"/>
          <w:lang w:eastAsia="ru-RU"/>
        </w:rPr>
        <w:t>__[сумма числом без копеек]__ (____________</w:t>
      </w:r>
      <w:r w:rsidRPr="006D3C1B">
        <w:rPr>
          <w:rFonts w:ascii="Tahoma" w:eastAsiaTheme="minorEastAsia" w:hAnsi="Tahoma" w:cs="Tahoma"/>
          <w:i/>
          <w:sz w:val="20"/>
          <w:szCs w:val="20"/>
          <w:u w:val="single"/>
          <w:lang w:eastAsia="ru-RU"/>
        </w:rPr>
        <w:t>[Сумма прописью]</w:t>
      </w:r>
      <w:r w:rsidRPr="006D3C1B">
        <w:rPr>
          <w:rFonts w:ascii="Tahoma" w:eastAsiaTheme="minorEastAsia" w:hAnsi="Tahoma" w:cs="Tahoma"/>
          <w:i/>
          <w:sz w:val="20"/>
          <w:szCs w:val="20"/>
          <w:lang w:eastAsia="ru-RU"/>
        </w:rPr>
        <w:t>_____________)</w:t>
      </w:r>
      <w:r w:rsidRPr="006D3C1B">
        <w:rPr>
          <w:rFonts w:ascii="Tahoma" w:eastAsiaTheme="minorEastAsia" w:hAnsi="Tahoma" w:cs="Tahoma"/>
          <w:sz w:val="20"/>
          <w:szCs w:val="20"/>
          <w:lang w:eastAsia="ru-RU"/>
        </w:rPr>
        <w:t xml:space="preserve"> рублей ___ копеек, в том числе НДС (__%) –  </w:t>
      </w:r>
      <w:r w:rsidRPr="006D3C1B">
        <w:rPr>
          <w:rFonts w:ascii="Tahoma" w:eastAsiaTheme="minorEastAsia" w:hAnsi="Tahoma" w:cs="Tahoma"/>
          <w:i/>
          <w:sz w:val="20"/>
          <w:szCs w:val="20"/>
          <w:lang w:eastAsia="ru-RU"/>
        </w:rPr>
        <w:t>__</w:t>
      </w:r>
      <w:r w:rsidRPr="006D3C1B">
        <w:rPr>
          <w:rFonts w:ascii="Tahoma" w:eastAsiaTheme="minorEastAsia" w:hAnsi="Tahoma" w:cs="Tahoma"/>
          <w:i/>
          <w:sz w:val="20"/>
          <w:szCs w:val="20"/>
          <w:u w:val="single"/>
          <w:lang w:eastAsia="ru-RU"/>
        </w:rPr>
        <w:t>[сумма числом без копеек]</w:t>
      </w:r>
      <w:r w:rsidRPr="006D3C1B">
        <w:rPr>
          <w:rFonts w:ascii="Tahoma" w:eastAsiaTheme="minorEastAsia" w:hAnsi="Tahoma" w:cs="Tahoma"/>
          <w:i/>
          <w:sz w:val="20"/>
          <w:szCs w:val="20"/>
          <w:lang w:eastAsia="ru-RU"/>
        </w:rPr>
        <w:t>_ (_________</w:t>
      </w:r>
      <w:r w:rsidRPr="006D3C1B">
        <w:rPr>
          <w:rFonts w:ascii="Tahoma" w:eastAsiaTheme="minorEastAsia" w:hAnsi="Tahoma" w:cs="Tahoma"/>
          <w:i/>
          <w:sz w:val="20"/>
          <w:szCs w:val="20"/>
          <w:u w:val="single"/>
          <w:lang w:eastAsia="ru-RU"/>
        </w:rPr>
        <w:t>[Сумма прописью]</w:t>
      </w:r>
      <w:r w:rsidRPr="006D3C1B">
        <w:rPr>
          <w:rFonts w:ascii="Tahoma" w:eastAsiaTheme="minorEastAsia" w:hAnsi="Tahoma" w:cs="Tahoma"/>
          <w:i/>
          <w:sz w:val="20"/>
          <w:szCs w:val="20"/>
          <w:lang w:eastAsia="ru-RU"/>
        </w:rPr>
        <w:t>_________)</w:t>
      </w:r>
      <w:r w:rsidRPr="006D3C1B">
        <w:rPr>
          <w:rFonts w:ascii="Tahoma" w:eastAsiaTheme="minorEastAsia" w:hAnsi="Tahoma" w:cs="Tahoma"/>
          <w:sz w:val="20"/>
          <w:szCs w:val="20"/>
          <w:lang w:eastAsia="ru-RU"/>
        </w:rPr>
        <w:t xml:space="preserve"> рублей 00 копеек, далее по тексту «Цена Услуг» и определена в Расчете стоимости услуг (Приложение № 3 к Договору).</w:t>
      </w:r>
      <w:bookmarkEnd w:id="0"/>
      <w:r w:rsidRPr="006D3C1B">
        <w:rPr>
          <w:rFonts w:ascii="Tahoma" w:eastAsiaTheme="minorEastAsia" w:hAnsi="Tahoma" w:cs="Tahoma"/>
          <w:sz w:val="20"/>
          <w:szCs w:val="20"/>
          <w:lang w:eastAsia="ru-RU"/>
        </w:rPr>
        <w:t xml:space="preserve"> </w:t>
      </w:r>
    </w:p>
    <w:p w:rsidR="004801DA" w:rsidRPr="006D3C1B" w:rsidRDefault="004801DA" w:rsidP="004801DA">
      <w:pPr>
        <w:widowControl w:val="0"/>
        <w:numPr>
          <w:ilvl w:val="1"/>
          <w:numId w:val="5"/>
        </w:numPr>
        <w:shd w:val="clear" w:color="auto" w:fill="FFFFFF"/>
        <w:tabs>
          <w:tab w:val="clear" w:pos="1866"/>
          <w:tab w:val="num" w:pos="0"/>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Цена Услуг включает накладные, командировочные расходы, транспортные расходы, компенсацию издержек Исполнителя </w:t>
      </w:r>
      <w:r w:rsidRPr="006D3C1B">
        <w:rPr>
          <w:rFonts w:ascii="Tahoma" w:eastAsia="Times New Roman" w:hAnsi="Tahoma" w:cs="Tahoma"/>
          <w:sz w:val="20"/>
          <w:szCs w:val="20"/>
          <w:lang w:eastAsia="ru-RU"/>
        </w:rPr>
        <w:t>связанных с исполнением обязательств по настоящему Договору</w:t>
      </w:r>
      <w:r w:rsidRPr="006D3C1B">
        <w:rPr>
          <w:rFonts w:ascii="Tahoma" w:eastAsiaTheme="minorEastAsia" w:hAnsi="Tahoma" w:cs="Tahoma"/>
          <w:sz w:val="20"/>
          <w:szCs w:val="20"/>
          <w:lang w:eastAsia="ru-RU"/>
        </w:rPr>
        <w:t xml:space="preserve"> и причитающееся ему вознаграждение.</w:t>
      </w:r>
    </w:p>
    <w:p w:rsidR="004801DA" w:rsidRPr="006D3C1B" w:rsidRDefault="004801DA" w:rsidP="004801DA">
      <w:pPr>
        <w:widowControl w:val="0"/>
        <w:numPr>
          <w:ilvl w:val="1"/>
          <w:numId w:val="5"/>
        </w:numPr>
        <w:shd w:val="clear" w:color="auto" w:fill="FFFFFF"/>
        <w:tabs>
          <w:tab w:val="clear" w:pos="1866"/>
          <w:tab w:val="num" w:pos="0"/>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Цена Услуг является фиксированной (твердой) и изменению не подлежит за исключением случаев, предусмотренных Договором.</w:t>
      </w:r>
    </w:p>
    <w:p w:rsidR="004801DA" w:rsidRPr="006D3C1B" w:rsidRDefault="004801DA" w:rsidP="004801DA">
      <w:pPr>
        <w:widowControl w:val="0"/>
        <w:numPr>
          <w:ilvl w:val="1"/>
          <w:numId w:val="5"/>
        </w:numPr>
        <w:tabs>
          <w:tab w:val="clear" w:pos="1866"/>
          <w:tab w:val="num" w:pos="0"/>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p>
    <w:p w:rsidR="004801DA" w:rsidRPr="006D3C1B" w:rsidRDefault="004801DA" w:rsidP="004801DA">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p>
    <w:p w:rsidR="004801DA" w:rsidRPr="006D3C1B" w:rsidRDefault="004801DA" w:rsidP="004801DA">
      <w:pPr>
        <w:widowControl w:val="0"/>
        <w:numPr>
          <w:ilvl w:val="0"/>
          <w:numId w:val="5"/>
        </w:numPr>
        <w:spacing w:after="0" w:line="240" w:lineRule="auto"/>
        <w:contextualSpacing/>
        <w:jc w:val="center"/>
        <w:outlineLvl w:val="2"/>
        <w:rPr>
          <w:rFonts w:ascii="Tahoma" w:eastAsiaTheme="majorEastAsia" w:hAnsi="Tahoma" w:cs="Tahoma"/>
          <w:b/>
          <w:sz w:val="20"/>
          <w:szCs w:val="20"/>
          <w:lang w:eastAsia="ru-RU"/>
        </w:rPr>
      </w:pPr>
      <w:r w:rsidRPr="006D3C1B">
        <w:rPr>
          <w:rFonts w:ascii="Tahoma" w:eastAsiaTheme="majorEastAsia" w:hAnsi="Tahoma" w:cs="Tahoma"/>
          <w:b/>
          <w:sz w:val="20"/>
          <w:szCs w:val="20"/>
          <w:lang w:eastAsia="ru-RU"/>
        </w:rPr>
        <w:t>Порядок расчетов</w:t>
      </w:r>
    </w:p>
    <w:p w:rsidR="004801DA" w:rsidRPr="006D3C1B" w:rsidRDefault="004801DA" w:rsidP="004801DA">
      <w:pPr>
        <w:tabs>
          <w:tab w:val="left" w:pos="284"/>
          <w:tab w:val="left" w:pos="426"/>
        </w:tabs>
        <w:spacing w:after="0" w:line="240" w:lineRule="auto"/>
        <w:jc w:val="both"/>
        <w:rPr>
          <w:rFonts w:ascii="Tahoma" w:eastAsiaTheme="minorEastAsia" w:hAnsi="Tahoma" w:cs="Tahoma"/>
          <w:sz w:val="20"/>
          <w:szCs w:val="20"/>
          <w:lang w:eastAsia="ru-RU"/>
        </w:rPr>
      </w:pPr>
    </w:p>
    <w:p w:rsidR="004801DA" w:rsidRPr="00A46F23" w:rsidRDefault="004801DA" w:rsidP="004801DA">
      <w:pPr>
        <w:pStyle w:val="afffa"/>
        <w:numPr>
          <w:ilvl w:val="1"/>
          <w:numId w:val="8"/>
        </w:numPr>
        <w:overflowPunct w:val="0"/>
        <w:autoSpaceDE w:val="0"/>
        <w:autoSpaceDN w:val="0"/>
        <w:spacing w:after="0" w:line="240" w:lineRule="auto"/>
        <w:jc w:val="both"/>
        <w:textAlignment w:val="baseline"/>
        <w:rPr>
          <w:rFonts w:ascii="Tahoma" w:hAnsi="Tahoma" w:cs="Tahoma"/>
          <w:bCs/>
          <w:color w:val="000000"/>
          <w:szCs w:val="20"/>
        </w:rPr>
      </w:pPr>
      <w:r w:rsidRPr="00A46F23">
        <w:rPr>
          <w:rFonts w:ascii="Tahoma" w:hAnsi="Tahoma" w:cs="Tahoma"/>
          <w:bCs/>
          <w:color w:val="000000" w:themeColor="text1"/>
          <w:szCs w:val="20"/>
        </w:rPr>
        <w:t xml:space="preserve">Расчет за оказанные Услуги производится </w:t>
      </w:r>
      <w:r w:rsidRPr="00A46F23">
        <w:rPr>
          <w:rFonts w:ascii="Tahoma" w:hAnsi="Tahoma" w:cs="Tahoma"/>
          <w:color w:val="000000" w:themeColor="text1"/>
        </w:rPr>
        <w:t>в течение 7 рабочих дней с даты подписания Заказчиком подписанного и направленного Исполнителем акта сдачи-приемки оказанных Услуг (</w:t>
      </w:r>
      <w:r>
        <w:rPr>
          <w:rFonts w:ascii="Tahoma" w:hAnsi="Tahoma" w:cs="Tahoma"/>
          <w:color w:val="000000" w:themeColor="text1"/>
        </w:rPr>
        <w:t>Универсального передаточного документа, далее УПД),</w:t>
      </w:r>
      <w:r w:rsidRPr="00A46F23">
        <w:rPr>
          <w:rFonts w:ascii="Tahoma" w:hAnsi="Tahoma" w:cs="Tahoma"/>
          <w:color w:val="000000" w:themeColor="text1"/>
        </w:rPr>
        <w:t xml:space="preserve">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r w:rsidRPr="00A46F23">
        <w:rPr>
          <w:rFonts w:ascii="Tahoma" w:eastAsia="Times New Roman" w:hAnsi="Tahoma" w:cs="Tahoma"/>
          <w:i/>
          <w:szCs w:val="20"/>
        </w:rPr>
        <w:t xml:space="preserve">. </w:t>
      </w:r>
    </w:p>
    <w:p w:rsidR="004801DA" w:rsidRPr="00FC259A" w:rsidRDefault="004801DA" w:rsidP="004801DA">
      <w:pPr>
        <w:pStyle w:val="afffa"/>
        <w:numPr>
          <w:ilvl w:val="1"/>
          <w:numId w:val="8"/>
        </w:numPr>
        <w:tabs>
          <w:tab w:val="left" w:pos="426"/>
        </w:tabs>
        <w:overflowPunct w:val="0"/>
        <w:autoSpaceDE w:val="0"/>
        <w:autoSpaceDN w:val="0"/>
        <w:adjustRightInd w:val="0"/>
        <w:spacing w:after="0" w:line="240" w:lineRule="auto"/>
        <w:jc w:val="both"/>
        <w:textAlignment w:val="baseline"/>
        <w:rPr>
          <w:rFonts w:ascii="Tahoma" w:eastAsia="Times New Roman" w:hAnsi="Tahoma" w:cs="Tahoma"/>
          <w:szCs w:val="20"/>
        </w:rPr>
      </w:pPr>
      <w:r w:rsidRPr="000E30C3">
        <w:rPr>
          <w:rFonts w:ascii="Tahoma" w:hAnsi="Tahoma" w:cs="Tahoma"/>
          <w:color w:val="000000" w:themeColor="text1"/>
          <w:szCs w:val="24"/>
        </w:rPr>
        <w:t>Счет-фактура выставляется Исполнителем в сроки и в соответствии с требованиями НК РФ</w:t>
      </w:r>
      <w:r w:rsidRPr="00FC259A">
        <w:rPr>
          <w:rFonts w:ascii="Tahoma" w:eastAsia="Times New Roman" w:hAnsi="Tahoma" w:cs="Tahoma"/>
          <w:szCs w:val="20"/>
        </w:rPr>
        <w:t>.</w:t>
      </w:r>
    </w:p>
    <w:p w:rsidR="004801DA" w:rsidRPr="00FC259A" w:rsidRDefault="004801DA" w:rsidP="004801DA">
      <w:pPr>
        <w:pStyle w:val="afffa"/>
        <w:numPr>
          <w:ilvl w:val="1"/>
          <w:numId w:val="8"/>
        </w:numPr>
        <w:tabs>
          <w:tab w:val="left" w:pos="426"/>
        </w:tabs>
        <w:overflowPunct w:val="0"/>
        <w:autoSpaceDE w:val="0"/>
        <w:autoSpaceDN w:val="0"/>
        <w:adjustRightInd w:val="0"/>
        <w:spacing w:after="0" w:line="240" w:lineRule="auto"/>
        <w:jc w:val="both"/>
        <w:textAlignment w:val="baseline"/>
        <w:rPr>
          <w:rFonts w:ascii="Tahoma" w:eastAsia="Times New Roman" w:hAnsi="Tahoma" w:cs="Tahoma"/>
          <w:szCs w:val="20"/>
        </w:rPr>
      </w:pPr>
      <w:r w:rsidRPr="00FC259A">
        <w:rPr>
          <w:rFonts w:ascii="Tahoma" w:eastAsia="Times New Roman" w:hAnsi="Tahoma" w:cs="Tahoma"/>
          <w:szCs w:val="20"/>
        </w:rPr>
        <w:t xml:space="preserve">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FC259A">
        <w:rPr>
          <w:rFonts w:ascii="Tahoma" w:hAnsi="Tahoma" w:cs="Tahoma"/>
          <w:szCs w:val="20"/>
        </w:rPr>
        <w:t>списания денежных средств с корреспондентского счета Банка Заказчика (Плательщика)</w:t>
      </w:r>
      <w:r w:rsidRPr="00FC259A">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4801DA" w:rsidRPr="000C56B3" w:rsidRDefault="004801DA" w:rsidP="004801DA">
      <w:pPr>
        <w:numPr>
          <w:ilvl w:val="1"/>
          <w:numId w:val="8"/>
        </w:numPr>
        <w:tabs>
          <w:tab w:val="left" w:pos="426"/>
        </w:tabs>
        <w:overflowPunct w:val="0"/>
        <w:autoSpaceDE w:val="0"/>
        <w:autoSpaceDN w:val="0"/>
        <w:adjustRightInd w:val="0"/>
        <w:spacing w:after="0" w:line="240" w:lineRule="auto"/>
        <w:contextualSpacing/>
        <w:jc w:val="both"/>
        <w:textAlignment w:val="baseline"/>
        <w:rPr>
          <w:rFonts w:ascii="Tahoma" w:eastAsia="Times New Roman" w:hAnsi="Tahoma" w:cs="Tahoma"/>
          <w:sz w:val="20"/>
          <w:szCs w:val="20"/>
        </w:rPr>
      </w:pPr>
      <w:r w:rsidRPr="000C56B3">
        <w:rPr>
          <w:rFonts w:ascii="Tahoma" w:eastAsia="Times New Roman" w:hAnsi="Tahoma" w:cs="Tahoma"/>
          <w:sz w:val="20"/>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подтвержденного подписанным Сторонами акта сдачи-приемки оказанных услуг </w:t>
      </w:r>
      <w:r>
        <w:rPr>
          <w:rFonts w:ascii="Tahoma" w:eastAsia="Times New Roman" w:hAnsi="Tahoma" w:cs="Tahoma"/>
          <w:sz w:val="20"/>
          <w:szCs w:val="20"/>
        </w:rPr>
        <w:t xml:space="preserve">(УПД) </w:t>
      </w:r>
      <w:r w:rsidRPr="000C56B3">
        <w:rPr>
          <w:rFonts w:ascii="Tahoma" w:eastAsia="Times New Roman" w:hAnsi="Tahoma" w:cs="Tahoma"/>
          <w:sz w:val="20"/>
          <w:szCs w:val="20"/>
        </w:rPr>
        <w:t xml:space="preserve">и по предоставлению полного комплекта документов, для соответствующего платежа в соответствии с п. 3.1. Договора. </w:t>
      </w:r>
    </w:p>
    <w:p w:rsidR="004801DA" w:rsidRPr="000C56B3" w:rsidRDefault="004801DA" w:rsidP="004801DA">
      <w:pPr>
        <w:pStyle w:val="afffa"/>
        <w:numPr>
          <w:ilvl w:val="1"/>
          <w:numId w:val="8"/>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0C56B3">
        <w:rPr>
          <w:rFonts w:ascii="Tahoma" w:hAnsi="Tahoma" w:cs="Tahoma"/>
          <w:color w:val="000000"/>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4801DA" w:rsidRPr="000C56B3" w:rsidRDefault="004801DA" w:rsidP="004801DA">
      <w:pPr>
        <w:pStyle w:val="afffa"/>
        <w:numPr>
          <w:ilvl w:val="1"/>
          <w:numId w:val="8"/>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0C56B3">
        <w:rPr>
          <w:rFonts w:ascii="Tahoma" w:eastAsia="Times New Roman" w:hAnsi="Tahoma" w:cs="Tahoma"/>
          <w:szCs w:val="20"/>
        </w:rPr>
        <w:t>Обязанности Исполнителя по предоставлению информации</w:t>
      </w:r>
    </w:p>
    <w:p w:rsidR="004801DA" w:rsidRPr="00FC259A" w:rsidRDefault="004801DA" w:rsidP="004801DA">
      <w:pPr>
        <w:pStyle w:val="afffa"/>
        <w:numPr>
          <w:ilvl w:val="2"/>
          <w:numId w:val="8"/>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0C56B3">
        <w:rPr>
          <w:rFonts w:ascii="Tahoma" w:eastAsia="Times New Roman" w:hAnsi="Tahoma" w:cs="Tahoma"/>
          <w:szCs w:val="20"/>
        </w:rPr>
        <w:t xml:space="preserve">Исполнитель обязуется </w:t>
      </w:r>
      <w:r w:rsidRPr="000C56B3">
        <w:rPr>
          <w:rFonts w:ascii="Tahoma" w:eastAsia="Times New Roman" w:hAnsi="Tahoma" w:cs="Tahoma"/>
          <w:i/>
          <w:szCs w:val="20"/>
        </w:rPr>
        <w:t>в течение</w:t>
      </w:r>
      <w:r w:rsidRPr="00FC259A">
        <w:rPr>
          <w:rFonts w:ascii="Tahoma" w:eastAsia="Times New Roman" w:hAnsi="Tahoma" w:cs="Tahoma"/>
          <w:i/>
          <w:szCs w:val="20"/>
        </w:rPr>
        <w:t xml:space="preserve"> </w:t>
      </w:r>
      <w:r>
        <w:rPr>
          <w:rFonts w:ascii="Tahoma" w:eastAsia="Times New Roman" w:hAnsi="Tahoma" w:cs="Tahoma"/>
          <w:i/>
          <w:szCs w:val="20"/>
        </w:rPr>
        <w:t>10</w:t>
      </w:r>
      <w:r w:rsidRPr="00FC259A">
        <w:rPr>
          <w:rFonts w:ascii="Tahoma" w:eastAsia="Times New Roman" w:hAnsi="Tahoma" w:cs="Tahoma"/>
          <w:i/>
          <w:szCs w:val="20"/>
        </w:rPr>
        <w:t xml:space="preserve"> дней по истечении месяца, в котором были оказаны Услуги/По запросам Заказчика</w:t>
      </w:r>
      <w:r w:rsidRPr="00FC259A">
        <w:rPr>
          <w:rFonts w:ascii="Tahoma" w:eastAsia="Times New Roman" w:hAnsi="Tahoma" w:cs="Tahoma"/>
          <w:szCs w:val="20"/>
        </w:rPr>
        <w:t>, предоставлять Заказчику следующую информацию:</w:t>
      </w:r>
    </w:p>
    <w:p w:rsidR="004801DA" w:rsidRPr="00FC259A" w:rsidRDefault="004801DA" w:rsidP="004801DA">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FC259A">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4801DA" w:rsidRPr="00FC259A" w:rsidRDefault="004801DA" w:rsidP="004801DA">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FC259A">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4801DA" w:rsidRPr="0057040C" w:rsidRDefault="004801DA" w:rsidP="004801DA">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FC259A">
        <w:rPr>
          <w:rFonts w:ascii="Tahoma" w:eastAsia="Times New Roman" w:hAnsi="Tahoma" w:cs="Tahoma"/>
          <w:szCs w:val="20"/>
        </w:rPr>
        <w:t xml:space="preserve">- </w:t>
      </w:r>
      <w:r w:rsidRPr="0057040C">
        <w:rPr>
          <w:rFonts w:ascii="Tahoma" w:eastAsia="Times New Roman" w:hAnsi="Tahoma" w:cs="Tahoma"/>
          <w:szCs w:val="20"/>
        </w:rPr>
        <w:t>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4801DA" w:rsidRPr="0057040C" w:rsidRDefault="004801DA" w:rsidP="004801DA">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57040C">
        <w:rPr>
          <w:rFonts w:ascii="Tahoma" w:eastAsia="Times New Roman" w:hAnsi="Tahoma" w:cs="Tahoma"/>
          <w:szCs w:val="20"/>
        </w:rPr>
        <w:t>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4801DA" w:rsidRPr="0057040C" w:rsidRDefault="004801DA" w:rsidP="004801DA">
      <w:pPr>
        <w:pStyle w:val="afffa"/>
        <w:numPr>
          <w:ilvl w:val="2"/>
          <w:numId w:val="8"/>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57040C">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4801DA" w:rsidRPr="0057040C" w:rsidRDefault="004801DA" w:rsidP="004801DA">
      <w:pPr>
        <w:pStyle w:val="afffa"/>
        <w:numPr>
          <w:ilvl w:val="2"/>
          <w:numId w:val="8"/>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57040C">
        <w:rPr>
          <w:rFonts w:ascii="Tahoma" w:eastAsia="Times New Roman" w:hAnsi="Tahoma" w:cs="Tahoma"/>
          <w:szCs w:val="20"/>
        </w:rPr>
        <w:t>Обязанности, указанные в п.3.</w:t>
      </w:r>
      <w:r>
        <w:rPr>
          <w:rFonts w:ascii="Tahoma" w:eastAsia="Times New Roman" w:hAnsi="Tahoma" w:cs="Tahoma"/>
          <w:szCs w:val="20"/>
        </w:rPr>
        <w:t>6</w:t>
      </w:r>
      <w:r w:rsidRPr="0057040C">
        <w:rPr>
          <w:rFonts w:ascii="Tahoma" w:eastAsia="Times New Roman" w:hAnsi="Tahoma" w:cs="Tahoma"/>
          <w:szCs w:val="20"/>
        </w:rPr>
        <w:t>. Договора, сохраняются за Исполнителем после окончания срока действия Договора в отношении услуг, оказанных по Договору</w:t>
      </w:r>
    </w:p>
    <w:p w:rsidR="004801DA" w:rsidRPr="0057040C" w:rsidRDefault="004801DA" w:rsidP="004801DA">
      <w:pPr>
        <w:pStyle w:val="afffa"/>
        <w:numPr>
          <w:ilvl w:val="2"/>
          <w:numId w:val="8"/>
        </w:numPr>
        <w:spacing w:after="0" w:line="240" w:lineRule="auto"/>
        <w:jc w:val="both"/>
        <w:rPr>
          <w:rFonts w:ascii="Tahoma" w:eastAsia="Times New Roman" w:hAnsi="Tahoma" w:cs="Tahoma"/>
          <w:szCs w:val="20"/>
        </w:rPr>
      </w:pPr>
      <w:r w:rsidRPr="0057040C">
        <w:rPr>
          <w:rFonts w:ascii="Tahoma" w:eastAsia="Times New Roman" w:hAnsi="Tahoma" w:cs="Tahoma"/>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4801DA" w:rsidRPr="0057040C" w:rsidRDefault="004801DA" w:rsidP="004801DA">
      <w:pPr>
        <w:pStyle w:val="afffa"/>
        <w:numPr>
          <w:ilvl w:val="1"/>
          <w:numId w:val="8"/>
        </w:numPr>
        <w:spacing w:after="0" w:line="240" w:lineRule="auto"/>
        <w:jc w:val="both"/>
        <w:rPr>
          <w:rFonts w:ascii="Tahoma" w:hAnsi="Tahoma" w:cs="Tahoma"/>
          <w:bCs/>
          <w:szCs w:val="20"/>
        </w:rPr>
      </w:pPr>
      <w:r w:rsidRPr="0057040C">
        <w:rPr>
          <w:rFonts w:ascii="Tahoma" w:eastAsia="Times New Roman" w:hAnsi="Tahoma" w:cs="Tahoma"/>
          <w:szCs w:val="20"/>
        </w:rPr>
        <w:t xml:space="preserve">Стороны особо отмечают, порядок расчетов, предусмотренный настоящим Договором, не </w:t>
      </w:r>
      <w:r>
        <w:rPr>
          <w:rFonts w:ascii="Tahoma" w:eastAsia="Times New Roman" w:hAnsi="Tahoma" w:cs="Tahoma"/>
          <w:szCs w:val="20"/>
        </w:rPr>
        <w:t>п</w:t>
      </w:r>
      <w:r w:rsidRPr="0057040C">
        <w:rPr>
          <w:rFonts w:ascii="Tahoma" w:eastAsia="Times New Roman" w:hAnsi="Tahoma" w:cs="Tahoma"/>
          <w:szCs w:val="20"/>
        </w:rPr>
        <w:t>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4801DA" w:rsidRPr="00305D5E" w:rsidRDefault="004801DA" w:rsidP="004801DA">
      <w:pPr>
        <w:tabs>
          <w:tab w:val="left" w:pos="426"/>
        </w:tabs>
        <w:overflowPunct w:val="0"/>
        <w:autoSpaceDE w:val="0"/>
        <w:autoSpaceDN w:val="0"/>
        <w:adjustRightInd w:val="0"/>
        <w:spacing w:after="0" w:line="240" w:lineRule="auto"/>
        <w:contextualSpacing/>
        <w:jc w:val="both"/>
        <w:textAlignment w:val="baseline"/>
        <w:rPr>
          <w:rFonts w:ascii="Tahoma" w:eastAsia="Times New Roman" w:hAnsi="Tahoma" w:cs="Tahoma"/>
          <w:szCs w:val="20"/>
        </w:rPr>
      </w:pPr>
    </w:p>
    <w:p w:rsidR="004801DA" w:rsidRPr="006D3C1B" w:rsidRDefault="004801DA" w:rsidP="004801DA">
      <w:pPr>
        <w:spacing w:after="0" w:line="240" w:lineRule="auto"/>
        <w:contextualSpacing/>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 xml:space="preserve"> </w:t>
      </w:r>
    </w:p>
    <w:p w:rsidR="004801DA" w:rsidRPr="006D3C1B" w:rsidRDefault="004801DA" w:rsidP="004801DA">
      <w:pPr>
        <w:widowControl w:val="0"/>
        <w:numPr>
          <w:ilvl w:val="0"/>
          <w:numId w:val="5"/>
        </w:numPr>
        <w:tabs>
          <w:tab w:val="num" w:pos="709"/>
        </w:tabs>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Срок оказания Услуг</w:t>
      </w:r>
    </w:p>
    <w:p w:rsidR="004801DA" w:rsidRPr="00B9318C" w:rsidRDefault="004801DA" w:rsidP="004801DA">
      <w:pPr>
        <w:widowControl w:val="0"/>
        <w:numPr>
          <w:ilvl w:val="1"/>
          <w:numId w:val="5"/>
        </w:numPr>
        <w:tabs>
          <w:tab w:val="clear" w:pos="1866"/>
          <w:tab w:val="num" w:pos="567"/>
        </w:tabs>
        <w:autoSpaceDE w:val="0"/>
        <w:autoSpaceDN w:val="0"/>
        <w:adjustRightInd w:val="0"/>
        <w:spacing w:after="0" w:line="240" w:lineRule="auto"/>
        <w:jc w:val="both"/>
        <w:rPr>
          <w:rFonts w:ascii="Tahoma" w:hAnsi="Tahoma" w:cs="Tahoma"/>
          <w:sz w:val="20"/>
          <w:szCs w:val="20"/>
        </w:rPr>
      </w:pPr>
      <w:r w:rsidRPr="00B9318C">
        <w:rPr>
          <w:rFonts w:ascii="Tahoma" w:hAnsi="Tahoma" w:cs="Tahoma"/>
          <w:sz w:val="20"/>
          <w:szCs w:val="20"/>
        </w:rPr>
        <w:t>Сроки оказания Услуг:</w:t>
      </w:r>
    </w:p>
    <w:p w:rsidR="004801DA" w:rsidRPr="00FC259A" w:rsidRDefault="004801DA" w:rsidP="004801DA">
      <w:pPr>
        <w:shd w:val="clear" w:color="auto" w:fill="FFFFFF"/>
        <w:tabs>
          <w:tab w:val="num" w:pos="851"/>
        </w:tabs>
        <w:spacing w:after="0" w:line="240" w:lineRule="auto"/>
        <w:jc w:val="both"/>
        <w:rPr>
          <w:rFonts w:ascii="Tahoma" w:hAnsi="Tahoma" w:cs="Tahoma"/>
          <w:szCs w:val="20"/>
        </w:rPr>
      </w:pPr>
      <w:r w:rsidRPr="00B9318C">
        <w:rPr>
          <w:rFonts w:ascii="Tahoma" w:hAnsi="Tahoma" w:cs="Tahoma"/>
          <w:sz w:val="20"/>
          <w:szCs w:val="20"/>
        </w:rPr>
        <w:t>Общий срок оказания Услуг с «01» октября 202</w:t>
      </w:r>
      <w:r>
        <w:rPr>
          <w:rFonts w:ascii="Tahoma" w:hAnsi="Tahoma" w:cs="Tahoma"/>
          <w:sz w:val="20"/>
          <w:szCs w:val="20"/>
        </w:rPr>
        <w:t>3</w:t>
      </w:r>
      <w:r w:rsidRPr="00B9318C">
        <w:rPr>
          <w:rFonts w:ascii="Tahoma" w:hAnsi="Tahoma" w:cs="Tahoma"/>
          <w:sz w:val="20"/>
          <w:szCs w:val="20"/>
        </w:rPr>
        <w:t xml:space="preserve"> г.</w:t>
      </w:r>
      <w:r w:rsidRPr="00B9318C">
        <w:rPr>
          <w:rFonts w:ascii="Tahoma" w:hAnsi="Tahoma" w:cs="Tahoma"/>
          <w:bCs/>
          <w:sz w:val="20"/>
          <w:szCs w:val="20"/>
        </w:rPr>
        <w:t xml:space="preserve"> </w:t>
      </w:r>
      <w:r>
        <w:rPr>
          <w:rFonts w:ascii="Tahoma" w:hAnsi="Tahoma" w:cs="Tahoma"/>
          <w:sz w:val="20"/>
          <w:szCs w:val="20"/>
        </w:rPr>
        <w:t xml:space="preserve"> по «30» сентября 2025</w:t>
      </w:r>
      <w:r w:rsidRPr="00B9318C">
        <w:rPr>
          <w:rFonts w:ascii="Tahoma" w:hAnsi="Tahoma" w:cs="Tahoma"/>
          <w:sz w:val="20"/>
          <w:szCs w:val="20"/>
        </w:rPr>
        <w:t xml:space="preserve"> г. (включительно</w:t>
      </w:r>
      <w:r w:rsidRPr="00FC259A">
        <w:rPr>
          <w:rFonts w:ascii="Tahoma" w:hAnsi="Tahoma" w:cs="Tahoma"/>
          <w:szCs w:val="20"/>
        </w:rPr>
        <w:t>)</w:t>
      </w:r>
    </w:p>
    <w:p w:rsidR="004801DA" w:rsidRDefault="004801DA" w:rsidP="004801DA">
      <w:pPr>
        <w:pStyle w:val="afffa"/>
        <w:widowControl w:val="0"/>
        <w:numPr>
          <w:ilvl w:val="1"/>
          <w:numId w:val="5"/>
        </w:numPr>
        <w:shd w:val="clear" w:color="auto" w:fill="FFFFFF"/>
        <w:tabs>
          <w:tab w:val="clear" w:pos="1866"/>
          <w:tab w:val="left" w:pos="567"/>
        </w:tabs>
        <w:autoSpaceDE w:val="0"/>
        <w:autoSpaceDN w:val="0"/>
        <w:adjustRightInd w:val="0"/>
        <w:spacing w:after="0" w:line="240" w:lineRule="auto"/>
        <w:jc w:val="both"/>
        <w:rPr>
          <w:rFonts w:ascii="Tahoma" w:hAnsi="Tahoma" w:cs="Tahoma"/>
          <w:szCs w:val="20"/>
        </w:rPr>
      </w:pPr>
      <w:r w:rsidRPr="00B9318C">
        <w:rPr>
          <w:rFonts w:ascii="Tahoma" w:hAnsi="Tahoma" w:cs="Tahoma"/>
          <w:szCs w:val="20"/>
        </w:rPr>
        <w:t>Работы по настоящему договору осуществляются Исполнителем в режиме и с периодичностью определенными в Техническом задании (Приложение № 2 к настоящему Договору).</w:t>
      </w:r>
    </w:p>
    <w:p w:rsidR="004801DA" w:rsidRDefault="004801DA" w:rsidP="004801DA">
      <w:pPr>
        <w:pStyle w:val="afffa"/>
        <w:widowControl w:val="0"/>
        <w:numPr>
          <w:ilvl w:val="1"/>
          <w:numId w:val="5"/>
        </w:numPr>
        <w:shd w:val="clear" w:color="auto" w:fill="FFFFFF"/>
        <w:tabs>
          <w:tab w:val="left" w:pos="567"/>
        </w:tabs>
        <w:autoSpaceDE w:val="0"/>
        <w:autoSpaceDN w:val="0"/>
        <w:adjustRightInd w:val="0"/>
        <w:spacing w:after="0" w:line="240" w:lineRule="auto"/>
        <w:jc w:val="both"/>
        <w:rPr>
          <w:rFonts w:ascii="Tahoma" w:hAnsi="Tahoma" w:cs="Tahoma"/>
          <w:szCs w:val="20"/>
        </w:rPr>
      </w:pPr>
      <w:r w:rsidRPr="00B9318C">
        <w:rPr>
          <w:rFonts w:ascii="Tahoma" w:hAnsi="Tahoma" w:cs="Tahoma"/>
          <w:szCs w:val="20"/>
        </w:rPr>
        <w:lastRenderedPageBreak/>
        <w:t>Услуги по настоящему Договору должны быть начаты, произведены и завершены в соответствии со сроками, указанными в пункте 4.1 настоящего Договора и Техническом задании (Приложение №</w:t>
      </w:r>
      <w:r>
        <w:rPr>
          <w:rFonts w:ascii="Tahoma" w:hAnsi="Tahoma" w:cs="Tahoma"/>
          <w:szCs w:val="20"/>
        </w:rPr>
        <w:t xml:space="preserve"> 2</w:t>
      </w:r>
      <w:r w:rsidRPr="00B9318C">
        <w:rPr>
          <w:rFonts w:ascii="Tahoma" w:hAnsi="Tahoma" w:cs="Tahoma"/>
          <w:szCs w:val="20"/>
        </w:rPr>
        <w:t xml:space="preserve"> к настоящему Договору)</w:t>
      </w:r>
      <w:r>
        <w:rPr>
          <w:rFonts w:ascii="Tahoma" w:hAnsi="Tahoma" w:cs="Tahoma"/>
          <w:szCs w:val="20"/>
        </w:rPr>
        <w:t>.</w:t>
      </w:r>
    </w:p>
    <w:p w:rsidR="004801DA" w:rsidRDefault="004801DA" w:rsidP="004801DA">
      <w:pPr>
        <w:pStyle w:val="afffa"/>
        <w:widowControl w:val="0"/>
        <w:numPr>
          <w:ilvl w:val="1"/>
          <w:numId w:val="5"/>
        </w:numPr>
        <w:shd w:val="clear" w:color="auto" w:fill="FFFFFF"/>
        <w:tabs>
          <w:tab w:val="left" w:pos="567"/>
          <w:tab w:val="left" w:pos="1134"/>
        </w:tabs>
        <w:autoSpaceDE w:val="0"/>
        <w:autoSpaceDN w:val="0"/>
        <w:adjustRightInd w:val="0"/>
        <w:spacing w:after="0" w:line="240" w:lineRule="auto"/>
        <w:jc w:val="both"/>
        <w:rPr>
          <w:rFonts w:ascii="Tahoma" w:hAnsi="Tahoma" w:cs="Tahoma"/>
          <w:szCs w:val="20"/>
        </w:rPr>
      </w:pPr>
      <w:r w:rsidRPr="00B9318C">
        <w:rPr>
          <w:rFonts w:ascii="Tahoma" w:hAnsi="Tahoma" w:cs="Tahoma"/>
          <w:szCs w:val="20"/>
        </w:rPr>
        <w:t>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p w:rsidR="004801DA" w:rsidRDefault="004801DA" w:rsidP="004801DA">
      <w:pPr>
        <w:pStyle w:val="afffa"/>
        <w:widowControl w:val="0"/>
        <w:numPr>
          <w:ilvl w:val="1"/>
          <w:numId w:val="5"/>
        </w:numPr>
        <w:shd w:val="clear" w:color="auto" w:fill="FFFFFF"/>
        <w:tabs>
          <w:tab w:val="left" w:pos="567"/>
          <w:tab w:val="left" w:pos="1134"/>
        </w:tabs>
        <w:autoSpaceDE w:val="0"/>
        <w:autoSpaceDN w:val="0"/>
        <w:adjustRightInd w:val="0"/>
        <w:spacing w:after="0" w:line="240" w:lineRule="auto"/>
        <w:jc w:val="both"/>
        <w:rPr>
          <w:rFonts w:ascii="Tahoma" w:hAnsi="Tahoma" w:cs="Tahoma"/>
          <w:szCs w:val="20"/>
        </w:rPr>
      </w:pPr>
      <w:r w:rsidRPr="00B9318C">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4801DA" w:rsidRPr="00B9318C" w:rsidRDefault="004801DA" w:rsidP="004801DA">
      <w:pPr>
        <w:pStyle w:val="afffa"/>
        <w:widowControl w:val="0"/>
        <w:numPr>
          <w:ilvl w:val="1"/>
          <w:numId w:val="5"/>
        </w:numPr>
        <w:shd w:val="clear" w:color="auto" w:fill="FFFFFF"/>
        <w:tabs>
          <w:tab w:val="left" w:pos="567"/>
          <w:tab w:val="left" w:pos="1134"/>
        </w:tabs>
        <w:autoSpaceDE w:val="0"/>
        <w:autoSpaceDN w:val="0"/>
        <w:adjustRightInd w:val="0"/>
        <w:spacing w:after="0" w:line="240" w:lineRule="auto"/>
        <w:jc w:val="both"/>
        <w:rPr>
          <w:rFonts w:ascii="Tahoma" w:hAnsi="Tahoma" w:cs="Tahoma"/>
          <w:szCs w:val="20"/>
        </w:rPr>
      </w:pPr>
      <w:r w:rsidRPr="00B9318C">
        <w:rPr>
          <w:rFonts w:ascii="Tahoma" w:hAnsi="Tahoma" w:cs="Tahoma"/>
          <w:szCs w:val="20"/>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rsidR="004801DA" w:rsidRPr="006D3C1B" w:rsidRDefault="004801DA" w:rsidP="004801DA">
      <w:pPr>
        <w:widowControl w:val="0"/>
        <w:spacing w:after="0" w:line="240" w:lineRule="auto"/>
        <w:contextualSpacing/>
        <w:outlineLvl w:val="2"/>
        <w:rPr>
          <w:rFonts w:ascii="Tahoma" w:eastAsiaTheme="majorEastAsia" w:hAnsi="Tahoma" w:cs="Tahoma"/>
          <w:b/>
          <w:color w:val="000000" w:themeColor="text1"/>
          <w:sz w:val="20"/>
          <w:szCs w:val="20"/>
          <w:lang w:eastAsia="ru-RU"/>
        </w:rPr>
      </w:pPr>
    </w:p>
    <w:p w:rsidR="004801DA" w:rsidRPr="006D3C1B" w:rsidRDefault="004801DA" w:rsidP="004801DA">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Порядок оказания Услуг. Приемка Оказанных Услуг</w:t>
      </w:r>
    </w:p>
    <w:p w:rsidR="004801DA" w:rsidRPr="006D3C1B" w:rsidRDefault="004801DA" w:rsidP="004801DA">
      <w:pPr>
        <w:widowControl w:val="0"/>
        <w:numPr>
          <w:ilvl w:val="1"/>
          <w:numId w:val="5"/>
        </w:numPr>
        <w:shd w:val="clear" w:color="auto" w:fill="FFFFFF"/>
        <w:tabs>
          <w:tab w:val="clear" w:pos="1866"/>
          <w:tab w:val="num" w:pos="284"/>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Порядок Оказания Услуг:</w:t>
      </w:r>
    </w:p>
    <w:p w:rsidR="004801DA" w:rsidRPr="006D3C1B" w:rsidRDefault="004801DA" w:rsidP="004801DA">
      <w:pPr>
        <w:widowControl w:val="0"/>
        <w:numPr>
          <w:ilvl w:val="0"/>
          <w:numId w:val="13"/>
        </w:numPr>
        <w:tabs>
          <w:tab w:val="num" w:pos="-142"/>
          <w:tab w:val="num" w:pos="284"/>
        </w:tabs>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Microsoft Sans Serif" w:hAnsi="Tahoma" w:cs="Tahoma"/>
          <w:sz w:val="20"/>
          <w:szCs w:val="20"/>
          <w:lang w:eastAsia="ru-RU"/>
        </w:rPr>
        <w:t xml:space="preserve">Взаимоотношения сторон по организации охраны Объекта регулируются </w:t>
      </w:r>
      <w:r w:rsidRPr="006D3C1B">
        <w:rPr>
          <w:rFonts w:ascii="Tahoma" w:eastAsiaTheme="minorEastAsia" w:hAnsi="Tahoma" w:cs="Tahoma"/>
          <w:sz w:val="20"/>
          <w:szCs w:val="20"/>
          <w:lang w:eastAsia="ru-RU"/>
        </w:rPr>
        <w:t xml:space="preserve">Законом РФ от 11.03.1992 </w:t>
      </w:r>
      <w:r>
        <w:rPr>
          <w:rFonts w:ascii="Tahoma" w:eastAsiaTheme="minorEastAsia" w:hAnsi="Tahoma" w:cs="Tahoma"/>
          <w:sz w:val="20"/>
          <w:szCs w:val="20"/>
          <w:lang w:eastAsia="ru-RU"/>
        </w:rPr>
        <w:t>(ред. от 28.12.2022)</w:t>
      </w:r>
      <w:r w:rsidRPr="005C39E4">
        <w:rPr>
          <w:rFonts w:ascii="Tahoma" w:eastAsiaTheme="minorEastAsia" w:hAnsi="Tahoma" w:cs="Tahoma"/>
          <w:sz w:val="20"/>
          <w:szCs w:val="20"/>
          <w:lang w:eastAsia="ru-RU"/>
        </w:rPr>
        <w:t xml:space="preserve"> </w:t>
      </w:r>
      <w:r w:rsidRPr="006D3C1B">
        <w:rPr>
          <w:rFonts w:ascii="Tahoma" w:eastAsiaTheme="minorEastAsia" w:hAnsi="Tahoma" w:cs="Tahoma"/>
          <w:sz w:val="20"/>
          <w:szCs w:val="20"/>
          <w:lang w:eastAsia="ru-RU"/>
        </w:rPr>
        <w:t xml:space="preserve">№2487-1 «О частной детективной и охранной деятельности в Российской Федерации», Федеральным законом от 21.07.2011 </w:t>
      </w:r>
      <w:r w:rsidRPr="00417940">
        <w:rPr>
          <w:rFonts w:ascii="Tahoma" w:eastAsiaTheme="minorEastAsia" w:hAnsi="Tahoma" w:cs="Tahoma"/>
          <w:sz w:val="20"/>
          <w:szCs w:val="20"/>
          <w:lang w:eastAsia="ru-RU"/>
        </w:rPr>
        <w:t xml:space="preserve">(ред. от </w:t>
      </w:r>
      <w:r>
        <w:rPr>
          <w:rFonts w:ascii="Tahoma" w:eastAsiaTheme="minorEastAsia" w:hAnsi="Tahoma" w:cs="Tahoma"/>
          <w:sz w:val="20"/>
          <w:szCs w:val="20"/>
          <w:lang w:eastAsia="ru-RU"/>
        </w:rPr>
        <w:t>28</w:t>
      </w:r>
      <w:r w:rsidRPr="00417940">
        <w:rPr>
          <w:rFonts w:ascii="Tahoma" w:eastAsiaTheme="minorEastAsia" w:hAnsi="Tahoma" w:cs="Tahoma"/>
          <w:sz w:val="20"/>
          <w:szCs w:val="20"/>
          <w:lang w:eastAsia="ru-RU"/>
        </w:rPr>
        <w:t>.</w:t>
      </w:r>
      <w:r>
        <w:rPr>
          <w:rFonts w:ascii="Tahoma" w:eastAsiaTheme="minorEastAsia" w:hAnsi="Tahoma" w:cs="Tahoma"/>
          <w:sz w:val="20"/>
          <w:szCs w:val="20"/>
          <w:lang w:eastAsia="ru-RU"/>
        </w:rPr>
        <w:t>06</w:t>
      </w:r>
      <w:r w:rsidRPr="00417940">
        <w:rPr>
          <w:rFonts w:ascii="Tahoma" w:eastAsiaTheme="minorEastAsia" w:hAnsi="Tahoma" w:cs="Tahoma"/>
          <w:sz w:val="20"/>
          <w:szCs w:val="20"/>
          <w:lang w:eastAsia="ru-RU"/>
        </w:rPr>
        <w:t>.20</w:t>
      </w:r>
      <w:r>
        <w:rPr>
          <w:rFonts w:ascii="Tahoma" w:eastAsiaTheme="minorEastAsia" w:hAnsi="Tahoma" w:cs="Tahoma"/>
          <w:sz w:val="20"/>
          <w:szCs w:val="20"/>
          <w:lang w:eastAsia="ru-RU"/>
        </w:rPr>
        <w:t>22</w:t>
      </w:r>
      <w:r w:rsidRPr="00417940">
        <w:rPr>
          <w:rFonts w:ascii="Tahoma" w:eastAsiaTheme="minorEastAsia" w:hAnsi="Tahoma" w:cs="Tahoma"/>
          <w:sz w:val="20"/>
          <w:szCs w:val="20"/>
          <w:lang w:eastAsia="ru-RU"/>
        </w:rPr>
        <w:t xml:space="preserve">) </w:t>
      </w:r>
      <w:r w:rsidRPr="006D3C1B">
        <w:rPr>
          <w:rFonts w:ascii="Tahoma" w:eastAsiaTheme="minorEastAsia" w:hAnsi="Tahoma" w:cs="Tahoma"/>
          <w:sz w:val="20"/>
          <w:szCs w:val="20"/>
          <w:lang w:eastAsia="ru-RU"/>
        </w:rPr>
        <w:t xml:space="preserve">№256-ФЗ «О безопасности объектов топливно-энергетического комплекса», Федерального закона от 13.12.1996 </w:t>
      </w:r>
      <w:r w:rsidRPr="00417940">
        <w:rPr>
          <w:rFonts w:ascii="Tahoma" w:eastAsiaTheme="minorEastAsia" w:hAnsi="Tahoma" w:cs="Tahoma"/>
          <w:sz w:val="20"/>
          <w:szCs w:val="20"/>
          <w:lang w:eastAsia="ru-RU"/>
        </w:rPr>
        <w:t xml:space="preserve">(ред. </w:t>
      </w:r>
      <w:r>
        <w:rPr>
          <w:rFonts w:ascii="Tahoma" w:eastAsiaTheme="minorEastAsia" w:hAnsi="Tahoma" w:cs="Tahoma"/>
          <w:sz w:val="20"/>
          <w:szCs w:val="20"/>
          <w:lang w:eastAsia="ru-RU"/>
        </w:rPr>
        <w:t>о</w:t>
      </w:r>
      <w:r w:rsidRPr="00417940">
        <w:rPr>
          <w:rFonts w:ascii="Tahoma" w:eastAsiaTheme="minorEastAsia" w:hAnsi="Tahoma" w:cs="Tahoma"/>
          <w:sz w:val="20"/>
          <w:szCs w:val="20"/>
          <w:lang w:eastAsia="ru-RU"/>
        </w:rPr>
        <w:t xml:space="preserve">т </w:t>
      </w:r>
      <w:r>
        <w:rPr>
          <w:rFonts w:ascii="Tahoma" w:eastAsiaTheme="minorEastAsia" w:hAnsi="Tahoma" w:cs="Tahoma"/>
          <w:sz w:val="20"/>
          <w:szCs w:val="20"/>
          <w:lang w:eastAsia="ru-RU"/>
        </w:rPr>
        <w:t>06.02.2023</w:t>
      </w:r>
      <w:r w:rsidRPr="00417940">
        <w:rPr>
          <w:rFonts w:ascii="Tahoma" w:eastAsiaTheme="minorEastAsia" w:hAnsi="Tahoma" w:cs="Tahoma"/>
          <w:sz w:val="20"/>
          <w:szCs w:val="20"/>
          <w:lang w:eastAsia="ru-RU"/>
        </w:rPr>
        <w:t>)</w:t>
      </w:r>
      <w:r w:rsidRPr="006D3C1B">
        <w:rPr>
          <w:rFonts w:ascii="Tahoma" w:eastAsiaTheme="minorEastAsia" w:hAnsi="Tahoma" w:cs="Tahoma"/>
          <w:sz w:val="20"/>
          <w:szCs w:val="20"/>
          <w:lang w:eastAsia="ru-RU"/>
        </w:rPr>
        <w:t xml:space="preserve"> №150-ФЗ «Об оружии», иными </w:t>
      </w:r>
      <w:r w:rsidRPr="006D3C1B">
        <w:rPr>
          <w:rFonts w:ascii="Tahoma" w:eastAsia="Microsoft Sans Serif" w:hAnsi="Tahoma" w:cs="Tahoma"/>
          <w:sz w:val="20"/>
          <w:szCs w:val="20"/>
          <w:lang w:eastAsia="ru-RU"/>
        </w:rPr>
        <w:t>нормативными правовыми актами Российской Федерации, регламентирующими взаимоотношения хозяйствующих субъектов, действующим законодательством Российской Федерации в области промышленной и экологической безопасности, охраны труда и промышленной санитарии, Положением «О пропускном и внутриобъектовом режиме на территории охраняемых объектов АО «Коми энергосбытовая компания»,  утвержденного Заказчиком, а также настоящим Договором.</w:t>
      </w:r>
    </w:p>
    <w:p w:rsidR="004801DA" w:rsidRPr="006D3C1B" w:rsidRDefault="004801DA" w:rsidP="004801DA">
      <w:pPr>
        <w:widowControl w:val="0"/>
        <w:numPr>
          <w:ilvl w:val="0"/>
          <w:numId w:val="13"/>
        </w:numPr>
        <w:tabs>
          <w:tab w:val="num" w:pos="-142"/>
          <w:tab w:val="num" w:pos="284"/>
        </w:tabs>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Microsoft Sans Serif" w:hAnsi="Tahoma" w:cs="Tahoma"/>
          <w:sz w:val="20"/>
          <w:szCs w:val="20"/>
          <w:lang w:eastAsia="ru-RU"/>
        </w:rPr>
        <w:t>Пропускной и внутриобъектовый режимы на Объекте устанавливаются Заказчиком на основании Положения «О пропускном и внутриобъектовом режиме на территории охраняемых объектов АО «Коми энергосбытовая компания», а обеспечение возлагается на Исполнителя.</w:t>
      </w:r>
    </w:p>
    <w:p w:rsidR="004801DA" w:rsidRPr="0057040C" w:rsidRDefault="004801DA" w:rsidP="004801DA">
      <w:pPr>
        <w:pStyle w:val="afffa"/>
        <w:widowControl w:val="0"/>
        <w:numPr>
          <w:ilvl w:val="0"/>
          <w:numId w:val="13"/>
        </w:numPr>
        <w:spacing w:after="0" w:line="240" w:lineRule="auto"/>
        <w:ind w:left="0" w:firstLine="0"/>
        <w:jc w:val="both"/>
        <w:rPr>
          <w:rFonts w:ascii="Tahoma" w:hAnsi="Tahoma" w:cs="Tahoma"/>
          <w:szCs w:val="20"/>
        </w:rPr>
      </w:pPr>
      <w:r w:rsidRPr="006D3C1B">
        <w:rPr>
          <w:rFonts w:ascii="Tahoma" w:eastAsia="Microsoft Sans Serif" w:hAnsi="Tahoma" w:cs="Tahoma"/>
          <w:szCs w:val="20"/>
        </w:rPr>
        <w:t xml:space="preserve">Расчёт сил и средств (количество и вид постов охраны, численность работников) Исполнителя, осуществляющих охрану Объекта Заказчика, определяется Техническим заданием </w:t>
      </w:r>
      <w:r w:rsidRPr="006D3C1B">
        <w:rPr>
          <w:rFonts w:ascii="Tahoma" w:hAnsi="Tahoma" w:cs="Tahoma"/>
          <w:szCs w:val="20"/>
        </w:rPr>
        <w:t>(Прило</w:t>
      </w:r>
      <w:r>
        <w:rPr>
          <w:rFonts w:ascii="Tahoma" w:hAnsi="Tahoma" w:cs="Tahoma"/>
          <w:szCs w:val="20"/>
        </w:rPr>
        <w:t xml:space="preserve">жение №2 к настоящему Договору), </w:t>
      </w:r>
      <w:r w:rsidRPr="00BD6864">
        <w:rPr>
          <w:rFonts w:ascii="Tahoma" w:eastAsia="Microsoft Sans Serif" w:hAnsi="Tahoma" w:cs="Tahoma"/>
          <w:szCs w:val="20"/>
        </w:rPr>
        <w:t>в дальнейшем, в течение 3 (трех) дней с момента заключения Договора уточняется и конкретизируется Актами совместных комиссий</w:t>
      </w:r>
      <w:r>
        <w:rPr>
          <w:rFonts w:ascii="Tahoma" w:eastAsia="Microsoft Sans Serif" w:hAnsi="Tahoma" w:cs="Tahoma"/>
          <w:szCs w:val="20"/>
        </w:rPr>
        <w:t>,</w:t>
      </w:r>
      <w:r w:rsidRPr="0057040C">
        <w:rPr>
          <w:rFonts w:ascii="Tahoma" w:eastAsia="Microsoft Sans Serif" w:hAnsi="Tahoma" w:cs="Tahoma"/>
          <w:szCs w:val="20"/>
        </w:rPr>
        <w:t xml:space="preserve"> исходя из требований Заказчика, предъявляемых для обеспечения безопасного функционирования Объекта. Комиссия создаётся приказом директора </w:t>
      </w:r>
      <w:r w:rsidRPr="00B9318C">
        <w:rPr>
          <w:rFonts w:ascii="Tahoma" w:eastAsia="Calibri" w:hAnsi="Tahoma" w:cs="Tahoma"/>
          <w:szCs w:val="20"/>
          <w:lang w:eastAsia="en-US"/>
        </w:rPr>
        <w:t>АО «Коми энергосбытовая компания»</w:t>
      </w:r>
      <w:r w:rsidRPr="0057040C">
        <w:rPr>
          <w:rFonts w:ascii="Tahoma" w:eastAsia="Microsoft Sans Serif" w:hAnsi="Tahoma" w:cs="Tahoma"/>
          <w:szCs w:val="20"/>
        </w:rPr>
        <w:t>, с обязательным участием уполномоченных представителей Исполнителя.</w:t>
      </w:r>
      <w:r w:rsidRPr="0057040C">
        <w:rPr>
          <w:rFonts w:ascii="Tahoma" w:hAnsi="Tahoma" w:cs="Tahoma"/>
          <w:szCs w:val="20"/>
        </w:rPr>
        <w:t xml:space="preserve"> Акты совместных комиссий в обязательном порядке согласовываются с Заказчиком. Форма Акта совместных комиссий является Приложением № 4 к настоящему Договору. Акты совместных комиссий составляются в </w:t>
      </w:r>
      <w:r w:rsidRPr="00D51B0D">
        <w:rPr>
          <w:rFonts w:ascii="Tahoma" w:hAnsi="Tahoma" w:cs="Tahoma"/>
          <w:szCs w:val="20"/>
        </w:rPr>
        <w:t xml:space="preserve">трех </w:t>
      </w:r>
      <w:r w:rsidRPr="0057040C">
        <w:rPr>
          <w:rFonts w:ascii="Tahoma" w:hAnsi="Tahoma" w:cs="Tahoma"/>
          <w:szCs w:val="20"/>
        </w:rPr>
        <w:t>оригинальных экземплярах: один – для Исполнителя, два – для Заказчика. Один экземпляр акта совместных комиссий Заказчика хранится в отделе режима и антитеррористической защиты Управления по безопасности и режиму Заказчика. Заполненный экземпляр акта совместной комиссии по организации охраны Объекта является документом ограниченного пользования.</w:t>
      </w:r>
    </w:p>
    <w:p w:rsidR="004801DA" w:rsidRPr="00E72386" w:rsidRDefault="004801DA" w:rsidP="004801DA">
      <w:pPr>
        <w:widowControl w:val="0"/>
        <w:numPr>
          <w:ilvl w:val="0"/>
          <w:numId w:val="13"/>
        </w:numPr>
        <w:spacing w:after="0" w:line="240" w:lineRule="auto"/>
        <w:ind w:left="0" w:firstLine="0"/>
        <w:contextualSpacing/>
        <w:jc w:val="both"/>
        <w:rPr>
          <w:rFonts w:ascii="Tahoma" w:eastAsiaTheme="minorEastAsia" w:hAnsi="Tahoma" w:cs="Tahoma"/>
          <w:sz w:val="20"/>
          <w:szCs w:val="20"/>
          <w:lang w:eastAsia="ru-RU"/>
        </w:rPr>
      </w:pPr>
      <w:r>
        <w:rPr>
          <w:rFonts w:ascii="Tahoma" w:hAnsi="Tahoma" w:cs="Tahoma"/>
          <w:sz w:val="20"/>
          <w:szCs w:val="20"/>
        </w:rPr>
        <w:t>В течение</w:t>
      </w:r>
      <w:r w:rsidRPr="00E72386">
        <w:rPr>
          <w:rFonts w:ascii="Tahoma" w:hAnsi="Tahoma" w:cs="Tahoma"/>
          <w:sz w:val="20"/>
          <w:szCs w:val="20"/>
        </w:rPr>
        <w:t xml:space="preserve"> 10 рабочих дней с момента заключения Договора Стороны создают комиссию из своих представителей для обследования Объектов охраны. По итогам обследования комиссия определяет степень подготовленности объектов к организации и осуществлению на них внутриобъектового и пропускного режимов, их инженерно-техническую укрепленность, техническое состояние инженерно-технических средств охраны (далее –ИТСО) и пожарной сигнализации, потребность в оборудовании подлежащих приему под охрану Объектов дополнительными ИТСО и пожарной сигнализацией, с определением сроков их внедрения, о чем составляются Акты обследования технического состояния каждого Объекта. К Актам обследования должны прилагаться схемы Объектов охраны с указанием границ охраняемой территории, расположения зданий, строений, участков местности, принятых под охрану, количество и режим работы постов охраны, их дислокация и маршруты патрулирования.</w:t>
      </w:r>
    </w:p>
    <w:p w:rsidR="004801DA" w:rsidRPr="006D3C1B" w:rsidRDefault="004801DA" w:rsidP="004801DA">
      <w:pPr>
        <w:widowControl w:val="0"/>
        <w:numPr>
          <w:ilvl w:val="0"/>
          <w:numId w:val="13"/>
        </w:numPr>
        <w:tabs>
          <w:tab w:val="num" w:pos="-142"/>
          <w:tab w:val="num" w:pos="284"/>
        </w:tabs>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Исполнителем в течение 7 (семи) рабочих дней с момента подписания Договора составляется План-схема организации охраны каждого объекта и План взаимодействия при чрезвычайных ситуациях либо чрезвычайных происшествиях на объекте с территориальными подразделениями ФСБ, МВД, МЧС. Указанная документация в обязательном порядке согласовывается Исполнителем с Заказчиком. Копии перечисленных документов предоставляются в Отдел по безопасности и режиму Заказчика в течение семи календарных дней с даты их подписания (утверждения) последним согласующим субъектом. План-схема организации охраны объекта и План взаимодействия при чрезвычайных ситуациях либо чрезвычайных происшествиях на объекте являются документами ограниченного пользования.</w:t>
      </w:r>
    </w:p>
    <w:p w:rsidR="004801DA" w:rsidRPr="006D3C1B" w:rsidRDefault="004801DA" w:rsidP="004801DA">
      <w:pPr>
        <w:numPr>
          <w:ilvl w:val="0"/>
          <w:numId w:val="13"/>
        </w:numPr>
        <w:tabs>
          <w:tab w:val="num" w:pos="284"/>
        </w:tabs>
        <w:spacing w:after="0" w:line="240" w:lineRule="auto"/>
        <w:ind w:left="0" w:firstLine="0"/>
        <w:contextualSpacing/>
        <w:jc w:val="both"/>
        <w:rPr>
          <w:rFonts w:ascii="Tahoma" w:eastAsia="Microsoft Sans Serif" w:hAnsi="Tahoma" w:cs="Tahoma"/>
          <w:sz w:val="20"/>
          <w:szCs w:val="20"/>
          <w:lang w:eastAsia="ru-RU"/>
        </w:rPr>
      </w:pPr>
      <w:r w:rsidRPr="006D3C1B">
        <w:rPr>
          <w:rFonts w:ascii="Tahoma" w:eastAsia="Microsoft Sans Serif" w:hAnsi="Tahoma" w:cs="Tahoma"/>
          <w:sz w:val="20"/>
          <w:szCs w:val="20"/>
          <w:lang w:eastAsia="ru-RU"/>
        </w:rPr>
        <w:t xml:space="preserve">Оказание услуг работниками Исполнителя осуществляется в форменном обмундировании по сезону с нашивками, позволяющими определить принадлежность работника охраны к охранному предприятию, с </w:t>
      </w:r>
      <w:r w:rsidRPr="006D3C1B">
        <w:rPr>
          <w:rFonts w:ascii="Tahoma" w:eastAsia="Microsoft Sans Serif" w:hAnsi="Tahoma" w:cs="Tahoma"/>
          <w:sz w:val="20"/>
          <w:szCs w:val="20"/>
          <w:lang w:eastAsia="ru-RU"/>
        </w:rPr>
        <w:lastRenderedPageBreak/>
        <w:t>необходимой экипировкой гражданским, служебным оружием, специальными средствами и средствами связи.</w:t>
      </w:r>
    </w:p>
    <w:p w:rsidR="004801DA" w:rsidRPr="00FC259A" w:rsidRDefault="004801DA" w:rsidP="004801DA">
      <w:pPr>
        <w:pStyle w:val="afffa"/>
        <w:widowControl w:val="0"/>
        <w:numPr>
          <w:ilvl w:val="0"/>
          <w:numId w:val="13"/>
        </w:numPr>
        <w:tabs>
          <w:tab w:val="num" w:pos="-142"/>
          <w:tab w:val="num" w:pos="284"/>
        </w:tabs>
        <w:spacing w:after="0" w:line="240" w:lineRule="auto"/>
        <w:ind w:left="0" w:firstLine="0"/>
        <w:jc w:val="both"/>
        <w:rPr>
          <w:rFonts w:ascii="Tahoma" w:hAnsi="Tahoma" w:cs="Tahoma"/>
          <w:szCs w:val="20"/>
        </w:rPr>
      </w:pPr>
      <w:r w:rsidRPr="006D3C1B">
        <w:rPr>
          <w:rFonts w:ascii="Tahoma" w:eastAsia="Microsoft Sans Serif" w:hAnsi="Tahoma" w:cs="Tahoma"/>
          <w:szCs w:val="20"/>
        </w:rPr>
        <w:t>При необходимости изменения (увеличения) количества постов охраны на Объекте Заказчика, в том числе в связи с передачей Исполнителю дополнительных Объектов и/или имущества, Заказчик не менее чем за 7 (семь) рабочих дней направляет Исполнителю в письменной форме заявку на изменение количества постов охраны. Исполнитель в течение 1 (одного) рабочего дня с момента получения от Заказчика заявки, направляет в адрес Заказчика ее подтверждение.</w:t>
      </w:r>
      <w:r w:rsidRPr="00E72386">
        <w:rPr>
          <w:rFonts w:ascii="Tahoma" w:eastAsia="Microsoft Sans Serif" w:hAnsi="Tahoma" w:cs="Tahoma"/>
          <w:szCs w:val="20"/>
        </w:rPr>
        <w:t xml:space="preserve"> </w:t>
      </w:r>
      <w:r w:rsidRPr="00FC259A">
        <w:rPr>
          <w:rFonts w:ascii="Tahoma" w:eastAsia="Microsoft Sans Serif" w:hAnsi="Tahoma" w:cs="Tahoma"/>
          <w:szCs w:val="20"/>
        </w:rPr>
        <w:t>При этом стороны признают силу направленных факсимильных сообщений и принимают их к исполнению с обязательным последующим заключением дополнительного соглашения к Договору и подписанием (изменением) Акта совместных комиссий в течение 30 (тридцати) дней с момента изменения численности единиц охраны.</w:t>
      </w:r>
    </w:p>
    <w:p w:rsidR="004801DA" w:rsidRPr="00E72386" w:rsidRDefault="004801DA" w:rsidP="004801DA">
      <w:pPr>
        <w:widowControl w:val="0"/>
        <w:numPr>
          <w:ilvl w:val="0"/>
          <w:numId w:val="13"/>
        </w:numPr>
        <w:tabs>
          <w:tab w:val="num" w:pos="-142"/>
          <w:tab w:val="num" w:pos="709"/>
        </w:tabs>
        <w:spacing w:after="0" w:line="240" w:lineRule="auto"/>
        <w:contextualSpacing/>
        <w:jc w:val="both"/>
        <w:rPr>
          <w:rFonts w:ascii="Tahoma" w:eastAsiaTheme="minorEastAsia" w:hAnsi="Tahoma" w:cs="Tahoma"/>
          <w:b/>
          <w:sz w:val="20"/>
          <w:szCs w:val="20"/>
          <w:lang w:eastAsia="ru-RU"/>
        </w:rPr>
      </w:pPr>
      <w:r w:rsidRPr="00E72386">
        <w:rPr>
          <w:rFonts w:ascii="Tahoma" w:eastAsia="Microsoft Sans Serif" w:hAnsi="Tahoma" w:cs="Tahoma"/>
          <w:b/>
          <w:sz w:val="20"/>
          <w:szCs w:val="20"/>
          <w:lang w:eastAsia="ru-RU"/>
        </w:rPr>
        <w:t>В рамках оказания Услуг по настоящему Договору</w:t>
      </w:r>
      <w:r w:rsidRPr="00E72386">
        <w:rPr>
          <w:rFonts w:ascii="Tahoma" w:eastAsiaTheme="minorEastAsia" w:hAnsi="Tahoma" w:cs="Tahoma"/>
          <w:b/>
          <w:sz w:val="20"/>
          <w:szCs w:val="20"/>
          <w:lang w:eastAsia="ru-RU"/>
        </w:rPr>
        <w:t xml:space="preserve"> Заказчик обязан:</w:t>
      </w:r>
    </w:p>
    <w:p w:rsidR="004801DA" w:rsidRPr="00E72386" w:rsidRDefault="004801DA" w:rsidP="004801DA">
      <w:pPr>
        <w:widowControl w:val="0"/>
        <w:spacing w:after="0" w:line="240" w:lineRule="auto"/>
        <w:jc w:val="both"/>
        <w:rPr>
          <w:rFonts w:ascii="Tahoma" w:eastAsiaTheme="minorEastAsia" w:hAnsi="Tahoma" w:cs="Tahoma"/>
          <w:sz w:val="20"/>
          <w:szCs w:val="20"/>
          <w:lang w:eastAsia="ru-RU"/>
        </w:rPr>
      </w:pPr>
      <w:r w:rsidRPr="00E72386">
        <w:rPr>
          <w:rFonts w:ascii="Tahoma" w:eastAsia="Microsoft Sans Serif" w:hAnsi="Tahoma" w:cs="Tahoma"/>
          <w:sz w:val="20"/>
          <w:szCs w:val="20"/>
          <w:lang w:eastAsia="ru-RU"/>
        </w:rPr>
        <w:t>5.1.</w:t>
      </w:r>
      <w:r>
        <w:rPr>
          <w:rFonts w:ascii="Tahoma" w:eastAsia="Microsoft Sans Serif" w:hAnsi="Tahoma" w:cs="Tahoma"/>
          <w:sz w:val="20"/>
          <w:szCs w:val="20"/>
          <w:lang w:eastAsia="ru-RU"/>
        </w:rPr>
        <w:t>8</w:t>
      </w:r>
      <w:r w:rsidRPr="00E72386">
        <w:rPr>
          <w:rFonts w:ascii="Tahoma" w:eastAsia="Microsoft Sans Serif" w:hAnsi="Tahoma" w:cs="Tahoma"/>
          <w:sz w:val="20"/>
          <w:szCs w:val="20"/>
          <w:lang w:eastAsia="ru-RU"/>
        </w:rPr>
        <w:t>.1 Обеспечить:</w:t>
      </w:r>
    </w:p>
    <w:p w:rsidR="004801DA" w:rsidRPr="00E72386" w:rsidRDefault="004801DA" w:rsidP="004801DA">
      <w:pPr>
        <w:spacing w:after="0" w:line="240" w:lineRule="auto"/>
        <w:jc w:val="both"/>
        <w:rPr>
          <w:rFonts w:ascii="Tahoma" w:hAnsi="Tahoma" w:cs="Tahoma"/>
          <w:sz w:val="20"/>
          <w:szCs w:val="20"/>
        </w:rPr>
      </w:pPr>
      <w:r w:rsidRPr="00E72386">
        <w:rPr>
          <w:rFonts w:ascii="Tahoma" w:hAnsi="Tahoma" w:cs="Tahoma"/>
          <w:sz w:val="20"/>
          <w:szCs w:val="20"/>
        </w:rPr>
        <w:t>- размещение караула, стационарных постов охраны Исполнителя, постов централизованного наблюдения инженерно-технических систем охраны;</w:t>
      </w:r>
    </w:p>
    <w:p w:rsidR="004801DA" w:rsidRPr="00E72386" w:rsidRDefault="004801DA" w:rsidP="004801DA">
      <w:pPr>
        <w:spacing w:after="0" w:line="240" w:lineRule="auto"/>
        <w:jc w:val="both"/>
        <w:rPr>
          <w:rFonts w:ascii="Tahoma" w:hAnsi="Tahoma" w:cs="Tahoma"/>
          <w:sz w:val="20"/>
          <w:szCs w:val="20"/>
        </w:rPr>
      </w:pPr>
      <w:r w:rsidRPr="00E72386">
        <w:rPr>
          <w:rFonts w:ascii="Tahoma" w:hAnsi="Tahoma" w:cs="Tahoma"/>
          <w:sz w:val="20"/>
          <w:szCs w:val="20"/>
        </w:rPr>
        <w:t>- оборудование центрального поста на охраняемом Объекте телефонной связью;</w:t>
      </w:r>
    </w:p>
    <w:p w:rsidR="004801DA" w:rsidRPr="00E72386" w:rsidRDefault="004801DA" w:rsidP="004801DA">
      <w:pPr>
        <w:spacing w:after="0" w:line="240" w:lineRule="auto"/>
        <w:jc w:val="both"/>
        <w:rPr>
          <w:rFonts w:ascii="Tahoma" w:hAnsi="Tahoma" w:cs="Tahoma"/>
          <w:sz w:val="20"/>
          <w:szCs w:val="20"/>
        </w:rPr>
      </w:pPr>
      <w:r w:rsidRPr="00E72386">
        <w:rPr>
          <w:rFonts w:ascii="Tahoma" w:hAnsi="Tahoma" w:cs="Tahoma"/>
          <w:sz w:val="20"/>
          <w:szCs w:val="20"/>
        </w:rPr>
        <w:t>-</w:t>
      </w:r>
      <w:r>
        <w:rPr>
          <w:rFonts w:ascii="Tahoma" w:hAnsi="Tahoma" w:cs="Tahoma"/>
          <w:sz w:val="20"/>
          <w:szCs w:val="20"/>
        </w:rPr>
        <w:t xml:space="preserve"> </w:t>
      </w:r>
      <w:r w:rsidRPr="00E72386">
        <w:rPr>
          <w:rFonts w:ascii="Tahoma" w:hAnsi="Tahoma" w:cs="Tahoma"/>
          <w:sz w:val="20"/>
          <w:szCs w:val="20"/>
        </w:rPr>
        <w:t>на охраняемых объектах Заказчик обеспечивает условия, отвечающие санитарным требованиям, для размещения работников Исполнителя на постах охраны.</w:t>
      </w:r>
    </w:p>
    <w:p w:rsidR="004801DA" w:rsidRDefault="004801DA" w:rsidP="004801DA">
      <w:pPr>
        <w:pStyle w:val="afffa"/>
        <w:numPr>
          <w:ilvl w:val="3"/>
          <w:numId w:val="40"/>
        </w:numPr>
        <w:spacing w:after="0" w:line="240" w:lineRule="auto"/>
        <w:ind w:left="0" w:firstLine="0"/>
        <w:jc w:val="both"/>
        <w:rPr>
          <w:rFonts w:ascii="Tahoma" w:eastAsia="Microsoft Sans Serif" w:hAnsi="Tahoma" w:cs="Tahoma"/>
          <w:szCs w:val="20"/>
        </w:rPr>
      </w:pPr>
      <w:r w:rsidRPr="00E72386">
        <w:rPr>
          <w:rFonts w:ascii="Tahoma" w:eastAsia="Microsoft Sans Serif" w:hAnsi="Tahoma" w:cs="Tahoma"/>
          <w:szCs w:val="20"/>
        </w:rPr>
        <w:t>В целях оказания охранных услуг, предоставить Исполнителю на срок действия настоящего Договора помещение либо его часть для размещения его работников;</w:t>
      </w:r>
      <w:r w:rsidRPr="00E72386">
        <w:rPr>
          <w:rFonts w:ascii="Tahoma" w:hAnsi="Tahoma" w:cs="Tahoma"/>
          <w:szCs w:val="20"/>
        </w:rPr>
        <w:t xml:space="preserve"> </w:t>
      </w:r>
      <w:r w:rsidRPr="00E72386">
        <w:rPr>
          <w:rFonts w:ascii="Tahoma" w:eastAsia="Calibri" w:hAnsi="Tahoma" w:cs="Tahoma"/>
          <w:szCs w:val="20"/>
        </w:rPr>
        <w:t>помещение для организации комнаты для хранения оружия</w:t>
      </w:r>
      <w:r w:rsidRPr="00E72386">
        <w:rPr>
          <w:rFonts w:ascii="Tahoma" w:hAnsi="Tahoma" w:cs="Tahoma"/>
          <w:szCs w:val="20"/>
        </w:rPr>
        <w:t xml:space="preserve"> (при наличии такой возможности у Заказчика). </w:t>
      </w:r>
      <w:r w:rsidRPr="00E72386">
        <w:rPr>
          <w:rFonts w:ascii="Tahoma" w:eastAsia="Microsoft Sans Serif" w:hAnsi="Tahoma" w:cs="Tahoma"/>
          <w:szCs w:val="20"/>
        </w:rPr>
        <w:t>Имущество передается посредством подписания Акта приема-передачи Имущества в 2 (двух) экземплярах.</w:t>
      </w:r>
    </w:p>
    <w:p w:rsidR="004801DA" w:rsidRPr="006807F2" w:rsidRDefault="004801DA" w:rsidP="004801DA">
      <w:pPr>
        <w:pStyle w:val="afffa"/>
        <w:numPr>
          <w:ilvl w:val="3"/>
          <w:numId w:val="40"/>
        </w:numPr>
        <w:spacing w:after="0" w:line="240" w:lineRule="auto"/>
        <w:ind w:left="0" w:firstLine="0"/>
        <w:jc w:val="both"/>
        <w:rPr>
          <w:rFonts w:ascii="Tahoma" w:eastAsia="Microsoft Sans Serif" w:hAnsi="Tahoma" w:cs="Tahoma"/>
          <w:szCs w:val="20"/>
        </w:rPr>
      </w:pPr>
      <w:r w:rsidRPr="006807F2">
        <w:rPr>
          <w:rFonts w:ascii="Tahoma" w:eastAsia="Microsoft Sans Serif" w:hAnsi="Tahoma" w:cs="Tahoma"/>
          <w:szCs w:val="20"/>
        </w:rPr>
        <w:t>Провести с работниками Исполнителя инструктаж по правилам техники безопасности и охране труда, пожарной безопасности.</w:t>
      </w:r>
    </w:p>
    <w:p w:rsidR="004801DA" w:rsidRDefault="004801DA" w:rsidP="004801DA">
      <w:pPr>
        <w:pStyle w:val="afffa"/>
        <w:numPr>
          <w:ilvl w:val="3"/>
          <w:numId w:val="40"/>
        </w:numPr>
        <w:spacing w:after="0" w:line="240" w:lineRule="auto"/>
        <w:ind w:left="0" w:firstLine="0"/>
        <w:jc w:val="both"/>
        <w:rPr>
          <w:rFonts w:ascii="Tahoma" w:eastAsia="Microsoft Sans Serif" w:hAnsi="Tahoma" w:cs="Tahoma"/>
          <w:szCs w:val="20"/>
        </w:rPr>
      </w:pPr>
      <w:r w:rsidRPr="006807F2">
        <w:rPr>
          <w:rFonts w:ascii="Tahoma" w:eastAsia="Microsoft Sans Serif" w:hAnsi="Tahoma" w:cs="Tahoma"/>
          <w:szCs w:val="20"/>
        </w:rPr>
        <w:t>Обеспечить посты необходимой информационной документацией (копии локальных нормативных актов, списки, перечни и т.д.) касающихся пропускного и внутриобъектового режима, образцами действующих на объекте пропускных документов и документов на вывоз материальных ценностей.</w:t>
      </w:r>
    </w:p>
    <w:p w:rsidR="004801DA" w:rsidRDefault="004801DA" w:rsidP="004801DA">
      <w:pPr>
        <w:pStyle w:val="afffa"/>
        <w:numPr>
          <w:ilvl w:val="3"/>
          <w:numId w:val="40"/>
        </w:numPr>
        <w:spacing w:after="0" w:line="240" w:lineRule="auto"/>
        <w:ind w:left="0" w:firstLine="0"/>
        <w:jc w:val="both"/>
        <w:rPr>
          <w:rFonts w:ascii="Tahoma" w:hAnsi="Tahoma" w:cs="Tahoma"/>
          <w:szCs w:val="20"/>
        </w:rPr>
      </w:pPr>
      <w:r w:rsidRPr="006807F2">
        <w:rPr>
          <w:rFonts w:ascii="Tahoma" w:hAnsi="Tahoma" w:cs="Tahoma"/>
          <w:szCs w:val="20"/>
        </w:rPr>
        <w:t>Передать в эксплуатацию Исполнителю инженерно-технические средства охраны (далее –ИТСО), существующие на объекте, на период действия договора для выполнения Исполнителем обязательств, возложенных на него на основании настоящего Договора, за исключением случаев возложения обязательств по эксплуатации ИТСО на третьих лиц.</w:t>
      </w:r>
    </w:p>
    <w:p w:rsidR="004801DA" w:rsidRDefault="004801DA" w:rsidP="004801DA">
      <w:pPr>
        <w:pStyle w:val="afffa"/>
        <w:spacing w:after="0" w:line="240" w:lineRule="auto"/>
        <w:ind w:left="0"/>
        <w:jc w:val="both"/>
        <w:rPr>
          <w:rFonts w:ascii="Tahoma" w:eastAsia="Calibri" w:hAnsi="Tahoma" w:cs="Tahoma"/>
          <w:szCs w:val="20"/>
        </w:rPr>
      </w:pPr>
      <w:r w:rsidRPr="006807F2">
        <w:rPr>
          <w:rFonts w:ascii="Tahoma" w:eastAsia="Calibri" w:hAnsi="Tahoma" w:cs="Tahoma"/>
          <w:szCs w:val="20"/>
        </w:rPr>
        <w:t>Имущество и оборудование передается посредством подписания Акта приема-передачи в 3 (трех) экземплярах.  (Приложение № 7 к настоящему договору). Заказчик осуществляет за свой счет ремонт Имущества, предоставленного Исполнителю, кроме случаев, когда их порча или утеря произошла по вине последнего. В данном случае ремонт переданного или приобретение нового оборудования и технических средств охраны производится за счет средств Исполнителя.</w:t>
      </w:r>
    </w:p>
    <w:p w:rsidR="004801DA" w:rsidRPr="00E72386" w:rsidRDefault="004801DA" w:rsidP="004801DA">
      <w:pPr>
        <w:pStyle w:val="afffa"/>
        <w:spacing w:after="0" w:line="240" w:lineRule="auto"/>
        <w:ind w:left="0"/>
        <w:jc w:val="both"/>
        <w:rPr>
          <w:rFonts w:ascii="Tahoma" w:hAnsi="Tahoma" w:cs="Tahoma"/>
          <w:szCs w:val="20"/>
        </w:rPr>
      </w:pPr>
      <w:r>
        <w:rPr>
          <w:rFonts w:ascii="Tahoma" w:eastAsia="Calibri" w:hAnsi="Tahoma" w:cs="Tahoma"/>
          <w:szCs w:val="20"/>
        </w:rPr>
        <w:t xml:space="preserve">5.1.8.6 </w:t>
      </w:r>
      <w:r w:rsidRPr="00E72386">
        <w:rPr>
          <w:rFonts w:ascii="Tahoma" w:eastAsia="Microsoft Sans Serif" w:hAnsi="Tahoma" w:cs="Tahoma"/>
          <w:szCs w:val="20"/>
        </w:rPr>
        <w:t xml:space="preserve">Поддерживать существующие ИТСО в работоспособном состоянии. </w:t>
      </w:r>
    </w:p>
    <w:p w:rsidR="004801DA" w:rsidRDefault="004801DA" w:rsidP="004801DA">
      <w:pPr>
        <w:pStyle w:val="afffa"/>
        <w:spacing w:after="0" w:line="240" w:lineRule="auto"/>
        <w:ind w:left="0"/>
        <w:jc w:val="both"/>
        <w:rPr>
          <w:rFonts w:ascii="Tahoma" w:eastAsia="Microsoft Sans Serif" w:hAnsi="Tahoma" w:cs="Tahoma"/>
          <w:szCs w:val="20"/>
        </w:rPr>
      </w:pPr>
      <w:r>
        <w:rPr>
          <w:rFonts w:ascii="Tahoma" w:eastAsia="Microsoft Sans Serif" w:hAnsi="Tahoma" w:cs="Tahoma"/>
          <w:szCs w:val="20"/>
        </w:rPr>
        <w:t xml:space="preserve">5.1.8.7 </w:t>
      </w:r>
      <w:r w:rsidRPr="00E72386">
        <w:rPr>
          <w:rFonts w:ascii="Tahoma" w:eastAsia="Microsoft Sans Serif" w:hAnsi="Tahoma" w:cs="Tahoma"/>
          <w:szCs w:val="20"/>
        </w:rPr>
        <w:t>Своевременно уведомлять Исполнителя о предполагаемых изменениях в системе охраны на объекте.</w:t>
      </w:r>
    </w:p>
    <w:p w:rsidR="004801DA" w:rsidRDefault="004801DA" w:rsidP="004801DA">
      <w:pPr>
        <w:pStyle w:val="afffa"/>
        <w:spacing w:after="0" w:line="240" w:lineRule="auto"/>
        <w:ind w:left="0"/>
        <w:jc w:val="both"/>
        <w:rPr>
          <w:rFonts w:ascii="Tahoma" w:eastAsia="Microsoft Sans Serif" w:hAnsi="Tahoma" w:cs="Tahoma"/>
          <w:szCs w:val="20"/>
        </w:rPr>
      </w:pPr>
      <w:r>
        <w:rPr>
          <w:rFonts w:ascii="Tahoma" w:eastAsia="Microsoft Sans Serif" w:hAnsi="Tahoma" w:cs="Tahoma"/>
          <w:szCs w:val="20"/>
        </w:rPr>
        <w:t xml:space="preserve">5.1.8.8 </w:t>
      </w:r>
      <w:r w:rsidRPr="006807F2">
        <w:rPr>
          <w:rFonts w:ascii="Tahoma" w:eastAsia="Microsoft Sans Serif" w:hAnsi="Tahoma" w:cs="Tahoma"/>
          <w:szCs w:val="20"/>
          <w:lang w:val="en-US"/>
        </w:rPr>
        <w:t>C</w:t>
      </w:r>
      <w:r w:rsidRPr="006807F2">
        <w:rPr>
          <w:rFonts w:ascii="Tahoma" w:eastAsia="Microsoft Sans Serif" w:hAnsi="Tahoma" w:cs="Tahoma"/>
          <w:szCs w:val="20"/>
        </w:rPr>
        <w:t>давать под охрану и принимать из</w:t>
      </w:r>
      <w:r>
        <w:rPr>
          <w:rFonts w:ascii="Tahoma" w:eastAsia="Microsoft Sans Serif" w:hAnsi="Tahoma" w:cs="Tahoma"/>
          <w:szCs w:val="20"/>
        </w:rPr>
        <w:t xml:space="preserve"> - </w:t>
      </w:r>
      <w:r w:rsidRPr="006807F2">
        <w:rPr>
          <w:rFonts w:ascii="Tahoma" w:eastAsia="Microsoft Sans Serif" w:hAnsi="Tahoma" w:cs="Tahoma"/>
          <w:szCs w:val="20"/>
        </w:rPr>
        <w:t>под охраны отдельные объекты, помещения и имущество расположенных на территории охраняемых объектов.</w:t>
      </w:r>
      <w:r>
        <w:rPr>
          <w:rFonts w:ascii="Tahoma" w:eastAsia="Microsoft Sans Serif" w:hAnsi="Tahoma" w:cs="Tahoma"/>
          <w:szCs w:val="20"/>
        </w:rPr>
        <w:t xml:space="preserve"> </w:t>
      </w:r>
    </w:p>
    <w:p w:rsidR="004801DA" w:rsidRDefault="004801DA" w:rsidP="004801DA">
      <w:pPr>
        <w:pStyle w:val="afffa"/>
        <w:spacing w:after="0" w:line="240" w:lineRule="auto"/>
        <w:ind w:left="0"/>
        <w:jc w:val="both"/>
        <w:rPr>
          <w:rFonts w:ascii="Tahoma" w:eastAsia="Microsoft Sans Serif" w:hAnsi="Tahoma" w:cs="Tahoma"/>
          <w:szCs w:val="20"/>
        </w:rPr>
      </w:pPr>
      <w:r>
        <w:rPr>
          <w:rFonts w:ascii="Tahoma" w:eastAsia="Microsoft Sans Serif" w:hAnsi="Tahoma" w:cs="Tahoma"/>
          <w:szCs w:val="20"/>
        </w:rPr>
        <w:t xml:space="preserve">5.1.8.9 </w:t>
      </w:r>
      <w:r w:rsidRPr="006807F2">
        <w:rPr>
          <w:rFonts w:ascii="Tahoma" w:eastAsia="Microsoft Sans Serif" w:hAnsi="Tahoma" w:cs="Tahoma"/>
          <w:szCs w:val="20"/>
        </w:rPr>
        <w:t>Направить Исполнителю перечень лиц, уполномоченных решать с Исполнителем вопросы, касающихся настоящего Договора.</w:t>
      </w:r>
    </w:p>
    <w:p w:rsidR="004801DA" w:rsidRDefault="004801DA" w:rsidP="004801DA">
      <w:pPr>
        <w:pStyle w:val="afffa"/>
        <w:spacing w:after="0" w:line="240" w:lineRule="auto"/>
        <w:ind w:left="0"/>
        <w:jc w:val="both"/>
        <w:rPr>
          <w:rFonts w:ascii="Tahoma" w:hAnsi="Tahoma" w:cs="Tahoma"/>
          <w:szCs w:val="20"/>
        </w:rPr>
      </w:pPr>
      <w:r>
        <w:rPr>
          <w:rFonts w:ascii="Tahoma" w:eastAsia="Microsoft Sans Serif" w:hAnsi="Tahoma" w:cs="Tahoma"/>
          <w:szCs w:val="20"/>
        </w:rPr>
        <w:t xml:space="preserve">5.1.8.10 </w:t>
      </w:r>
      <w:r w:rsidRPr="006807F2">
        <w:rPr>
          <w:rFonts w:ascii="Tahoma" w:hAnsi="Tahoma" w:cs="Tahoma"/>
          <w:szCs w:val="20"/>
        </w:rPr>
        <w:t>Осуществлять периодические обследования Объекта с целью определения степени его защищенности от противоправных посягательств.</w:t>
      </w:r>
    </w:p>
    <w:p w:rsidR="004801DA" w:rsidRDefault="004801DA" w:rsidP="004801DA">
      <w:pPr>
        <w:pStyle w:val="afffa"/>
        <w:spacing w:after="0" w:line="240" w:lineRule="auto"/>
        <w:ind w:left="0"/>
        <w:jc w:val="both"/>
        <w:rPr>
          <w:rFonts w:ascii="Tahoma" w:hAnsi="Tahoma" w:cs="Tahoma"/>
          <w:szCs w:val="20"/>
        </w:rPr>
      </w:pPr>
      <w:r>
        <w:rPr>
          <w:rFonts w:ascii="Tahoma" w:hAnsi="Tahoma" w:cs="Tahoma"/>
          <w:szCs w:val="20"/>
        </w:rPr>
        <w:t xml:space="preserve">5.1.8.11 </w:t>
      </w:r>
      <w:r w:rsidRPr="00E72386">
        <w:rPr>
          <w:rFonts w:ascii="Tahoma" w:hAnsi="Tahoma" w:cs="Tahoma"/>
          <w:szCs w:val="20"/>
        </w:rPr>
        <w:t>Своевременно информировать Исполнителя о проведении каких-либо мероприятий, в следствии которых может понадобится изменение характера охраны или дислокации постов.</w:t>
      </w:r>
    </w:p>
    <w:p w:rsidR="004801DA" w:rsidRPr="006807F2" w:rsidRDefault="004801DA" w:rsidP="004801DA">
      <w:pPr>
        <w:pStyle w:val="afffa"/>
        <w:spacing w:after="0" w:line="240" w:lineRule="auto"/>
        <w:ind w:left="0"/>
        <w:jc w:val="both"/>
        <w:rPr>
          <w:rFonts w:ascii="Tahoma" w:hAnsi="Tahoma" w:cs="Tahoma"/>
          <w:szCs w:val="20"/>
        </w:rPr>
      </w:pPr>
      <w:r>
        <w:rPr>
          <w:rFonts w:ascii="Tahoma" w:hAnsi="Tahoma" w:cs="Tahoma"/>
          <w:szCs w:val="20"/>
        </w:rPr>
        <w:t xml:space="preserve">5.1.8.12 </w:t>
      </w:r>
      <w:r w:rsidRPr="006807F2">
        <w:rPr>
          <w:rFonts w:ascii="Tahoma" w:eastAsia="Microsoft Sans Serif" w:hAnsi="Tahoma" w:cs="Tahoma"/>
          <w:szCs w:val="20"/>
        </w:rPr>
        <w:t>В случаях совершения противоправных действий в отношении охраняемого Объекта (нарушение установленного порядка пропускного и внутриобъектового режима, хищение либо уничтожение охраняемого имущества и т.п.), в том числе повлекших причинение Заказчику ущерба, он обязуется:</w:t>
      </w:r>
    </w:p>
    <w:p w:rsidR="004801DA" w:rsidRPr="00E72386" w:rsidRDefault="004801DA" w:rsidP="004801DA">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а) в течение 12 часов с момента обнаружения факта причинения ущерба, известить об этом Исполнителя;</w:t>
      </w:r>
    </w:p>
    <w:p w:rsidR="004801DA" w:rsidRPr="00E72386" w:rsidRDefault="004801DA" w:rsidP="004801DA">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б) предоставить Исполнителю или его уполномоченным работникам возможность совместно с представителями правоохранительных органов и/или органов пожарного надзора проводить осмотр или обследование места происшествия (поврежденного имущества), расследование причин и установление размера фактически причинённого ущерба, участвовать в разработке мероприятий, направленных на профилактику противоправных посягательств;</w:t>
      </w:r>
    </w:p>
    <w:p w:rsidR="004801DA" w:rsidRPr="00E72386" w:rsidRDefault="004801DA" w:rsidP="004801DA">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в) по запросу Исполнителя сообщить ему необходимую информацию о размере и причинах хищения, повреждения или уничтожен</w:t>
      </w:r>
      <w:r>
        <w:rPr>
          <w:rFonts w:ascii="Tahoma" w:eastAsia="Microsoft Sans Serif" w:hAnsi="Tahoma" w:cs="Tahoma"/>
          <w:sz w:val="20"/>
          <w:szCs w:val="20"/>
        </w:rPr>
        <w:t>ия охраняемого имущества, а также,</w:t>
      </w:r>
      <w:r w:rsidRPr="00E72386">
        <w:rPr>
          <w:rFonts w:ascii="Tahoma" w:eastAsia="Microsoft Sans Serif" w:hAnsi="Tahoma" w:cs="Tahoma"/>
          <w:sz w:val="20"/>
          <w:szCs w:val="20"/>
        </w:rPr>
        <w:t xml:space="preserve"> о размере предотвращенного Исполнителем ущерба Заказчику;</w:t>
      </w:r>
    </w:p>
    <w:p w:rsidR="004801DA" w:rsidRPr="00E72386" w:rsidRDefault="004801DA" w:rsidP="004801DA">
      <w:pPr>
        <w:pStyle w:val="afffa"/>
        <w:widowControl w:val="0"/>
        <w:numPr>
          <w:ilvl w:val="0"/>
          <w:numId w:val="13"/>
        </w:numPr>
        <w:tabs>
          <w:tab w:val="num" w:pos="-142"/>
          <w:tab w:val="num" w:pos="993"/>
        </w:tabs>
        <w:spacing w:after="0" w:line="240" w:lineRule="auto"/>
        <w:ind w:left="0" w:firstLine="0"/>
        <w:jc w:val="both"/>
        <w:rPr>
          <w:rFonts w:ascii="Tahoma" w:hAnsi="Tahoma" w:cs="Tahoma"/>
          <w:b/>
          <w:szCs w:val="20"/>
        </w:rPr>
      </w:pPr>
      <w:r w:rsidRPr="00E72386">
        <w:rPr>
          <w:rFonts w:ascii="Tahoma" w:eastAsia="Microsoft Sans Serif" w:hAnsi="Tahoma" w:cs="Tahoma"/>
          <w:b/>
          <w:szCs w:val="20"/>
        </w:rPr>
        <w:t>В рамках оказания Услуг по настоящему Договору Заказчик вправе:</w:t>
      </w:r>
    </w:p>
    <w:p w:rsidR="004801DA" w:rsidRPr="00E72386" w:rsidRDefault="004801DA" w:rsidP="004801DA">
      <w:pPr>
        <w:pStyle w:val="afffa"/>
        <w:widowControl w:val="0"/>
        <w:numPr>
          <w:ilvl w:val="0"/>
          <w:numId w:val="37"/>
        </w:numPr>
        <w:spacing w:after="0" w:line="240" w:lineRule="auto"/>
        <w:ind w:left="0" w:firstLine="0"/>
        <w:jc w:val="both"/>
        <w:rPr>
          <w:rFonts w:ascii="Tahoma" w:hAnsi="Tahoma" w:cs="Tahoma"/>
          <w:b/>
          <w:szCs w:val="20"/>
        </w:rPr>
      </w:pPr>
      <w:r w:rsidRPr="00E72386">
        <w:rPr>
          <w:rFonts w:ascii="Tahoma" w:eastAsia="Microsoft Sans Serif" w:hAnsi="Tahoma" w:cs="Tahoma"/>
          <w:szCs w:val="20"/>
        </w:rPr>
        <w:t>Запрашивать у Исполнителя:</w:t>
      </w:r>
    </w:p>
    <w:p w:rsidR="004801DA" w:rsidRPr="00E72386" w:rsidRDefault="004801DA" w:rsidP="004801DA">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w:t>
      </w:r>
      <w:r>
        <w:rPr>
          <w:rFonts w:ascii="Tahoma" w:eastAsia="Microsoft Sans Serif" w:hAnsi="Tahoma" w:cs="Tahoma"/>
          <w:sz w:val="20"/>
          <w:szCs w:val="20"/>
        </w:rPr>
        <w:t xml:space="preserve"> </w:t>
      </w:r>
      <w:r w:rsidRPr="00E72386">
        <w:rPr>
          <w:rFonts w:ascii="Tahoma" w:eastAsia="Microsoft Sans Serif" w:hAnsi="Tahoma" w:cs="Tahoma"/>
          <w:sz w:val="20"/>
          <w:szCs w:val="20"/>
        </w:rPr>
        <w:t>письменные отчёты в рамках исполнения обязательств по настоящему договору о состоянии охраны Объекта, в том числе о состоянии и работоспособности инженерно-технических средств охраны, нарушениях пропускного и внутриобъектового режима.</w:t>
      </w:r>
    </w:p>
    <w:p w:rsidR="004801DA" w:rsidRPr="00E72386" w:rsidRDefault="004801DA" w:rsidP="004801DA">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 документы, подтверждающие обоснование затрат, указанных в калькуляции стоимости услуг, не отнесенных к коммерческой тайне Исполнителя.</w:t>
      </w:r>
    </w:p>
    <w:p w:rsidR="004801DA" w:rsidRPr="00E72386" w:rsidRDefault="004801DA" w:rsidP="004801DA">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lastRenderedPageBreak/>
        <w:t>- информацию обо всех чрезвычайных происшествиях, связанных с личным составом охраны и имеющих признаки преступления или административного правонарушения, а также информацию обо всех случаях применения работниками Исполнителя служебного оружия или специальных средств.</w:t>
      </w:r>
    </w:p>
    <w:p w:rsidR="004801DA" w:rsidRPr="00E72386" w:rsidRDefault="004801DA" w:rsidP="004801DA">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 информацию обо всех кадровых изменениях в составе охраны Объекта, в том числе данные на вновь принимаемых работников охраны, не отнесенные к персональным данным работников Исполнителя.</w:t>
      </w:r>
    </w:p>
    <w:p w:rsidR="004801DA" w:rsidRPr="00E72386" w:rsidRDefault="004801DA" w:rsidP="004801DA">
      <w:pPr>
        <w:pStyle w:val="afffa"/>
        <w:numPr>
          <w:ilvl w:val="0"/>
          <w:numId w:val="37"/>
        </w:numPr>
        <w:tabs>
          <w:tab w:val="num" w:pos="709"/>
        </w:tabs>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t xml:space="preserve"> </w:t>
      </w:r>
      <w:r w:rsidRPr="00E72386">
        <w:rPr>
          <w:rFonts w:ascii="Tahoma" w:eastAsia="Microsoft Sans Serif" w:hAnsi="Tahoma" w:cs="Tahoma"/>
          <w:szCs w:val="20"/>
        </w:rPr>
        <w:t>Письменно информировать Исполнителя с приложением подтверждающих документов о выявленных нарушениях, связанных с исполнением обязательств по Договору и требовать их устранения.</w:t>
      </w:r>
    </w:p>
    <w:p w:rsidR="004801DA" w:rsidRPr="00E72386" w:rsidRDefault="004801DA" w:rsidP="004801DA">
      <w:pPr>
        <w:pStyle w:val="afffa"/>
        <w:numPr>
          <w:ilvl w:val="0"/>
          <w:numId w:val="37"/>
        </w:numPr>
        <w:tabs>
          <w:tab w:val="num" w:pos="709"/>
          <w:tab w:val="num" w:pos="993"/>
        </w:tabs>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t xml:space="preserve"> </w:t>
      </w:r>
      <w:r w:rsidRPr="00E72386">
        <w:rPr>
          <w:rFonts w:ascii="Tahoma" w:eastAsia="Microsoft Sans Serif" w:hAnsi="Tahoma" w:cs="Tahoma"/>
          <w:szCs w:val="20"/>
        </w:rPr>
        <w:t>Контролировать работу бюро пропусков, в том числе изготовление, оформление, выдачу, изъятие, учёт и хранение установленных на охраняемом Объекте бланков удостоверений, материальных пропусков и пропусков для посещений, а также электронных карт доступа и брелоков для управления исполнительными устройствами въезда-выезда (шлагбаум, ворота).</w:t>
      </w:r>
    </w:p>
    <w:p w:rsidR="004801DA" w:rsidRPr="00E72386" w:rsidRDefault="004801DA" w:rsidP="004801DA">
      <w:pPr>
        <w:pStyle w:val="afffa"/>
        <w:numPr>
          <w:ilvl w:val="0"/>
          <w:numId w:val="37"/>
        </w:numPr>
        <w:tabs>
          <w:tab w:val="num" w:pos="709"/>
          <w:tab w:val="num" w:pos="993"/>
        </w:tabs>
        <w:spacing w:after="0" w:line="240" w:lineRule="auto"/>
        <w:ind w:left="0" w:firstLine="0"/>
        <w:jc w:val="both"/>
        <w:rPr>
          <w:rFonts w:ascii="Tahoma" w:eastAsia="Microsoft Sans Serif" w:hAnsi="Tahoma" w:cs="Tahoma"/>
          <w:szCs w:val="20"/>
        </w:rPr>
      </w:pPr>
      <w:r w:rsidRPr="00E72386">
        <w:rPr>
          <w:rFonts w:ascii="Tahoma" w:eastAsia="Microsoft Sans Serif" w:hAnsi="Tahoma" w:cs="Tahoma"/>
          <w:szCs w:val="20"/>
        </w:rPr>
        <w:t xml:space="preserve"> Предоставлять по заявке Исполнителю бланки пропускных документов и документов на перемещение (ввоз - вывоз, внос - вынос) материальных средств, другие необходимые расходные материалы для изготовления пропусков.</w:t>
      </w:r>
    </w:p>
    <w:p w:rsidR="004801DA" w:rsidRPr="00E72386" w:rsidRDefault="004801DA" w:rsidP="004801DA">
      <w:pPr>
        <w:pStyle w:val="afffa"/>
        <w:numPr>
          <w:ilvl w:val="0"/>
          <w:numId w:val="37"/>
        </w:numPr>
        <w:tabs>
          <w:tab w:val="num" w:pos="709"/>
          <w:tab w:val="num" w:pos="993"/>
        </w:tabs>
        <w:spacing w:after="0" w:line="240" w:lineRule="auto"/>
        <w:ind w:left="0" w:firstLine="0"/>
        <w:jc w:val="both"/>
        <w:rPr>
          <w:rFonts w:ascii="Tahoma" w:eastAsia="Microsoft Sans Serif" w:hAnsi="Tahoma" w:cs="Tahoma"/>
          <w:szCs w:val="20"/>
        </w:rPr>
      </w:pPr>
      <w:r w:rsidRPr="00E72386">
        <w:rPr>
          <w:rFonts w:ascii="Tahoma" w:eastAsia="Microsoft Sans Serif" w:hAnsi="Tahoma" w:cs="Tahoma"/>
          <w:szCs w:val="20"/>
        </w:rPr>
        <w:t xml:space="preserve"> Передавать под охрану дополнительные объекты и/или имущество либо отказываться от их охраны. Изменение численности постов охраны либо охраняемых объектов оформляется соответствующим дополнительным соглашением к Договору.</w:t>
      </w:r>
    </w:p>
    <w:p w:rsidR="004801DA" w:rsidRPr="00E72386" w:rsidRDefault="004801DA" w:rsidP="004801DA">
      <w:pPr>
        <w:pStyle w:val="afffa"/>
        <w:numPr>
          <w:ilvl w:val="0"/>
          <w:numId w:val="37"/>
        </w:numPr>
        <w:tabs>
          <w:tab w:val="num" w:pos="-142"/>
          <w:tab w:val="num" w:pos="709"/>
          <w:tab w:val="num" w:pos="993"/>
        </w:tabs>
        <w:spacing w:after="0" w:line="240" w:lineRule="auto"/>
        <w:ind w:left="0" w:firstLine="0"/>
        <w:jc w:val="both"/>
        <w:rPr>
          <w:rFonts w:ascii="Tahoma" w:eastAsia="Microsoft Sans Serif" w:hAnsi="Tahoma" w:cs="Tahoma"/>
          <w:szCs w:val="20"/>
        </w:rPr>
      </w:pPr>
      <w:r w:rsidRPr="00E72386">
        <w:rPr>
          <w:rFonts w:ascii="Tahoma" w:eastAsia="Microsoft Sans Serif" w:hAnsi="Tahoma" w:cs="Tahoma"/>
          <w:szCs w:val="20"/>
        </w:rPr>
        <w:t xml:space="preserve"> Требовать производить усиление охраны объектов в праздничные дни, при стихийных бедствиях, в случаях ухудшения оперативной обстановки, а также в иной период времени, определяемый Заказчиком.</w:t>
      </w:r>
    </w:p>
    <w:p w:rsidR="004801DA" w:rsidRPr="00E72386" w:rsidRDefault="004801DA" w:rsidP="004801DA">
      <w:pPr>
        <w:pStyle w:val="afffa"/>
        <w:numPr>
          <w:ilvl w:val="0"/>
          <w:numId w:val="37"/>
        </w:numPr>
        <w:tabs>
          <w:tab w:val="num" w:pos="709"/>
        </w:tabs>
        <w:spacing w:after="0" w:line="240" w:lineRule="auto"/>
        <w:ind w:left="0" w:firstLine="0"/>
        <w:jc w:val="both"/>
        <w:rPr>
          <w:rFonts w:ascii="Tahoma" w:eastAsia="Microsoft Sans Serif" w:hAnsi="Tahoma" w:cs="Tahoma"/>
          <w:szCs w:val="20"/>
        </w:rPr>
      </w:pPr>
      <w:r w:rsidRPr="00E72386">
        <w:rPr>
          <w:rFonts w:ascii="Tahoma" w:eastAsia="Microsoft Sans Serif" w:hAnsi="Tahoma" w:cs="Tahoma"/>
          <w:szCs w:val="20"/>
        </w:rPr>
        <w:t xml:space="preserve"> Проинформировать контролирующие органы о нарушении Трудового Законодательства в случае выявления факта переработки сотрудником Исполнителя норм рабочего времени, определенных ТК РФ.</w:t>
      </w:r>
    </w:p>
    <w:p w:rsidR="004801DA" w:rsidRPr="00E72386" w:rsidRDefault="004801DA" w:rsidP="004801DA">
      <w:pPr>
        <w:pStyle w:val="afffa"/>
        <w:numPr>
          <w:ilvl w:val="0"/>
          <w:numId w:val="37"/>
        </w:numPr>
        <w:tabs>
          <w:tab w:val="num" w:pos="-142"/>
          <w:tab w:val="num" w:pos="709"/>
          <w:tab w:val="num" w:pos="993"/>
        </w:tabs>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t xml:space="preserve"> </w:t>
      </w:r>
      <w:r w:rsidRPr="00E72386">
        <w:rPr>
          <w:rFonts w:ascii="Tahoma" w:eastAsia="Microsoft Sans Serif" w:hAnsi="Tahoma" w:cs="Tahoma"/>
          <w:szCs w:val="20"/>
        </w:rPr>
        <w:t>Самостоятельно, а также совместно с уполномоченными лицами Исполнителя (руководство структурного подразделения Исполнителя, начальник караула охраняемого Объекта) осуществлять проверку организации охраны Объекта в любое время, в том числе контролировать:</w:t>
      </w:r>
    </w:p>
    <w:p w:rsidR="004801DA" w:rsidRPr="00E72386" w:rsidRDefault="004801DA" w:rsidP="004801DA">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а) качество несения дежурства работниками Исполнителя по охране Объекта и наличие служебных удостоверений и жетонов, порядок проведения работниками Исполнителя осмотра въезжающего - выезжающего автотранспорта, вносимого - выносимого имущества;</w:t>
      </w:r>
    </w:p>
    <w:p w:rsidR="004801DA" w:rsidRPr="00E72386" w:rsidRDefault="004801DA" w:rsidP="004801DA">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б) осуществление работниками Исполнителя допуска на территорию и с территории Объекта работников Заказчика, входа и выхода обслуживающего персонала и посетителей;</w:t>
      </w:r>
    </w:p>
    <w:p w:rsidR="004801DA" w:rsidRPr="00E72386" w:rsidRDefault="004801DA" w:rsidP="004801DA">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в) порядок учёта поступивших разовых и материальных пропусков;</w:t>
      </w:r>
    </w:p>
    <w:p w:rsidR="004801DA" w:rsidRPr="00E72386" w:rsidRDefault="004801DA" w:rsidP="004801DA">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г) состояние, эффективность и полноту использования инженерно-технических средств охраны, проводной связи, средств охранно-пожарной сигнализации, видеонаблюдения и регистрации событий, систем контроля и управления доступом, переданных в пользование Исполнителю, а также состояние и порядок ведения следующей служебной документации: табель постам, график несения дежурства (службы), постовая ведомость, журнал приема-передачи Объекта под охрану, журнал учета обслуживания, ремонта и несанкционированного срабатывания инженерно-технических средств охраны, книга учета задержанных нарушителей пропускного и внутриобъектового режима, журнал проверок работоспособности технических средств охраны.</w:t>
      </w:r>
    </w:p>
    <w:p w:rsidR="004801DA" w:rsidRPr="00E72386" w:rsidRDefault="004801DA" w:rsidP="004801DA">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Список уполномоченных лиц Заказчика, для проведения проверок, указанных в настоящем пункте, передаётся Исполнителю.</w:t>
      </w:r>
    </w:p>
    <w:p w:rsidR="004801DA" w:rsidRPr="00E72386" w:rsidRDefault="004801DA" w:rsidP="004801DA">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Выявленные факты ненадлежащего выполнения Исполнителем обязательств по настоящему Договору, фиксируются уполномоченным лицом Заказчика Актом о выявленном нарушении (Приложение №</w:t>
      </w:r>
      <w:r>
        <w:rPr>
          <w:rFonts w:ascii="Tahoma" w:eastAsia="Microsoft Sans Serif" w:hAnsi="Tahoma" w:cs="Tahoma"/>
          <w:sz w:val="20"/>
          <w:szCs w:val="20"/>
        </w:rPr>
        <w:t>4</w:t>
      </w:r>
      <w:r w:rsidRPr="00E72386">
        <w:rPr>
          <w:rFonts w:ascii="Tahoma" w:eastAsia="Microsoft Sans Serif" w:hAnsi="Tahoma" w:cs="Tahoma"/>
          <w:sz w:val="20"/>
          <w:szCs w:val="20"/>
        </w:rPr>
        <w:t>), и подписывается уполномоченными лицами Заказчика и Исполнителя. В случае отказа от подписи составленного акта уполномоченным лицом Исполнителя, Акт подписывается уполномоченным лицом Заказчика и/или руководителем Объекта со следующей отметкой «Представитель со стороны Исполнителя в лице Ф.И.О. от подписания настоящего акта отказался». В данном случае указывается дата, время и место внесения данной записи.</w:t>
      </w:r>
    </w:p>
    <w:p w:rsidR="004801DA" w:rsidRDefault="004801DA" w:rsidP="004801DA">
      <w:pPr>
        <w:pStyle w:val="afffa"/>
        <w:widowControl w:val="0"/>
        <w:numPr>
          <w:ilvl w:val="0"/>
          <w:numId w:val="13"/>
        </w:numPr>
        <w:tabs>
          <w:tab w:val="num" w:pos="-142"/>
          <w:tab w:val="num" w:pos="709"/>
        </w:tabs>
        <w:spacing w:after="0" w:line="240" w:lineRule="auto"/>
        <w:ind w:left="0" w:firstLine="0"/>
        <w:jc w:val="both"/>
        <w:rPr>
          <w:rFonts w:ascii="Tahoma" w:hAnsi="Tahoma" w:cs="Tahoma"/>
          <w:b/>
          <w:szCs w:val="20"/>
        </w:rPr>
      </w:pPr>
      <w:r>
        <w:rPr>
          <w:rFonts w:ascii="Tahoma" w:eastAsia="Microsoft Sans Serif" w:hAnsi="Tahoma" w:cs="Tahoma"/>
          <w:b/>
          <w:szCs w:val="20"/>
        </w:rPr>
        <w:t xml:space="preserve">  </w:t>
      </w:r>
      <w:r w:rsidRPr="00FC259A">
        <w:rPr>
          <w:rFonts w:ascii="Tahoma" w:eastAsia="Microsoft Sans Serif" w:hAnsi="Tahoma" w:cs="Tahoma"/>
          <w:b/>
          <w:szCs w:val="20"/>
        </w:rPr>
        <w:t>В рамках оказания Услуг по настоящему Договору</w:t>
      </w:r>
      <w:r w:rsidRPr="00FC259A">
        <w:rPr>
          <w:rFonts w:ascii="Tahoma" w:hAnsi="Tahoma" w:cs="Tahoma"/>
          <w:b/>
          <w:szCs w:val="20"/>
        </w:rPr>
        <w:t xml:space="preserve"> </w:t>
      </w:r>
      <w:r w:rsidRPr="00FC259A">
        <w:rPr>
          <w:rFonts w:ascii="Tahoma" w:eastAsia="Microsoft Sans Serif" w:hAnsi="Tahoma" w:cs="Tahoma"/>
          <w:b/>
          <w:szCs w:val="20"/>
        </w:rPr>
        <w:t>Исполнитель обязан:</w:t>
      </w:r>
    </w:p>
    <w:p w:rsidR="004801DA" w:rsidRPr="00E81E2A" w:rsidRDefault="004801DA" w:rsidP="004801DA">
      <w:pPr>
        <w:widowControl w:val="0"/>
        <w:spacing w:after="0" w:line="240" w:lineRule="auto"/>
        <w:jc w:val="both"/>
        <w:rPr>
          <w:rFonts w:ascii="Tahoma" w:hAnsi="Tahoma" w:cs="Tahoma"/>
          <w:b/>
          <w:sz w:val="20"/>
          <w:szCs w:val="20"/>
        </w:rPr>
      </w:pPr>
      <w:r w:rsidRPr="007831A9">
        <w:rPr>
          <w:rFonts w:ascii="Tahoma" w:eastAsia="Microsoft Sans Serif" w:hAnsi="Tahoma" w:cs="Tahoma"/>
          <w:sz w:val="20"/>
          <w:szCs w:val="20"/>
        </w:rPr>
        <w:t>5.1.10.1</w:t>
      </w:r>
      <w:r>
        <w:rPr>
          <w:rFonts w:ascii="Tahoma" w:eastAsia="Microsoft Sans Serif" w:hAnsi="Tahoma" w:cs="Tahoma"/>
          <w:szCs w:val="20"/>
        </w:rPr>
        <w:t xml:space="preserve"> </w:t>
      </w:r>
      <w:r w:rsidRPr="00E81E2A">
        <w:rPr>
          <w:rFonts w:ascii="Tahoma" w:eastAsia="Microsoft Sans Serif" w:hAnsi="Tahoma" w:cs="Tahoma"/>
          <w:sz w:val="20"/>
          <w:szCs w:val="20"/>
        </w:rPr>
        <w:t>Осуществля</w:t>
      </w:r>
      <w:r>
        <w:rPr>
          <w:rFonts w:ascii="Tahoma" w:eastAsia="Microsoft Sans Serif" w:hAnsi="Tahoma" w:cs="Tahoma"/>
          <w:sz w:val="20"/>
          <w:szCs w:val="20"/>
        </w:rPr>
        <w:t xml:space="preserve">ть в течении </w:t>
      </w:r>
      <w:r w:rsidRPr="00E81E2A">
        <w:rPr>
          <w:rFonts w:ascii="Tahoma" w:eastAsia="Microsoft Sans Serif" w:hAnsi="Tahoma" w:cs="Tahoma"/>
          <w:sz w:val="20"/>
          <w:szCs w:val="20"/>
        </w:rPr>
        <w:t>срока действия Договора охрану Объекта, имущества Заказчика, находящегося на Объекте/переданного под охрану в установленном порядке, используя предоставленные ему права на оказание охранных услуг, имеющиеся в его распоряжении ручное стрелковое или служебное оружие, специальные средства и установленные Заказчиком инженерно-технические средства охраны.</w:t>
      </w:r>
    </w:p>
    <w:p w:rsidR="004801DA" w:rsidRPr="00C56EF7" w:rsidRDefault="004801DA" w:rsidP="004801DA">
      <w:pPr>
        <w:pStyle w:val="afffa"/>
        <w:widowControl w:val="0"/>
        <w:spacing w:after="0" w:line="240" w:lineRule="auto"/>
        <w:ind w:left="0"/>
        <w:jc w:val="both"/>
        <w:rPr>
          <w:rFonts w:ascii="Tahoma" w:hAnsi="Tahoma" w:cs="Tahoma"/>
          <w:szCs w:val="20"/>
        </w:rPr>
      </w:pPr>
      <w:r w:rsidRPr="00E81E2A">
        <w:rPr>
          <w:rFonts w:ascii="Tahoma" w:hAnsi="Tahoma" w:cs="Tahoma"/>
          <w:szCs w:val="20"/>
        </w:rPr>
        <w:t>Принять от Заказчика в целях оказания охранных услуг на срок действия настоящего договора помещение либо его часть для размещения его работников, а также оборудование и технические средства охраны.  Имущество и оборудование принимается посредством подписания Акта приема</w:t>
      </w:r>
      <w:r w:rsidRPr="00C56EF7">
        <w:rPr>
          <w:rFonts w:ascii="Tahoma" w:hAnsi="Tahoma" w:cs="Tahoma"/>
          <w:szCs w:val="20"/>
        </w:rPr>
        <w:t xml:space="preserve">-передачи в 3 (трех) экземплярах.  (Приложение № </w:t>
      </w:r>
      <w:r>
        <w:rPr>
          <w:rFonts w:ascii="Tahoma" w:hAnsi="Tahoma" w:cs="Tahoma"/>
          <w:szCs w:val="20"/>
        </w:rPr>
        <w:t>7</w:t>
      </w:r>
      <w:r w:rsidRPr="00C56EF7">
        <w:rPr>
          <w:rFonts w:ascii="Tahoma" w:hAnsi="Tahoma" w:cs="Tahoma"/>
          <w:szCs w:val="20"/>
        </w:rPr>
        <w:t xml:space="preserve"> к настоящему договору). Заказчик осуществляет за свой счет ремонт Имущества, предоставленного Исполнителю, кроме случаев, когда их порча или утеря произошла по вине последнего.  В данном случае ремонт переданного или приобретение нового оборудования и технических средств охраны производится за счет средств Исполнителя.</w:t>
      </w:r>
    </w:p>
    <w:p w:rsidR="004801DA" w:rsidRDefault="004801DA" w:rsidP="004801DA">
      <w:pPr>
        <w:pStyle w:val="afffa"/>
        <w:widowControl w:val="0"/>
        <w:spacing w:after="0" w:line="240" w:lineRule="auto"/>
        <w:ind w:left="0"/>
        <w:jc w:val="both"/>
        <w:rPr>
          <w:rFonts w:ascii="Tahoma" w:eastAsia="Microsoft Sans Serif" w:hAnsi="Tahoma" w:cs="Tahoma"/>
          <w:szCs w:val="20"/>
        </w:rPr>
      </w:pPr>
      <w:r w:rsidRPr="00FC259A">
        <w:rPr>
          <w:rFonts w:ascii="Tahoma" w:eastAsia="Microsoft Sans Serif" w:hAnsi="Tahoma" w:cs="Tahoma"/>
          <w:szCs w:val="20"/>
        </w:rPr>
        <w:t xml:space="preserve">Использовать </w:t>
      </w:r>
      <w:r w:rsidRPr="0057040C">
        <w:rPr>
          <w:rFonts w:ascii="Tahoma" w:eastAsia="Microsoft Sans Serif" w:hAnsi="Tahoma" w:cs="Tahoma"/>
          <w:szCs w:val="20"/>
        </w:rPr>
        <w:t>предоставленные Заказчиком помещения только в служебных целях для организации охраны Объекта, обеспечения пропускного и внутриобъектового режима.</w:t>
      </w:r>
    </w:p>
    <w:p w:rsidR="004801DA" w:rsidRDefault="004801DA" w:rsidP="004801DA">
      <w:pPr>
        <w:pStyle w:val="afffa"/>
        <w:widowControl w:val="0"/>
        <w:tabs>
          <w:tab w:val="num" w:pos="-142"/>
          <w:tab w:val="num" w:pos="993"/>
        </w:tabs>
        <w:spacing w:after="0" w:line="240" w:lineRule="auto"/>
        <w:ind w:left="0"/>
        <w:jc w:val="both"/>
        <w:rPr>
          <w:rFonts w:ascii="Tahoma" w:hAnsi="Tahoma" w:cs="Tahoma"/>
          <w:szCs w:val="20"/>
        </w:rPr>
      </w:pPr>
      <w:r w:rsidRPr="0057040C">
        <w:rPr>
          <w:rFonts w:ascii="Tahoma" w:eastAsia="Microsoft Sans Serif" w:hAnsi="Tahoma" w:cs="Tahoma"/>
          <w:szCs w:val="20"/>
        </w:rPr>
        <w:t xml:space="preserve">В своей деятельности по осуществлению охраны Объекта Заказчика, Исполнитель обязан действовать в точном соответствии с Положением «О пропускном и внутриобъектовом режиме на территории охраняемых объектов </w:t>
      </w:r>
      <w:r w:rsidRPr="00225890">
        <w:rPr>
          <w:rFonts w:ascii="Tahoma" w:hAnsi="Tahoma" w:cs="Tahoma"/>
          <w:szCs w:val="20"/>
        </w:rPr>
        <w:t>АО «Коми энергосбытовая компания».</w:t>
      </w:r>
    </w:p>
    <w:p w:rsidR="004801DA" w:rsidRDefault="004801DA" w:rsidP="004801DA">
      <w:pPr>
        <w:pStyle w:val="afffa"/>
        <w:widowControl w:val="0"/>
        <w:tabs>
          <w:tab w:val="num" w:pos="-142"/>
          <w:tab w:val="num" w:pos="993"/>
        </w:tabs>
        <w:spacing w:after="0" w:line="240" w:lineRule="auto"/>
        <w:ind w:left="0"/>
        <w:jc w:val="both"/>
        <w:rPr>
          <w:rFonts w:ascii="Tahoma" w:eastAsia="Microsoft Sans Serif" w:hAnsi="Tahoma" w:cs="Tahoma"/>
          <w:szCs w:val="20"/>
        </w:rPr>
      </w:pPr>
      <w:r>
        <w:rPr>
          <w:rFonts w:ascii="Tahoma" w:hAnsi="Tahoma" w:cs="Tahoma"/>
          <w:szCs w:val="20"/>
        </w:rPr>
        <w:lastRenderedPageBreak/>
        <w:t xml:space="preserve">5.1.10.2 </w:t>
      </w:r>
      <w:r w:rsidRPr="0057040C">
        <w:rPr>
          <w:rFonts w:ascii="Tahoma" w:eastAsia="Microsoft Sans Serif" w:hAnsi="Tahoma" w:cs="Tahoma"/>
          <w:szCs w:val="20"/>
        </w:rPr>
        <w:t>В рамках организации и осуществления работы бюро пропусков:</w:t>
      </w:r>
    </w:p>
    <w:p w:rsidR="004801DA" w:rsidRDefault="004801DA" w:rsidP="004801DA">
      <w:pPr>
        <w:pStyle w:val="afffa"/>
        <w:widowControl w:val="0"/>
        <w:tabs>
          <w:tab w:val="num" w:pos="-142"/>
          <w:tab w:val="num" w:pos="993"/>
        </w:tabs>
        <w:spacing w:after="0" w:line="240" w:lineRule="auto"/>
        <w:ind w:left="0"/>
        <w:jc w:val="both"/>
        <w:rPr>
          <w:rFonts w:ascii="Tahoma" w:eastAsia="Microsoft Sans Serif" w:hAnsi="Tahoma" w:cs="Tahoma"/>
          <w:szCs w:val="20"/>
        </w:rPr>
      </w:pPr>
      <w:r w:rsidRPr="0057040C">
        <w:rPr>
          <w:rFonts w:ascii="Tahoma" w:eastAsia="Microsoft Sans Serif" w:hAnsi="Tahoma" w:cs="Tahoma"/>
          <w:szCs w:val="20"/>
        </w:rPr>
        <w:t>- Оформлять, выдавать, изымать, учитывать и хранить бланки удостоверений, материальных пропусков и пропусков для посещений, а также электронных карт доступа и брелоков для управления исполнительными устройствами въезда-выезда (шлагбаум, ворота).</w:t>
      </w:r>
    </w:p>
    <w:p w:rsidR="004801DA" w:rsidRDefault="004801DA" w:rsidP="004801DA">
      <w:pPr>
        <w:pStyle w:val="afffa"/>
        <w:widowControl w:val="0"/>
        <w:tabs>
          <w:tab w:val="num" w:pos="-142"/>
          <w:tab w:val="num" w:pos="993"/>
        </w:tabs>
        <w:spacing w:after="0" w:line="240" w:lineRule="auto"/>
        <w:ind w:left="0"/>
        <w:jc w:val="both"/>
        <w:rPr>
          <w:rFonts w:ascii="Tahoma" w:eastAsia="Microsoft Sans Serif" w:hAnsi="Tahoma" w:cs="Tahoma"/>
          <w:szCs w:val="20"/>
        </w:rPr>
      </w:pPr>
      <w:r w:rsidRPr="0057040C">
        <w:rPr>
          <w:rFonts w:ascii="Tahoma" w:eastAsia="Microsoft Sans Serif" w:hAnsi="Tahoma" w:cs="Tahoma"/>
          <w:szCs w:val="20"/>
        </w:rPr>
        <w:t>- Изготовлять самостоятельно либо путём привлечения третьих лиц по согласованию с Заказчиком необходимые бланки удостоверений, материальных пропусков и пропусков для посещений, а также электронных карт доступа и брелоков для управления исполнительными устройствами въезда-выезда (шлагбаум, ворота), своевременно подавать Заказчику заявки на закупку расходных материалов, необходимых для изготовления пропусков.</w:t>
      </w:r>
    </w:p>
    <w:p w:rsidR="004801DA" w:rsidRDefault="004801DA" w:rsidP="004801DA">
      <w:pPr>
        <w:pStyle w:val="afffa"/>
        <w:widowControl w:val="0"/>
        <w:tabs>
          <w:tab w:val="num" w:pos="-142"/>
          <w:tab w:val="num" w:pos="993"/>
        </w:tabs>
        <w:spacing w:after="0" w:line="240" w:lineRule="auto"/>
        <w:ind w:left="0"/>
        <w:jc w:val="both"/>
        <w:rPr>
          <w:rFonts w:ascii="Tahoma" w:eastAsia="Microsoft Sans Serif" w:hAnsi="Tahoma" w:cs="Tahoma"/>
          <w:szCs w:val="20"/>
        </w:rPr>
      </w:pPr>
      <w:r>
        <w:rPr>
          <w:rFonts w:ascii="Tahoma" w:eastAsia="Microsoft Sans Serif" w:hAnsi="Tahoma" w:cs="Tahoma"/>
          <w:szCs w:val="20"/>
        </w:rPr>
        <w:t xml:space="preserve">5.1.10.3     </w:t>
      </w:r>
      <w:r w:rsidRPr="00E81E2A">
        <w:rPr>
          <w:rFonts w:ascii="Tahoma" w:eastAsia="Microsoft Sans Serif" w:hAnsi="Tahoma" w:cs="Tahoma"/>
          <w:szCs w:val="20"/>
        </w:rPr>
        <w:t>При наличии на Объекте системы контроля и управления доступом, формировать и поддерживать в актуальном состоянии электронную базу данных.</w:t>
      </w:r>
    </w:p>
    <w:p w:rsidR="004801DA" w:rsidRPr="00E81E2A" w:rsidRDefault="004801DA" w:rsidP="004801DA">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5.1.10.4</w:t>
      </w:r>
      <w:r w:rsidRPr="00E81E2A">
        <w:rPr>
          <w:rFonts w:ascii="Tahoma" w:eastAsia="Microsoft Sans Serif" w:hAnsi="Tahoma" w:cs="Tahoma"/>
          <w:szCs w:val="20"/>
        </w:rPr>
        <w:tab/>
        <w:t>Обеспечить наличие форменного обмундирования, наличие и исправность боевого или служебного оружия, специальных средств и средств радиосвязи у своих работников во время несения дежурства, а также наличие и исправность средств связи в служебных помещениях охраны Заказчика. Не допускать работниками Исполнителя несения дежурства без боевого или служебного оружия и специальных средств на постах, если иное не предусмотрено Актами совместных комиссий.</w:t>
      </w:r>
    </w:p>
    <w:p w:rsidR="004801DA" w:rsidRPr="00E81E2A" w:rsidRDefault="004801DA" w:rsidP="004801DA">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5.1.10.5</w:t>
      </w:r>
      <w:r w:rsidRPr="00E81E2A">
        <w:rPr>
          <w:rFonts w:ascii="Tahoma" w:eastAsia="Microsoft Sans Serif" w:hAnsi="Tahoma" w:cs="Tahoma"/>
          <w:szCs w:val="20"/>
        </w:rPr>
        <w:tab/>
        <w:t>Обеспечить необходимой оргтехникой, служебной документацией (схема охраны, особые обязанности несения дежурства на посту, должностная инструкция работника охраны и т.п.) посты и контрольно- пропускные пункты на основании предоставленных Заказчиком образцов действующих на Объекте пропусков и документов по выносу (вывозу), вносу (ввозу) материальных ценностей, иной документации, регламентирующей охранную деятельность.</w:t>
      </w:r>
    </w:p>
    <w:p w:rsidR="004801DA" w:rsidRPr="00E81E2A" w:rsidRDefault="004801DA" w:rsidP="004801DA">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5.1.10.6</w:t>
      </w:r>
      <w:r w:rsidRPr="00E81E2A">
        <w:rPr>
          <w:rFonts w:ascii="Tahoma" w:eastAsia="Microsoft Sans Serif" w:hAnsi="Tahoma" w:cs="Tahoma"/>
          <w:szCs w:val="20"/>
        </w:rPr>
        <w:tab/>
        <w:t>На объекте Исполнитель обеспечивает пост следующей документацией:</w:t>
      </w:r>
    </w:p>
    <w:p w:rsidR="004801DA" w:rsidRPr="00E81E2A" w:rsidRDefault="004801DA" w:rsidP="004801DA">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 Копия Договора об охране, Лицензия на охранную деятельность предприятия, обязанности охранников при несении службы на конкретном посту;</w:t>
      </w:r>
    </w:p>
    <w:p w:rsidR="004801DA" w:rsidRPr="00E81E2A" w:rsidRDefault="004801DA" w:rsidP="004801DA">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 Копия Инструкции о пропускном и внутриобъектовом режиме Филиала;</w:t>
      </w:r>
    </w:p>
    <w:p w:rsidR="004801DA" w:rsidRPr="00E81E2A" w:rsidRDefault="004801DA" w:rsidP="004801DA">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 Копия Инструкции по действиям персонала, сотрудников охранных предприятий при угрозе совершения террористических актов и иных противоправных действий, разработанной Филиалом;</w:t>
      </w:r>
    </w:p>
    <w:p w:rsidR="004801DA" w:rsidRPr="00E81E2A" w:rsidRDefault="004801DA" w:rsidP="004801DA">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 Список телефонов оперативных служб, руководителей охранного предприятия, руководителей объекта Заказчика;</w:t>
      </w:r>
    </w:p>
    <w:p w:rsidR="004801DA" w:rsidRPr="00E81E2A" w:rsidRDefault="004801DA" w:rsidP="004801DA">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-Книга приема-сдачи дежурств (прошитую и опечатанную) с графой для отметок о проверках;</w:t>
      </w:r>
    </w:p>
    <w:p w:rsidR="004801DA" w:rsidRPr="00E81E2A" w:rsidRDefault="004801DA" w:rsidP="004801DA">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-Журнал допуска граждан на охраняемую территорию (прошитый и опечатанный);</w:t>
      </w:r>
    </w:p>
    <w:p w:rsidR="004801DA" w:rsidRPr="00E81E2A" w:rsidRDefault="004801DA" w:rsidP="004801DA">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-Журнал въезда-выезда ТС (прошитый и опечатанный) с отметкой о вывозимом грузе;</w:t>
      </w:r>
    </w:p>
    <w:p w:rsidR="004801DA" w:rsidRPr="00E81E2A" w:rsidRDefault="004801DA" w:rsidP="004801DA">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-Образцы бланков пропусков по выносу(вывозу), вносу(ввозу) материальных ценностей;</w:t>
      </w:r>
    </w:p>
    <w:p w:rsidR="004801DA" w:rsidRPr="00E81E2A" w:rsidRDefault="004801DA" w:rsidP="004801DA">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-Схема обхода территории при движении пешего поста, согласованную с руководителем объекта с учетом техники безопасности на объекте;</w:t>
      </w:r>
    </w:p>
    <w:p w:rsidR="004801DA" w:rsidRPr="00E81E2A" w:rsidRDefault="004801DA" w:rsidP="004801DA">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-Списки ТС, разрешенных к въезду (выезду) на охраняемую территорию и стоянки, с указанием времени нахождения и согласованные с СБ филиала;</w:t>
      </w:r>
    </w:p>
    <w:p w:rsidR="004801DA" w:rsidRPr="00E81E2A" w:rsidRDefault="004801DA" w:rsidP="004801DA">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-Журнал проверки исправности ИТСО;</w:t>
      </w:r>
    </w:p>
    <w:p w:rsidR="004801DA" w:rsidRPr="00E81E2A" w:rsidRDefault="004801DA" w:rsidP="004801DA">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-Накопитель для экземпляров пропусков, предъявленных охране.</w:t>
      </w:r>
    </w:p>
    <w:p w:rsidR="004801DA" w:rsidRPr="00E81E2A" w:rsidRDefault="004801DA" w:rsidP="004801DA">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5.1.10.7</w:t>
      </w:r>
      <w:r w:rsidRPr="00E81E2A">
        <w:rPr>
          <w:rFonts w:ascii="Tahoma" w:eastAsia="Microsoft Sans Serif" w:hAnsi="Tahoma" w:cs="Tahoma"/>
          <w:szCs w:val="20"/>
        </w:rPr>
        <w:tab/>
        <w:t>Обеспечить выполнение работниками Исполнителя установленных Заказчиком требований пропускного и внутриобъектового режимов на Объекте.</w:t>
      </w:r>
    </w:p>
    <w:p w:rsidR="004801DA" w:rsidRPr="00E81E2A" w:rsidRDefault="004801DA" w:rsidP="004801DA">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5.1.10.8</w:t>
      </w:r>
      <w:r w:rsidRPr="00E81E2A">
        <w:rPr>
          <w:rFonts w:ascii="Tahoma" w:eastAsia="Microsoft Sans Serif" w:hAnsi="Tahoma" w:cs="Tahoma"/>
          <w:szCs w:val="20"/>
        </w:rPr>
        <w:tab/>
        <w:t>Обеспечить условия учета, хранения и выдачи оружия и боеприпасов, в соответствии с требованиями законодательства</w:t>
      </w:r>
      <w:r>
        <w:rPr>
          <w:rFonts w:ascii="Tahoma" w:eastAsia="Microsoft Sans Serif" w:hAnsi="Tahoma" w:cs="Tahoma"/>
          <w:szCs w:val="20"/>
        </w:rPr>
        <w:t>.</w:t>
      </w:r>
    </w:p>
    <w:p w:rsidR="004801DA" w:rsidRPr="00E81E2A" w:rsidRDefault="004801DA" w:rsidP="004801DA">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5.1.10.9</w:t>
      </w:r>
      <w:r w:rsidRPr="00E81E2A">
        <w:rPr>
          <w:rFonts w:ascii="Tahoma" w:eastAsia="Microsoft Sans Serif" w:hAnsi="Tahoma" w:cs="Tahoma"/>
          <w:szCs w:val="20"/>
        </w:rPr>
        <w:tab/>
        <w:t>Принять все необходимые (исчерпывающие) меры к пресечению: противоправных действий лиц, посягающих на имущественные интересы Заказчика; действий работников Исполнителя, Заказчика и посетителей Объекта, нарушающих установленные требования пропускного и внутриобъектового режимов.</w:t>
      </w:r>
    </w:p>
    <w:p w:rsidR="004801DA" w:rsidRPr="00E81E2A" w:rsidRDefault="004801DA" w:rsidP="004801DA">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5.1.10.10</w:t>
      </w:r>
      <w:r w:rsidRPr="00E81E2A">
        <w:rPr>
          <w:rFonts w:ascii="Tahoma" w:eastAsia="Microsoft Sans Serif" w:hAnsi="Tahoma" w:cs="Tahoma"/>
          <w:szCs w:val="20"/>
        </w:rPr>
        <w:tab/>
        <w:t>Немедленно уведомить уполномоченных лиц Заказчика обо всех случаях нарушений режима охраны, фактах хищений или уничтожения имущества и иных противоправных действиях, аварийных и чрезвычайных ситуациях на охраняемом Объекте. Принять, с соблюдением условий личной безопасности, все возможные меры к уменьшению причиняемого ущерба и спасению охраняемого имущества.</w:t>
      </w:r>
    </w:p>
    <w:p w:rsidR="004801DA" w:rsidRPr="00E81E2A" w:rsidRDefault="004801DA" w:rsidP="004801DA">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5.1.10.11</w:t>
      </w:r>
      <w:r w:rsidRPr="00E81E2A">
        <w:rPr>
          <w:rFonts w:ascii="Tahoma" w:eastAsia="Microsoft Sans Serif" w:hAnsi="Tahoma" w:cs="Tahoma"/>
          <w:szCs w:val="20"/>
        </w:rPr>
        <w:tab/>
        <w:t>В соответствии с действующим законодательством РФ задерживать лиц, при попытке совершения либо совершивших преступление и/или административные правонарушения, с целью передачи их в правоохранительные органы и пресечения возможности совершения ими новых преступлений, и незамедлительно сообщать уполномоченным лицам Заказчика по данным фактам.</w:t>
      </w:r>
    </w:p>
    <w:p w:rsidR="004801DA" w:rsidRPr="00E81E2A" w:rsidRDefault="004801DA" w:rsidP="004801DA">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5.1.10.12</w:t>
      </w:r>
      <w:r w:rsidRPr="00E81E2A">
        <w:rPr>
          <w:rFonts w:ascii="Tahoma" w:eastAsia="Microsoft Sans Serif" w:hAnsi="Tahoma" w:cs="Tahoma"/>
          <w:szCs w:val="20"/>
        </w:rPr>
        <w:tab/>
        <w:t>В случае обнаружения признаков (следов) хищения, повреждения или уничтожения имущества Заказчика, а также выявления фактов противоправных действий, за которые предусмотрена уголовная или административная ответственность, немедленно сообщить об этом уполномоченному лицу Заказчика и обеспечить до прибытия правоохранительных органов неприкосновенность места происшествия.</w:t>
      </w:r>
    </w:p>
    <w:p w:rsidR="004801DA" w:rsidRPr="00E81E2A" w:rsidRDefault="004801DA" w:rsidP="004801DA">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5.1.10.13</w:t>
      </w:r>
      <w:r w:rsidRPr="00E81E2A">
        <w:rPr>
          <w:rFonts w:ascii="Tahoma" w:eastAsia="Microsoft Sans Serif" w:hAnsi="Tahoma" w:cs="Tahoma"/>
          <w:szCs w:val="20"/>
        </w:rPr>
        <w:tab/>
        <w:t>При получении сигнала от средств охранно-пожарной сигнализации, немедленно установить причину его поступления. В случае обнаружения на охраняемом Объекте пожара, немедленно сообщить о случившемся Заказчику. При возникновении пожара, аварийных или иных чрезвычайных ситуаций оказывать содействие Заказчику в эвакуации людей с охраняемого Объекта. Принять, с соблюдением условий личной безопасности, все возможные меры к уменьшению причиняемого ущерба и спасению имущества до прибытия специализированных подразделений.</w:t>
      </w:r>
    </w:p>
    <w:p w:rsidR="004801DA" w:rsidRPr="00E81E2A" w:rsidRDefault="004801DA" w:rsidP="004801DA">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lastRenderedPageBreak/>
        <w:t>5.1.10.14</w:t>
      </w:r>
      <w:r w:rsidRPr="00E81E2A">
        <w:rPr>
          <w:rFonts w:ascii="Tahoma" w:eastAsia="Microsoft Sans Serif" w:hAnsi="Tahoma" w:cs="Tahoma"/>
          <w:szCs w:val="20"/>
        </w:rPr>
        <w:tab/>
        <w:t>Производить досмотр транспортных средств при въезде (выезде) на объект и вести учет ввоза (вывоза) товарно-материальных ценностей согласно требований Заказчика, а также досмотр ручной клади у работников и граждан при входе (выходе) на охраняемые объекты и с охраняемых объектов, но в строгом соответствии с действующим законодательством.</w:t>
      </w:r>
    </w:p>
    <w:p w:rsidR="004801DA" w:rsidRPr="00E81E2A" w:rsidRDefault="004801DA" w:rsidP="004801DA">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5.1.10.15</w:t>
      </w:r>
      <w:r w:rsidRPr="00E81E2A">
        <w:rPr>
          <w:rFonts w:ascii="Tahoma" w:eastAsia="Microsoft Sans Serif" w:hAnsi="Tahoma" w:cs="Tahoma"/>
          <w:szCs w:val="20"/>
        </w:rPr>
        <w:tab/>
        <w:t>Обеспечивать соблюдение и выполнение своими сотрудниками Положений</w:t>
      </w:r>
      <w:r>
        <w:rPr>
          <w:rFonts w:ascii="Tahoma" w:eastAsia="Microsoft Sans Serif" w:hAnsi="Tahoma" w:cs="Tahoma"/>
          <w:szCs w:val="20"/>
        </w:rPr>
        <w:t>,</w:t>
      </w:r>
      <w:r w:rsidRPr="00E81E2A">
        <w:rPr>
          <w:rFonts w:ascii="Tahoma" w:eastAsia="Microsoft Sans Serif" w:hAnsi="Tahoma" w:cs="Tahoma"/>
          <w:szCs w:val="20"/>
        </w:rPr>
        <w:t xml:space="preserve"> действующих на Объекте Заказчика, нормативных актов, касающихся пожарной, промышленной, экологической безопасности, охраны труда и промышленной санитарии.</w:t>
      </w:r>
    </w:p>
    <w:p w:rsidR="004801DA" w:rsidRPr="00E81E2A" w:rsidRDefault="004801DA" w:rsidP="004801DA">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5.1.10.16</w:t>
      </w:r>
      <w:r w:rsidRPr="00E81E2A">
        <w:rPr>
          <w:rFonts w:ascii="Tahoma" w:eastAsia="Microsoft Sans Serif" w:hAnsi="Tahoma" w:cs="Tahoma"/>
          <w:szCs w:val="20"/>
        </w:rPr>
        <w:tab/>
        <w:t>Направлять Заказчику и в специализированный сервисный центр (контактная информация сервисного центра предоставляется Заказчиком на основании заключенного с подрядной организацией договора на техническое обслуживание и планово-предупредительный ремонт ИТСО) )  информацию обо всех неисправностях по работоспособности систем инженерно-технической защиты и охранно-пожарной сигнализации, видеонаблюдения, систем управления и контроля доступом незамедлительно, но не позднее 8 (восьми) часов с момента обнаружения (возникновения) данных неисправностей, а в экстренных случаях - незамедлительно. Все неисправности фиксируются работниками Исполнителя в специальном журнале, предоставленном Заказчиком либо специализированным сервисным центром.</w:t>
      </w:r>
    </w:p>
    <w:p w:rsidR="004801DA" w:rsidRPr="00E81E2A" w:rsidRDefault="004801DA" w:rsidP="004801DA">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5.1.10.17</w:t>
      </w:r>
      <w:r w:rsidRPr="00E81E2A">
        <w:rPr>
          <w:rFonts w:ascii="Tahoma" w:eastAsia="Microsoft Sans Serif" w:hAnsi="Tahoma" w:cs="Tahoma"/>
          <w:szCs w:val="20"/>
        </w:rPr>
        <w:tab/>
        <w:t>Предоставлять уполномоченным лицам Заказчика по письменному либо устному запросу письменные отчёты, в рамках исполнения обязательств по настоящему договору о состоянии охраны Объекта, нарушениях пропускного и внутриобъектового режима, работоспособности инженерно-технических средств охраны.</w:t>
      </w:r>
    </w:p>
    <w:p w:rsidR="004801DA" w:rsidRPr="00E81E2A" w:rsidRDefault="004801DA" w:rsidP="004801DA">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5.1.10.18</w:t>
      </w:r>
      <w:r w:rsidRPr="00E81E2A">
        <w:rPr>
          <w:rFonts w:ascii="Tahoma" w:eastAsia="Microsoft Sans Serif" w:hAnsi="Tahoma" w:cs="Tahoma"/>
          <w:szCs w:val="20"/>
        </w:rPr>
        <w:tab/>
        <w:t>Незамедлительно информировать уполномоченных лиц Заказчика обо всех чрезвычайных происшествиях, связанных с личным составом охраны и имеющих признаки преступления или административного правонарушения, а также сообщать обо всех случаях применения работниками Исполнителя служебного оружия или специальных средств.</w:t>
      </w:r>
    </w:p>
    <w:p w:rsidR="004801DA" w:rsidRPr="00E81E2A" w:rsidRDefault="004801DA" w:rsidP="004801DA">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5.1.10.19</w:t>
      </w:r>
      <w:r w:rsidRPr="00E81E2A">
        <w:rPr>
          <w:rFonts w:ascii="Tahoma" w:eastAsia="Microsoft Sans Serif" w:hAnsi="Tahoma" w:cs="Tahoma"/>
          <w:szCs w:val="20"/>
        </w:rPr>
        <w:tab/>
        <w:t>Заблаговременно согласовывать с уполномоченным представителем Заказчика возможность трудоустройства кандидата, в структуры охраны, осуществляющие выполнение договорных обязательств на объектах Заказчика.</w:t>
      </w:r>
    </w:p>
    <w:p w:rsidR="004801DA" w:rsidRPr="00E81E2A" w:rsidRDefault="004801DA" w:rsidP="004801DA">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5.1.10.20</w:t>
      </w:r>
      <w:r w:rsidRPr="00E81E2A">
        <w:rPr>
          <w:rFonts w:ascii="Tahoma" w:eastAsia="Microsoft Sans Serif" w:hAnsi="Tahoma" w:cs="Tahoma"/>
          <w:szCs w:val="20"/>
        </w:rPr>
        <w:tab/>
        <w:t>Не реже двух раза в год, по согласованию с Заказчиком и совместно с ответственными лицами Заказчика проводить проверку (обследование) объекта на предмет инженерной и технической укреплённости, с последующим составлением акта о состоянии и выявленных недостатках и, изложением рекомендаций по мероприятиям, необходимым для улучшения состояния инженерной и технической укреплённости. Проект акта в обязательном порядке согласовывается с УБР.</w:t>
      </w:r>
    </w:p>
    <w:p w:rsidR="004801DA" w:rsidRPr="00E81E2A" w:rsidRDefault="004801DA" w:rsidP="004801DA">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5.1.10.21</w:t>
      </w:r>
      <w:r w:rsidRPr="00E81E2A">
        <w:rPr>
          <w:rFonts w:ascii="Tahoma" w:eastAsia="Microsoft Sans Serif" w:hAnsi="Tahoma" w:cs="Tahoma"/>
          <w:szCs w:val="20"/>
        </w:rPr>
        <w:tab/>
        <w:t>Исполнитель в обязательном порядке направляет на согласование в адрес УБР список кандидатур работников Исполнителя для обучения правилам эксплуатации существующих на объекте ИТСО.</w:t>
      </w:r>
    </w:p>
    <w:p w:rsidR="004801DA" w:rsidRPr="00E81E2A" w:rsidRDefault="004801DA" w:rsidP="004801DA">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5.1.10.22</w:t>
      </w:r>
      <w:r w:rsidRPr="00E81E2A">
        <w:rPr>
          <w:rFonts w:ascii="Tahoma" w:eastAsia="Microsoft Sans Serif" w:hAnsi="Tahoma" w:cs="Tahoma"/>
          <w:szCs w:val="20"/>
        </w:rPr>
        <w:tab/>
        <w:t xml:space="preserve"> При необходимости увеличения количества постов охраны на объекте Заказчика, Исполнитель обязан направить в адрес Заказчика соответствующее подтверждение либо отказ в течение 1 (одного) рабочего дня с момента получения заявки от Заказчика.</w:t>
      </w:r>
    </w:p>
    <w:p w:rsidR="004801DA" w:rsidRPr="00E81E2A" w:rsidRDefault="004801DA" w:rsidP="004801DA">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5.1.10.23</w:t>
      </w:r>
      <w:r w:rsidRPr="00E81E2A">
        <w:rPr>
          <w:rFonts w:ascii="Tahoma" w:eastAsia="Microsoft Sans Serif" w:hAnsi="Tahoma" w:cs="Tahoma"/>
          <w:szCs w:val="20"/>
        </w:rPr>
        <w:tab/>
        <w:t>Передать при расторжении настоящего Договора: в пригодном состоянии, с учётом нормального износа, ранее занимаемые помещения Заказчика; в работоспособном состоянии существующие на объекте ИТСО.</w:t>
      </w:r>
    </w:p>
    <w:p w:rsidR="004801DA" w:rsidRPr="00E81E2A" w:rsidRDefault="004801DA" w:rsidP="004801DA">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5.1.10.24</w:t>
      </w:r>
      <w:r w:rsidRPr="00E81E2A">
        <w:rPr>
          <w:rFonts w:ascii="Tahoma" w:eastAsia="Microsoft Sans Serif" w:hAnsi="Tahoma" w:cs="Tahoma"/>
          <w:szCs w:val="20"/>
        </w:rPr>
        <w:tab/>
        <w:t>Организовать доставку на охраняемый объект своих сотрудников, производить смену постов.</w:t>
      </w:r>
    </w:p>
    <w:p w:rsidR="004801DA" w:rsidRPr="00E81E2A" w:rsidRDefault="004801DA" w:rsidP="004801DA">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5.1.10.25</w:t>
      </w:r>
      <w:r w:rsidRPr="00E81E2A">
        <w:rPr>
          <w:rFonts w:ascii="Tahoma" w:eastAsia="Microsoft Sans Serif" w:hAnsi="Tahoma" w:cs="Tahoma"/>
          <w:szCs w:val="20"/>
        </w:rPr>
        <w:tab/>
        <w:t>Осуществлять очистку маршрута патрулирования от растительности и снега.</w:t>
      </w:r>
    </w:p>
    <w:p w:rsidR="004801DA" w:rsidRPr="00E81E2A" w:rsidRDefault="004801DA" w:rsidP="004801DA">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5.1.10.26</w:t>
      </w:r>
      <w:r w:rsidRPr="00E81E2A">
        <w:rPr>
          <w:rFonts w:ascii="Tahoma" w:eastAsia="Microsoft Sans Serif" w:hAnsi="Tahoma" w:cs="Tahoma"/>
          <w:szCs w:val="20"/>
        </w:rPr>
        <w:tab/>
        <w:t>Использовать системы ИТСО, смонтированные на объекте, в соответствии с требованиями технических регламентов по их эксплуатации, с обеспечением надлежащей сохранности и контроля за подготовкой персонала, привлекаемого к эксплуатации.</w:t>
      </w:r>
    </w:p>
    <w:p w:rsidR="004801DA" w:rsidRPr="00E81E2A" w:rsidRDefault="004801DA" w:rsidP="004801DA">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5.1.10.27</w:t>
      </w:r>
      <w:r w:rsidRPr="00E81E2A">
        <w:rPr>
          <w:rFonts w:ascii="Tahoma" w:eastAsia="Microsoft Sans Serif" w:hAnsi="Tahoma" w:cs="Tahoma"/>
          <w:szCs w:val="20"/>
        </w:rPr>
        <w:tab/>
        <w:t>Восстановить за счет Исполнителя работоспособность, переданных во временное пользование ИТСО Заказчика, в случае их поломки по вине персонала Исполнителя, на основании заключения совместной проверки.</w:t>
      </w:r>
    </w:p>
    <w:p w:rsidR="004801DA" w:rsidRPr="00E81E2A" w:rsidRDefault="004801DA" w:rsidP="004801DA">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5.1.10.28</w:t>
      </w:r>
      <w:r w:rsidRPr="00E81E2A">
        <w:rPr>
          <w:rFonts w:ascii="Tahoma" w:eastAsia="Microsoft Sans Serif" w:hAnsi="Tahoma" w:cs="Tahoma"/>
          <w:szCs w:val="20"/>
        </w:rPr>
        <w:tab/>
        <w:t xml:space="preserve">Проход персонала Исполнителя, а также проезд транспортных средств, спецтехники на территорию Заказчика в целях оказания Услуг осуществляется по соответствующим пропускам. Исполнитель обязуется заблаговременно представлять Заказчику списки своего персонала, транспортных средств, спецтехники для оформления пропусков на проход (проезд) на территорию Заказчика. </w:t>
      </w:r>
    </w:p>
    <w:p w:rsidR="004801DA" w:rsidRPr="00E81E2A" w:rsidRDefault="004801DA" w:rsidP="004801DA">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5.1.10.29</w:t>
      </w:r>
      <w:r w:rsidRPr="00E81E2A">
        <w:rPr>
          <w:rFonts w:ascii="Tahoma" w:eastAsia="Microsoft Sans Serif" w:hAnsi="Tahoma" w:cs="Tahoma"/>
          <w:szCs w:val="20"/>
        </w:rPr>
        <w:tab/>
        <w:t>Исполнитель несет ответственность за свой персонал по соблюдению им правил технической эксплуатации, правил охраны труда, правил техники безопасности при оказании Услуг, правил Ростехнадзора и противопожарной безопасности, правил внутреннего трудового распорядка Заказчика, соблюдению пропускного режима и режима перемещений по территории Заказчика, соблюдению требований и норм в области охраны окружающей среды. Заказчик вправе отстранять от работы персонал Исполнителя при обнаружении нарушений правил охраны труда и техники безопасности. Обязанности Исполнителя в области промышленной безопасности, охраны труда и окружающей среды (ПБ и ОТ), а также требования по ПБ и ОТ конкретизированы в Приложении №</w:t>
      </w:r>
      <w:r>
        <w:rPr>
          <w:rFonts w:ascii="Tahoma" w:eastAsia="Microsoft Sans Serif" w:hAnsi="Tahoma" w:cs="Tahoma"/>
          <w:szCs w:val="20"/>
        </w:rPr>
        <w:t>6</w:t>
      </w:r>
      <w:r w:rsidRPr="00E81E2A">
        <w:rPr>
          <w:rFonts w:ascii="Tahoma" w:eastAsia="Microsoft Sans Serif" w:hAnsi="Tahoma" w:cs="Tahoma"/>
          <w:szCs w:val="20"/>
        </w:rPr>
        <w:t xml:space="preserve"> к Договору. </w:t>
      </w:r>
    </w:p>
    <w:p w:rsidR="004801DA" w:rsidRPr="00E81E2A" w:rsidRDefault="004801DA" w:rsidP="004801DA">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5.1.10.30</w:t>
      </w:r>
      <w:r w:rsidRPr="00E81E2A">
        <w:rPr>
          <w:rFonts w:ascii="Tahoma" w:eastAsia="Microsoft Sans Serif" w:hAnsi="Tahoma" w:cs="Tahoma"/>
          <w:szCs w:val="20"/>
        </w:rPr>
        <w:tab/>
        <w:t>В случае необходимости Исполнитель обязуется оформить все требуемые в связи с оказанием Услуг разрешения и согласования от соответствующих органов.</w:t>
      </w:r>
    </w:p>
    <w:p w:rsidR="004801DA" w:rsidRPr="00E81E2A" w:rsidRDefault="004801DA" w:rsidP="004801DA">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5.1.10.31</w:t>
      </w:r>
      <w:r w:rsidRPr="00E81E2A">
        <w:rPr>
          <w:rFonts w:ascii="Tahoma" w:eastAsia="Microsoft Sans Serif" w:hAnsi="Tahoma" w:cs="Tahoma"/>
          <w:szCs w:val="20"/>
        </w:rPr>
        <w:tab/>
        <w:t>Исполнитель обязан по требованию Заказчика представлять сведения о ходе исполнения Договора.</w:t>
      </w:r>
    </w:p>
    <w:p w:rsidR="004801DA" w:rsidRDefault="004801DA" w:rsidP="004801DA">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5.1.10.32</w:t>
      </w:r>
      <w:r w:rsidRPr="00E81E2A">
        <w:rPr>
          <w:rFonts w:ascii="Tahoma" w:eastAsia="Microsoft Sans Serif" w:hAnsi="Tahoma" w:cs="Tahoma"/>
          <w:szCs w:val="20"/>
        </w:rPr>
        <w:tab/>
        <w:t xml:space="preserve">Исполнитель обязуется ежедневно осуществлять контроль за образованием отходов в процессе </w:t>
      </w:r>
      <w:r w:rsidRPr="00E81E2A">
        <w:rPr>
          <w:rFonts w:ascii="Tahoma" w:eastAsia="Microsoft Sans Serif" w:hAnsi="Tahoma" w:cs="Tahoma"/>
          <w:szCs w:val="20"/>
        </w:rPr>
        <w:lastRenderedPageBreak/>
        <w:t>оказания услуг по Договору, и обеспечивать их перемещение из мест их образования в места их временного накопления, определенные Заказчиком.</w:t>
      </w:r>
    </w:p>
    <w:p w:rsidR="004801DA" w:rsidRPr="00923A95" w:rsidRDefault="004801DA" w:rsidP="004801DA">
      <w:pPr>
        <w:pStyle w:val="afffa"/>
        <w:tabs>
          <w:tab w:val="left" w:pos="993"/>
        </w:tabs>
        <w:spacing w:after="0" w:line="240" w:lineRule="auto"/>
        <w:ind w:left="0"/>
        <w:jc w:val="both"/>
        <w:rPr>
          <w:rFonts w:ascii="Tahoma" w:hAnsi="Tahoma" w:cs="Tahoma"/>
          <w:szCs w:val="20"/>
        </w:rPr>
      </w:pPr>
      <w:r>
        <w:rPr>
          <w:rFonts w:ascii="Tahoma" w:eastAsia="Microsoft Sans Serif" w:hAnsi="Tahoma" w:cs="Tahoma"/>
          <w:szCs w:val="20"/>
        </w:rPr>
        <w:t xml:space="preserve">5.1.10.33 </w:t>
      </w:r>
      <w:r w:rsidRPr="00923A95">
        <w:rPr>
          <w:rFonts w:ascii="Tahoma" w:hAnsi="Tahoma" w:cs="Tahoma"/>
          <w:szCs w:val="20"/>
        </w:rPr>
        <w:t xml:space="preserve">Исполнитель </w:t>
      </w:r>
      <w:r w:rsidRPr="00923A95">
        <w:rPr>
          <w:rFonts w:ascii="Tahoma" w:eastAsia="Times New Roman" w:hAnsi="Tahoma" w:cs="Tahoma"/>
          <w:szCs w:val="20"/>
        </w:rPr>
        <w:t>заверяет и гарантирует что:</w:t>
      </w:r>
    </w:p>
    <w:p w:rsidR="004801DA" w:rsidRPr="00401036" w:rsidRDefault="004801DA" w:rsidP="004801DA">
      <w:pPr>
        <w:pStyle w:val="afffa"/>
        <w:tabs>
          <w:tab w:val="left" w:pos="993"/>
        </w:tabs>
        <w:spacing w:line="240" w:lineRule="auto"/>
        <w:ind w:left="0"/>
        <w:jc w:val="both"/>
        <w:rPr>
          <w:rFonts w:ascii="Tahoma" w:hAnsi="Tahoma" w:cs="Tahoma"/>
          <w:szCs w:val="20"/>
        </w:rPr>
      </w:pPr>
      <w:r w:rsidRPr="00401036">
        <w:rPr>
          <w:rFonts w:ascii="Tahoma" w:hAnsi="Tahoma" w:cs="Tahoma"/>
          <w:szCs w:val="20"/>
        </w:rPr>
        <w:t xml:space="preserve">    Исполнитель соблюдает требования законодательства о налогах и сборах Российской Федерации. </w:t>
      </w:r>
    </w:p>
    <w:p w:rsidR="004801DA" w:rsidRPr="00401036" w:rsidRDefault="004801DA" w:rsidP="004801DA">
      <w:pPr>
        <w:pStyle w:val="afffa"/>
        <w:tabs>
          <w:tab w:val="left" w:pos="993"/>
        </w:tabs>
        <w:spacing w:line="240" w:lineRule="auto"/>
        <w:ind w:left="0"/>
        <w:jc w:val="both"/>
        <w:rPr>
          <w:rFonts w:ascii="Tahoma" w:hAnsi="Tahoma" w:cs="Tahoma"/>
          <w:szCs w:val="20"/>
        </w:rPr>
      </w:pPr>
      <w:r w:rsidRPr="00401036">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4801DA" w:rsidRPr="00401036" w:rsidRDefault="004801DA" w:rsidP="004801DA">
      <w:pPr>
        <w:pStyle w:val="afffa"/>
        <w:tabs>
          <w:tab w:val="left" w:pos="993"/>
        </w:tabs>
        <w:spacing w:line="240" w:lineRule="auto"/>
        <w:ind w:left="0"/>
        <w:jc w:val="both"/>
        <w:rPr>
          <w:rFonts w:ascii="Tahoma" w:hAnsi="Tahoma" w:cs="Tahoma"/>
          <w:szCs w:val="20"/>
        </w:rPr>
      </w:pPr>
      <w:r w:rsidRPr="00401036">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4801DA" w:rsidRDefault="004801DA" w:rsidP="004801DA">
      <w:pPr>
        <w:pStyle w:val="afffa"/>
        <w:tabs>
          <w:tab w:val="left" w:pos="993"/>
        </w:tabs>
        <w:spacing w:line="240" w:lineRule="auto"/>
        <w:ind w:left="0"/>
        <w:jc w:val="both"/>
        <w:rPr>
          <w:rFonts w:ascii="Tahoma" w:hAnsi="Tahoma" w:cs="Tahoma"/>
          <w:szCs w:val="20"/>
        </w:rPr>
      </w:pPr>
      <w:r w:rsidRPr="00401036">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4801DA" w:rsidRPr="00FC259A" w:rsidRDefault="004801DA" w:rsidP="004801DA">
      <w:pPr>
        <w:pStyle w:val="afffa"/>
        <w:tabs>
          <w:tab w:val="left" w:pos="993"/>
        </w:tabs>
        <w:spacing w:line="240" w:lineRule="auto"/>
        <w:ind w:left="0"/>
        <w:jc w:val="both"/>
        <w:rPr>
          <w:rFonts w:ascii="Tahoma" w:eastAsia="Microsoft Sans Serif" w:hAnsi="Tahoma" w:cs="Tahoma"/>
          <w:szCs w:val="20"/>
        </w:rPr>
      </w:pPr>
      <w:r>
        <w:rPr>
          <w:rFonts w:ascii="Tahoma" w:hAnsi="Tahoma" w:cs="Tahoma"/>
          <w:szCs w:val="20"/>
        </w:rPr>
        <w:t xml:space="preserve">  </w:t>
      </w:r>
      <w:r w:rsidRPr="00511FB4">
        <w:rPr>
          <w:rFonts w:ascii="Tahoma" w:hAnsi="Tahoma" w:cs="Tahoma"/>
          <w:szCs w:val="20"/>
        </w:rPr>
        <w:t>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p>
    <w:p w:rsidR="004801DA" w:rsidRPr="006879B5" w:rsidRDefault="004801DA" w:rsidP="004801DA">
      <w:pPr>
        <w:widowControl w:val="0"/>
        <w:numPr>
          <w:ilvl w:val="0"/>
          <w:numId w:val="13"/>
        </w:numPr>
        <w:tabs>
          <w:tab w:val="num" w:pos="993"/>
        </w:tabs>
        <w:spacing w:after="0" w:line="240" w:lineRule="auto"/>
        <w:ind w:left="0" w:firstLine="0"/>
        <w:contextualSpacing/>
        <w:jc w:val="both"/>
        <w:rPr>
          <w:rFonts w:ascii="Tahoma" w:eastAsia="Microsoft Sans Serif" w:hAnsi="Tahoma" w:cs="Tahoma"/>
          <w:b/>
          <w:sz w:val="20"/>
          <w:szCs w:val="20"/>
          <w:lang w:eastAsia="ru-RU"/>
        </w:rPr>
      </w:pPr>
      <w:r w:rsidRPr="006879B5">
        <w:rPr>
          <w:rFonts w:ascii="Tahoma" w:eastAsia="Microsoft Sans Serif" w:hAnsi="Tahoma" w:cs="Tahoma"/>
          <w:b/>
          <w:sz w:val="20"/>
          <w:szCs w:val="20"/>
          <w:lang w:eastAsia="ru-RU"/>
        </w:rPr>
        <w:t>В рамках оказания Услуг по настоящему Договору Исполнитель вправе:</w:t>
      </w:r>
    </w:p>
    <w:p w:rsidR="004801DA" w:rsidRPr="006879B5" w:rsidRDefault="004801DA" w:rsidP="004801DA">
      <w:pPr>
        <w:tabs>
          <w:tab w:val="num" w:pos="993"/>
        </w:tabs>
        <w:spacing w:after="0" w:line="240" w:lineRule="auto"/>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5.1.11.1. Использовать в целях охраны</w:t>
      </w:r>
      <w:r>
        <w:rPr>
          <w:rFonts w:ascii="Tahoma" w:eastAsia="Microsoft Sans Serif" w:hAnsi="Tahoma" w:cs="Tahoma"/>
          <w:sz w:val="20"/>
          <w:szCs w:val="20"/>
          <w:lang w:eastAsia="ru-RU"/>
        </w:rPr>
        <w:t xml:space="preserve"> </w:t>
      </w:r>
      <w:r w:rsidRPr="006879B5">
        <w:rPr>
          <w:rFonts w:ascii="Tahoma" w:eastAsia="Microsoft Sans Serif" w:hAnsi="Tahoma" w:cs="Tahoma"/>
          <w:sz w:val="20"/>
          <w:szCs w:val="20"/>
          <w:lang w:eastAsia="ru-RU"/>
        </w:rPr>
        <w:t>Объекта</w:t>
      </w:r>
      <w:r>
        <w:rPr>
          <w:rFonts w:ascii="Tahoma" w:eastAsia="Microsoft Sans Serif" w:hAnsi="Tahoma" w:cs="Tahoma"/>
          <w:sz w:val="20"/>
          <w:szCs w:val="20"/>
          <w:lang w:eastAsia="ru-RU"/>
        </w:rPr>
        <w:t>,</w:t>
      </w:r>
      <w:r w:rsidRPr="006879B5">
        <w:rPr>
          <w:rFonts w:ascii="Tahoma" w:eastAsia="Microsoft Sans Serif" w:hAnsi="Tahoma" w:cs="Tahoma"/>
          <w:sz w:val="20"/>
          <w:szCs w:val="20"/>
          <w:lang w:eastAsia="ru-RU"/>
        </w:rPr>
        <w:t xml:space="preserve"> принадлежащие Заказчику помещения, средства охраны, связи, охранной, тревожной и пожарной сигнализации и иное имущество на условиях данного Договора.</w:t>
      </w:r>
    </w:p>
    <w:p w:rsidR="004801DA" w:rsidRPr="006879B5" w:rsidRDefault="004801DA" w:rsidP="004801DA">
      <w:pPr>
        <w:tabs>
          <w:tab w:val="num" w:pos="993"/>
        </w:tabs>
        <w:spacing w:after="0" w:line="240" w:lineRule="auto"/>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5.1.11.2. Применять при оказании услуг по настоящему Договору служебное оружие и/или специальные средства в соответствии с требованиями действующего законодательства РФ.</w:t>
      </w:r>
    </w:p>
    <w:p w:rsidR="004801DA" w:rsidRPr="006879B5" w:rsidRDefault="004801DA" w:rsidP="004801DA">
      <w:pPr>
        <w:tabs>
          <w:tab w:val="num" w:pos="993"/>
        </w:tabs>
        <w:spacing w:after="0" w:line="240" w:lineRule="auto"/>
        <w:jc w:val="both"/>
        <w:rPr>
          <w:rFonts w:ascii="Tahoma" w:eastAsia="Microsoft Sans Serif" w:hAnsi="Tahoma" w:cs="Tahoma"/>
          <w:sz w:val="20"/>
          <w:szCs w:val="20"/>
          <w:lang w:eastAsia="ru-RU"/>
        </w:rPr>
      </w:pPr>
      <w:r>
        <w:rPr>
          <w:rFonts w:ascii="Tahoma" w:eastAsia="Times New Roman" w:hAnsi="Tahoma" w:cs="Tahoma"/>
          <w:bCs/>
          <w:sz w:val="20"/>
          <w:szCs w:val="20"/>
          <w:lang w:eastAsia="ru-RU"/>
        </w:rPr>
        <w:t xml:space="preserve">5.1.11.3. </w:t>
      </w:r>
      <w:r w:rsidRPr="006879B5">
        <w:rPr>
          <w:rFonts w:ascii="Tahoma" w:eastAsia="Microsoft Sans Serif" w:hAnsi="Tahoma" w:cs="Tahoma"/>
          <w:sz w:val="20"/>
          <w:szCs w:val="20"/>
          <w:lang w:eastAsia="ru-RU"/>
        </w:rPr>
        <w:t>Предоставлять Заказчику предложения по совершенствованию инженерно-технической укрупнённости, оптимизации и/или модернизации эксплуатируемых систем безопасности, улучшению качества оказываемых охранных услуг и существующих условий труда работников охраны.</w:t>
      </w:r>
    </w:p>
    <w:p w:rsidR="004801DA" w:rsidRPr="006879B5" w:rsidRDefault="004801DA" w:rsidP="004801DA">
      <w:pPr>
        <w:spacing w:after="0" w:line="240" w:lineRule="auto"/>
        <w:jc w:val="both"/>
        <w:rPr>
          <w:rFonts w:ascii="Tahoma" w:eastAsia="Times New Roman" w:hAnsi="Tahoma" w:cs="Tahoma"/>
          <w:bCs/>
          <w:sz w:val="20"/>
          <w:szCs w:val="20"/>
          <w:lang w:eastAsia="ru-RU"/>
        </w:rPr>
      </w:pPr>
      <w:r>
        <w:rPr>
          <w:rFonts w:ascii="Tahoma" w:eastAsia="Times New Roman" w:hAnsi="Tahoma" w:cs="Tahoma"/>
          <w:bCs/>
          <w:sz w:val="20"/>
          <w:szCs w:val="20"/>
          <w:lang w:eastAsia="ru-RU"/>
        </w:rPr>
        <w:t>5.1.11.4</w:t>
      </w:r>
      <w:r w:rsidRPr="006879B5">
        <w:rPr>
          <w:rFonts w:ascii="Tahoma" w:eastAsia="Times New Roman" w:hAnsi="Tahoma" w:cs="Tahoma"/>
          <w:bCs/>
          <w:sz w:val="20"/>
          <w:szCs w:val="20"/>
          <w:lang w:eastAsia="ru-RU"/>
        </w:rPr>
        <w:t>. По письменному обращению Заказчика (запрос, ходатайство, указание и т.п.), оказать помощь в корректировке (разработке) Положения (Инструкции) о пропускном и внутриобъектовом режиме на охраняемом объекте.</w:t>
      </w:r>
    </w:p>
    <w:p w:rsidR="004801DA" w:rsidRPr="006879B5" w:rsidRDefault="004801DA" w:rsidP="004801DA">
      <w:pPr>
        <w:widowControl w:val="0"/>
        <w:numPr>
          <w:ilvl w:val="0"/>
          <w:numId w:val="13"/>
        </w:numPr>
        <w:tabs>
          <w:tab w:val="num" w:pos="709"/>
        </w:tabs>
        <w:spacing w:after="0" w:line="240" w:lineRule="auto"/>
        <w:ind w:left="0" w:firstLine="0"/>
        <w:contextualSpacing/>
        <w:jc w:val="both"/>
        <w:rPr>
          <w:rFonts w:ascii="Tahoma" w:eastAsia="Microsoft Sans Serif" w:hAnsi="Tahoma" w:cs="Tahoma"/>
          <w:sz w:val="20"/>
          <w:szCs w:val="20"/>
          <w:lang w:eastAsia="ru-RU"/>
        </w:rPr>
      </w:pPr>
      <w:bookmarkStart w:id="1" w:name="bookmark6"/>
      <w:r w:rsidRPr="006879B5">
        <w:rPr>
          <w:rFonts w:ascii="Tahoma" w:eastAsia="Microsoft Sans Serif" w:hAnsi="Tahoma" w:cs="Tahoma"/>
          <w:b/>
          <w:sz w:val="20"/>
          <w:szCs w:val="20"/>
          <w:lang w:eastAsia="ru-RU"/>
        </w:rPr>
        <w:t>В рамках оказания Услуг по настоящему Договору Исполнителю запрещается:</w:t>
      </w:r>
      <w:bookmarkEnd w:id="1"/>
    </w:p>
    <w:p w:rsidR="004801DA" w:rsidRPr="006879B5" w:rsidRDefault="004801DA" w:rsidP="004801DA">
      <w:pPr>
        <w:widowControl w:val="0"/>
        <w:numPr>
          <w:ilvl w:val="0"/>
          <w:numId w:val="39"/>
        </w:numPr>
        <w:tabs>
          <w:tab w:val="num" w:pos="709"/>
          <w:tab w:val="left" w:pos="851"/>
        </w:tabs>
        <w:spacing w:after="0" w:line="240" w:lineRule="auto"/>
        <w:ind w:left="0" w:firstLine="0"/>
        <w:contextualSpacing/>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Передавать или разрешать использовать имущество, принадлежащее Заказчику, третьим лицам;</w:t>
      </w:r>
    </w:p>
    <w:p w:rsidR="004801DA" w:rsidRPr="006879B5" w:rsidRDefault="004801DA" w:rsidP="004801DA">
      <w:pPr>
        <w:widowControl w:val="0"/>
        <w:numPr>
          <w:ilvl w:val="0"/>
          <w:numId w:val="39"/>
        </w:numPr>
        <w:tabs>
          <w:tab w:val="num" w:pos="709"/>
          <w:tab w:val="left" w:pos="851"/>
        </w:tabs>
        <w:spacing w:after="0" w:line="240" w:lineRule="auto"/>
        <w:ind w:left="0" w:firstLine="0"/>
        <w:contextualSpacing/>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Использовать принадлежащее Заказчику имущество для охраны третьих лиц и оказания им иных услуг.</w:t>
      </w:r>
    </w:p>
    <w:p w:rsidR="004801DA" w:rsidRPr="006879B5" w:rsidRDefault="004801DA" w:rsidP="004801DA">
      <w:pPr>
        <w:widowControl w:val="0"/>
        <w:numPr>
          <w:ilvl w:val="0"/>
          <w:numId w:val="39"/>
        </w:numPr>
        <w:tabs>
          <w:tab w:val="num" w:pos="709"/>
          <w:tab w:val="left" w:pos="851"/>
        </w:tabs>
        <w:spacing w:after="0" w:line="240" w:lineRule="auto"/>
        <w:ind w:left="0" w:firstLine="0"/>
        <w:contextualSpacing/>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В одностороннем порядке изменять количество и режим работы постов, установленных Актами совместных комиссий;</w:t>
      </w:r>
    </w:p>
    <w:p w:rsidR="004801DA" w:rsidRPr="006879B5" w:rsidRDefault="004801DA" w:rsidP="004801DA">
      <w:pPr>
        <w:widowControl w:val="0"/>
        <w:numPr>
          <w:ilvl w:val="0"/>
          <w:numId w:val="39"/>
        </w:numPr>
        <w:tabs>
          <w:tab w:val="num" w:pos="709"/>
          <w:tab w:val="left" w:pos="851"/>
        </w:tabs>
        <w:spacing w:after="0" w:line="240" w:lineRule="auto"/>
        <w:ind w:left="0" w:firstLine="0"/>
        <w:contextualSpacing/>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Допускать на территорию Объектов работников Исполнителя, не осуществляющих охрану данного Объекта Заказчика без согласования с уполномоченными лицами Заказчика, а также иных посторонних лиц;</w:t>
      </w:r>
    </w:p>
    <w:p w:rsidR="004801DA" w:rsidRPr="006879B5" w:rsidRDefault="004801DA" w:rsidP="004801DA">
      <w:pPr>
        <w:widowControl w:val="0"/>
        <w:numPr>
          <w:ilvl w:val="0"/>
          <w:numId w:val="39"/>
        </w:numPr>
        <w:tabs>
          <w:tab w:val="num" w:pos="709"/>
          <w:tab w:val="left" w:pos="851"/>
        </w:tabs>
        <w:spacing w:after="0" w:line="240" w:lineRule="auto"/>
        <w:ind w:left="0" w:firstLine="0"/>
        <w:contextualSpacing/>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Возлагать исполнение своих обязательств по настоящему Договору на третьих лиц;</w:t>
      </w:r>
    </w:p>
    <w:p w:rsidR="004801DA" w:rsidRPr="006879B5" w:rsidRDefault="004801DA" w:rsidP="004801DA">
      <w:pPr>
        <w:widowControl w:val="0"/>
        <w:numPr>
          <w:ilvl w:val="0"/>
          <w:numId w:val="39"/>
        </w:numPr>
        <w:tabs>
          <w:tab w:val="num" w:pos="709"/>
          <w:tab w:val="left" w:pos="851"/>
        </w:tabs>
        <w:spacing w:after="0" w:line="240" w:lineRule="auto"/>
        <w:ind w:left="0" w:firstLine="0"/>
        <w:contextualSpacing/>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Препятствовать осуществлению прав Заказчика, указанных в п. 5.1.9 настоящего Договора.</w:t>
      </w:r>
    </w:p>
    <w:p w:rsidR="004801DA" w:rsidRPr="006879B5" w:rsidRDefault="004801DA" w:rsidP="004801DA">
      <w:pPr>
        <w:widowControl w:val="0"/>
        <w:numPr>
          <w:ilvl w:val="0"/>
          <w:numId w:val="39"/>
        </w:numPr>
        <w:tabs>
          <w:tab w:val="num" w:pos="709"/>
          <w:tab w:val="left" w:pos="851"/>
        </w:tabs>
        <w:spacing w:after="0" w:line="240" w:lineRule="auto"/>
        <w:ind w:left="0" w:firstLine="0"/>
        <w:contextualSpacing/>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Разглашать конфиденциальную информацию. Условия конфиденциальности и порядок передачи конфиденциальной информации указан в статье 11 настоящего Договора.</w:t>
      </w:r>
    </w:p>
    <w:p w:rsidR="004801DA" w:rsidRPr="006879B5" w:rsidRDefault="004801DA" w:rsidP="004801DA">
      <w:pPr>
        <w:widowControl w:val="0"/>
        <w:numPr>
          <w:ilvl w:val="0"/>
          <w:numId w:val="39"/>
        </w:numPr>
        <w:tabs>
          <w:tab w:val="num" w:pos="709"/>
          <w:tab w:val="left" w:pos="851"/>
        </w:tabs>
        <w:spacing w:after="0" w:line="240" w:lineRule="auto"/>
        <w:ind w:left="0" w:firstLine="0"/>
        <w:contextualSpacing/>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Во время несения дежурства работникам Исполнителя запрещается:</w:t>
      </w:r>
    </w:p>
    <w:p w:rsidR="004801DA" w:rsidRPr="006879B5" w:rsidRDefault="004801DA" w:rsidP="004801DA">
      <w:pPr>
        <w:tabs>
          <w:tab w:val="num" w:pos="709"/>
        </w:tabs>
        <w:spacing w:after="0" w:line="240" w:lineRule="auto"/>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 употреблять алкогольные напитки;</w:t>
      </w:r>
    </w:p>
    <w:p w:rsidR="004801DA" w:rsidRPr="006879B5" w:rsidRDefault="004801DA" w:rsidP="004801DA">
      <w:pPr>
        <w:tabs>
          <w:tab w:val="num" w:pos="993"/>
        </w:tabs>
        <w:spacing w:after="0" w:line="240" w:lineRule="auto"/>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 находиться на объекте в состоянии алкогольного, наркотического и иных видов опьянения</w:t>
      </w:r>
    </w:p>
    <w:p w:rsidR="004801DA" w:rsidRPr="006879B5" w:rsidRDefault="004801DA" w:rsidP="004801DA">
      <w:pPr>
        <w:tabs>
          <w:tab w:val="num" w:pos="993"/>
        </w:tabs>
        <w:spacing w:after="0" w:line="240" w:lineRule="auto"/>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 употреблять жидкости</w:t>
      </w:r>
      <w:r>
        <w:rPr>
          <w:rFonts w:ascii="Tahoma" w:eastAsia="Microsoft Sans Serif" w:hAnsi="Tahoma" w:cs="Tahoma"/>
          <w:sz w:val="20"/>
          <w:szCs w:val="20"/>
          <w:lang w:eastAsia="ru-RU"/>
        </w:rPr>
        <w:t>,</w:t>
      </w:r>
      <w:r w:rsidRPr="006879B5">
        <w:rPr>
          <w:rFonts w:ascii="Tahoma" w:eastAsia="Microsoft Sans Serif" w:hAnsi="Tahoma" w:cs="Tahoma"/>
          <w:sz w:val="20"/>
          <w:szCs w:val="20"/>
          <w:lang w:eastAsia="ru-RU"/>
        </w:rPr>
        <w:t xml:space="preserve"> содержащие алкоголь, а также наркотические и психотропные вещества, аналогичный запрет распространяется на пронос на объект указанных выше жидкостей и веществ.</w:t>
      </w:r>
    </w:p>
    <w:p w:rsidR="004801DA" w:rsidRPr="006879B5" w:rsidRDefault="004801DA" w:rsidP="004801DA">
      <w:pPr>
        <w:tabs>
          <w:tab w:val="num" w:pos="993"/>
        </w:tabs>
        <w:spacing w:after="0" w:line="240" w:lineRule="auto"/>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 спать на посту, читать литературу, просматривать телепрограммы и кино видеоматериалы, прослушивать радиопрограммы и аудиофайлы (в том числе с использованием аудио- видео плееров, сотовых телефонов, иных цифровых устройств);</w:t>
      </w:r>
    </w:p>
    <w:p w:rsidR="004801DA" w:rsidRPr="006879B5" w:rsidRDefault="004801DA" w:rsidP="004801DA">
      <w:pPr>
        <w:tabs>
          <w:tab w:val="num" w:pos="993"/>
        </w:tabs>
        <w:spacing w:after="0" w:line="240" w:lineRule="auto"/>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 вести неслужебные переговоры по средствам связи, расположенным на Объекте Заказчика;</w:t>
      </w:r>
    </w:p>
    <w:p w:rsidR="004801DA" w:rsidRDefault="004801DA" w:rsidP="004801DA">
      <w:pPr>
        <w:tabs>
          <w:tab w:val="num" w:pos="993"/>
        </w:tabs>
        <w:spacing w:after="0" w:line="240" w:lineRule="auto"/>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 самовольно покидать пост (маршрут патрулирования) либо безосновательно входить в здания, сооружения и помещения Заказчика на охраняемой территории Объекта.</w:t>
      </w:r>
    </w:p>
    <w:p w:rsidR="004801DA" w:rsidRPr="00F040D2" w:rsidRDefault="004801DA" w:rsidP="004801DA">
      <w:pPr>
        <w:spacing w:after="0" w:line="240" w:lineRule="auto"/>
        <w:jc w:val="both"/>
        <w:rPr>
          <w:rFonts w:ascii="Tahoma" w:hAnsi="Tahoma" w:cs="Tahoma"/>
          <w:color w:val="000000" w:themeColor="text1"/>
          <w:sz w:val="20"/>
          <w:szCs w:val="20"/>
        </w:rPr>
      </w:pPr>
      <w:r w:rsidRPr="00F040D2">
        <w:rPr>
          <w:rFonts w:ascii="Tahoma" w:eastAsia="Microsoft Sans Serif" w:hAnsi="Tahoma" w:cs="Tahoma"/>
          <w:sz w:val="20"/>
          <w:szCs w:val="20"/>
        </w:rPr>
        <w:lastRenderedPageBreak/>
        <w:t xml:space="preserve">5.1.12.9. </w:t>
      </w:r>
      <w:r w:rsidRPr="00F040D2">
        <w:rPr>
          <w:rFonts w:ascii="Tahoma" w:hAnsi="Tahoma" w:cs="Tahoma"/>
          <w:color w:val="000000" w:themeColor="text1"/>
          <w:sz w:val="20"/>
          <w:szCs w:val="20"/>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 w:rsidR="004801DA" w:rsidRPr="006879B5" w:rsidRDefault="004801DA" w:rsidP="004801DA">
      <w:pPr>
        <w:widowControl w:val="0"/>
        <w:numPr>
          <w:ilvl w:val="1"/>
          <w:numId w:val="5"/>
        </w:numPr>
        <w:shd w:val="clear" w:color="auto" w:fill="FFFFFF"/>
        <w:tabs>
          <w:tab w:val="num" w:pos="709"/>
          <w:tab w:val="left" w:pos="1134"/>
        </w:tabs>
        <w:autoSpaceDE w:val="0"/>
        <w:autoSpaceDN w:val="0"/>
        <w:adjustRightInd w:val="0"/>
        <w:spacing w:after="0" w:line="240" w:lineRule="auto"/>
        <w:contextualSpacing/>
        <w:jc w:val="both"/>
        <w:rPr>
          <w:rFonts w:ascii="Tahoma" w:eastAsia="Times New Roman" w:hAnsi="Tahoma" w:cs="Tahoma"/>
          <w:b/>
          <w:sz w:val="20"/>
          <w:szCs w:val="20"/>
          <w:lang w:eastAsia="ru-RU"/>
        </w:rPr>
      </w:pPr>
      <w:r w:rsidRPr="006879B5">
        <w:rPr>
          <w:rFonts w:ascii="Tahoma" w:eastAsia="Times New Roman" w:hAnsi="Tahoma" w:cs="Tahoma"/>
          <w:b/>
          <w:sz w:val="20"/>
          <w:szCs w:val="20"/>
          <w:lang w:eastAsia="ru-RU"/>
        </w:rPr>
        <w:t>Приемка Оказанных Услуг</w:t>
      </w:r>
    </w:p>
    <w:p w:rsidR="004801DA" w:rsidRPr="006879B5" w:rsidRDefault="004801DA" w:rsidP="004801DA">
      <w:pPr>
        <w:numPr>
          <w:ilvl w:val="2"/>
          <w:numId w:val="5"/>
        </w:numPr>
        <w:tabs>
          <w:tab w:val="clear" w:pos="1440"/>
          <w:tab w:val="num" w:pos="709"/>
          <w:tab w:val="left" w:pos="1276"/>
          <w:tab w:val="num" w:pos="2292"/>
        </w:tabs>
        <w:spacing w:after="0" w:line="240" w:lineRule="auto"/>
        <w:ind w:left="0" w:firstLine="0"/>
        <w:contextualSpacing/>
        <w:jc w:val="both"/>
        <w:rPr>
          <w:rFonts w:ascii="Tahoma" w:eastAsia="Times New Roman" w:hAnsi="Tahoma" w:cs="Tahoma"/>
          <w:sz w:val="20"/>
          <w:szCs w:val="20"/>
          <w:lang w:eastAsia="ru-RU"/>
        </w:rPr>
      </w:pPr>
      <w:r w:rsidRPr="006879B5">
        <w:rPr>
          <w:rFonts w:ascii="Tahoma" w:eastAsia="Times New Roman" w:hAnsi="Tahoma" w:cs="Tahoma"/>
          <w:sz w:val="20"/>
          <w:szCs w:val="20"/>
          <w:lang w:eastAsia="ru-RU"/>
        </w:rPr>
        <w:t xml:space="preserve">Исполнитель ежемесячно уведомляет Заказчика о готовности к сдаче оказанных Услуг. </w:t>
      </w:r>
    </w:p>
    <w:p w:rsidR="004801DA" w:rsidRPr="006879B5" w:rsidRDefault="004801DA" w:rsidP="004801DA">
      <w:pPr>
        <w:numPr>
          <w:ilvl w:val="2"/>
          <w:numId w:val="5"/>
        </w:numPr>
        <w:tabs>
          <w:tab w:val="clear" w:pos="1440"/>
          <w:tab w:val="left" w:pos="709"/>
        </w:tabs>
        <w:spacing w:after="0" w:line="240" w:lineRule="auto"/>
        <w:ind w:left="0" w:firstLine="0"/>
        <w:contextualSpacing/>
        <w:jc w:val="both"/>
        <w:rPr>
          <w:rFonts w:ascii="Tahoma" w:eastAsia="Times New Roman" w:hAnsi="Tahoma" w:cs="Tahoma"/>
          <w:sz w:val="20"/>
          <w:szCs w:val="20"/>
          <w:lang w:eastAsia="ru-RU"/>
        </w:rPr>
      </w:pPr>
      <w:r w:rsidRPr="006879B5">
        <w:rPr>
          <w:rFonts w:ascii="Tahoma" w:eastAsia="Times New Roman" w:hAnsi="Tahoma" w:cs="Tahoma"/>
          <w:sz w:val="20"/>
          <w:szCs w:val="20"/>
          <w:lang w:eastAsia="ru-RU"/>
        </w:rPr>
        <w:t xml:space="preserve">Сдача-приемка Услуг производится Сторонами ежемесячно. К приемке предъявляются Услуги, завершенные Исполнителем в отчетном месяце. </w:t>
      </w:r>
    </w:p>
    <w:p w:rsidR="004801DA" w:rsidRPr="006879B5" w:rsidRDefault="004801DA" w:rsidP="004801DA">
      <w:pPr>
        <w:widowControl w:val="0"/>
        <w:numPr>
          <w:ilvl w:val="2"/>
          <w:numId w:val="5"/>
        </w:numPr>
        <w:shd w:val="clear" w:color="auto" w:fill="FFFFFF"/>
        <w:tabs>
          <w:tab w:val="clear" w:pos="1440"/>
          <w:tab w:val="left" w:pos="709"/>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6879B5">
        <w:rPr>
          <w:rFonts w:ascii="Tahoma" w:eastAsia="Times New Roman" w:hAnsi="Tahoma" w:cs="Tahoma"/>
          <w:sz w:val="20"/>
          <w:szCs w:val="20"/>
          <w:lang w:eastAsia="ru-RU"/>
        </w:rPr>
        <w:t xml:space="preserve">Исполнитель передает Заказчику до начала приемки результата оказанных Услуг два экземпляра акта сдачи-приемки </w:t>
      </w:r>
      <w:r w:rsidR="00113057">
        <w:rPr>
          <w:rFonts w:ascii="Tahoma" w:eastAsia="Times New Roman" w:hAnsi="Tahoma" w:cs="Tahoma"/>
          <w:sz w:val="20"/>
          <w:szCs w:val="20"/>
          <w:lang w:eastAsia="ru-RU"/>
        </w:rPr>
        <w:t xml:space="preserve">оказанных </w:t>
      </w:r>
      <w:r w:rsidRPr="006879B5">
        <w:rPr>
          <w:rFonts w:ascii="Tahoma" w:eastAsia="Times New Roman" w:hAnsi="Tahoma" w:cs="Tahoma"/>
          <w:sz w:val="20"/>
          <w:szCs w:val="20"/>
          <w:lang w:eastAsia="ru-RU"/>
        </w:rPr>
        <w:t>Услуг</w:t>
      </w:r>
      <w:r>
        <w:rPr>
          <w:rFonts w:ascii="Tahoma" w:eastAsia="Times New Roman" w:hAnsi="Tahoma" w:cs="Tahoma"/>
          <w:sz w:val="20"/>
          <w:szCs w:val="20"/>
          <w:lang w:eastAsia="ru-RU"/>
        </w:rPr>
        <w:t xml:space="preserve"> (УПД)</w:t>
      </w:r>
      <w:r w:rsidRPr="006879B5">
        <w:rPr>
          <w:rFonts w:ascii="Tahoma" w:eastAsia="Times New Roman" w:hAnsi="Tahoma" w:cs="Tahoma"/>
          <w:sz w:val="20"/>
          <w:szCs w:val="20"/>
          <w:lang w:eastAsia="ru-RU"/>
        </w:rPr>
        <w:t>, подписанных Исп</w:t>
      </w:r>
      <w:r>
        <w:rPr>
          <w:rFonts w:ascii="Tahoma" w:eastAsia="Times New Roman" w:hAnsi="Tahoma" w:cs="Tahoma"/>
          <w:sz w:val="20"/>
          <w:szCs w:val="20"/>
          <w:lang w:eastAsia="ru-RU"/>
        </w:rPr>
        <w:t>олнителем</w:t>
      </w:r>
      <w:r w:rsidRPr="006879B5">
        <w:rPr>
          <w:rFonts w:ascii="Tahoma" w:eastAsia="Times New Roman" w:hAnsi="Tahoma" w:cs="Tahoma"/>
          <w:sz w:val="20"/>
          <w:szCs w:val="20"/>
          <w:lang w:eastAsia="ru-RU"/>
        </w:rPr>
        <w:t xml:space="preserve">.  </w:t>
      </w:r>
    </w:p>
    <w:p w:rsidR="004801DA" w:rsidRPr="006879B5" w:rsidRDefault="004801DA" w:rsidP="004801DA">
      <w:pPr>
        <w:widowControl w:val="0"/>
        <w:shd w:val="clear" w:color="auto" w:fill="FFFFFF"/>
        <w:tabs>
          <w:tab w:val="left" w:pos="1276"/>
          <w:tab w:val="num" w:pos="1440"/>
        </w:tabs>
        <w:autoSpaceDE w:val="0"/>
        <w:autoSpaceDN w:val="0"/>
        <w:adjustRightInd w:val="0"/>
        <w:spacing w:after="0" w:line="240" w:lineRule="auto"/>
        <w:contextualSpacing/>
        <w:jc w:val="both"/>
        <w:rPr>
          <w:rFonts w:ascii="Tahoma" w:eastAsia="Times New Roman" w:hAnsi="Tahoma" w:cs="Tahoma"/>
          <w:sz w:val="20"/>
          <w:szCs w:val="20"/>
          <w:lang w:eastAsia="ru-RU"/>
        </w:rPr>
      </w:pPr>
      <w:r w:rsidRPr="006879B5">
        <w:rPr>
          <w:rFonts w:ascii="Tahoma" w:eastAsia="Times New Roman" w:hAnsi="Tahoma" w:cs="Tahoma"/>
          <w:sz w:val="20"/>
          <w:szCs w:val="20"/>
          <w:lang w:eastAsia="ru-RU"/>
        </w:rPr>
        <w:t xml:space="preserve">Акт сдачи-приемки </w:t>
      </w:r>
      <w:r w:rsidR="00113057">
        <w:rPr>
          <w:rFonts w:ascii="Tahoma" w:eastAsia="Times New Roman" w:hAnsi="Tahoma" w:cs="Tahoma"/>
          <w:sz w:val="20"/>
          <w:szCs w:val="20"/>
          <w:lang w:eastAsia="ru-RU"/>
        </w:rPr>
        <w:t xml:space="preserve">оказанных </w:t>
      </w:r>
      <w:r w:rsidRPr="006879B5">
        <w:rPr>
          <w:rFonts w:ascii="Tahoma" w:eastAsia="Times New Roman" w:hAnsi="Tahoma" w:cs="Tahoma"/>
          <w:sz w:val="20"/>
          <w:szCs w:val="20"/>
          <w:lang w:eastAsia="ru-RU"/>
        </w:rPr>
        <w:t xml:space="preserve">Услуг </w:t>
      </w:r>
      <w:r>
        <w:rPr>
          <w:rFonts w:ascii="Tahoma" w:eastAsia="Times New Roman" w:hAnsi="Tahoma" w:cs="Tahoma"/>
          <w:sz w:val="20"/>
          <w:szCs w:val="20"/>
          <w:lang w:eastAsia="ru-RU"/>
        </w:rPr>
        <w:t xml:space="preserve">(УПД) </w:t>
      </w:r>
      <w:r w:rsidRPr="006879B5">
        <w:rPr>
          <w:rFonts w:ascii="Tahoma" w:eastAsia="Times New Roman" w:hAnsi="Tahoma" w:cs="Tahoma"/>
          <w:sz w:val="20"/>
          <w:szCs w:val="20"/>
          <w:lang w:eastAsia="ru-RU"/>
        </w:rPr>
        <w:t>предоставляется Исполнителем Заказчику до 3</w:t>
      </w:r>
      <w:r>
        <w:rPr>
          <w:rFonts w:ascii="Tahoma" w:eastAsia="Times New Roman" w:hAnsi="Tahoma" w:cs="Tahoma"/>
          <w:sz w:val="20"/>
          <w:szCs w:val="20"/>
          <w:lang w:eastAsia="ru-RU"/>
        </w:rPr>
        <w:t>-</w:t>
      </w:r>
      <w:r w:rsidRPr="006879B5">
        <w:rPr>
          <w:rFonts w:ascii="Tahoma" w:eastAsia="Times New Roman" w:hAnsi="Tahoma" w:cs="Tahoma"/>
          <w:sz w:val="20"/>
          <w:szCs w:val="20"/>
          <w:lang w:eastAsia="ru-RU"/>
        </w:rPr>
        <w:t>го числа месяца, следующего за отчетным</w:t>
      </w:r>
    </w:p>
    <w:p w:rsidR="004801DA" w:rsidRPr="006879B5" w:rsidRDefault="004801DA" w:rsidP="004801DA">
      <w:pPr>
        <w:widowControl w:val="0"/>
        <w:numPr>
          <w:ilvl w:val="2"/>
          <w:numId w:val="5"/>
        </w:numPr>
        <w:shd w:val="clear" w:color="auto" w:fill="FFFFFF"/>
        <w:tabs>
          <w:tab w:val="clear" w:pos="1440"/>
          <w:tab w:val="num" w:pos="709"/>
          <w:tab w:val="num" w:pos="1560"/>
          <w:tab w:val="num" w:pos="2292"/>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6879B5">
        <w:rPr>
          <w:rFonts w:ascii="Tahoma" w:eastAsia="Times New Roman" w:hAnsi="Tahoma" w:cs="Tahoma"/>
          <w:sz w:val="20"/>
          <w:szCs w:val="20"/>
          <w:lang w:eastAsia="ru-RU"/>
        </w:rPr>
        <w:t xml:space="preserve">Заказчик обязан в срок не более </w:t>
      </w:r>
      <w:r>
        <w:rPr>
          <w:rFonts w:ascii="Tahoma" w:eastAsia="Times New Roman" w:hAnsi="Tahoma" w:cs="Tahoma"/>
          <w:sz w:val="20"/>
          <w:szCs w:val="20"/>
          <w:lang w:eastAsia="ru-RU"/>
        </w:rPr>
        <w:t>15</w:t>
      </w:r>
      <w:r w:rsidRPr="006879B5">
        <w:rPr>
          <w:rFonts w:ascii="Tahoma" w:eastAsia="Times New Roman" w:hAnsi="Tahoma" w:cs="Tahoma"/>
          <w:sz w:val="20"/>
          <w:szCs w:val="20"/>
          <w:lang w:eastAsia="ru-RU"/>
        </w:rPr>
        <w:t xml:space="preserve"> (</w:t>
      </w:r>
      <w:r>
        <w:rPr>
          <w:rFonts w:ascii="Tahoma" w:eastAsia="Times New Roman" w:hAnsi="Tahoma" w:cs="Tahoma"/>
          <w:sz w:val="20"/>
          <w:szCs w:val="20"/>
          <w:lang w:eastAsia="ru-RU"/>
        </w:rPr>
        <w:t>пятнадцати</w:t>
      </w:r>
      <w:r w:rsidRPr="006879B5">
        <w:rPr>
          <w:rFonts w:ascii="Tahoma" w:eastAsia="Times New Roman" w:hAnsi="Tahoma" w:cs="Tahoma"/>
          <w:sz w:val="20"/>
          <w:szCs w:val="20"/>
          <w:lang w:eastAsia="ru-RU"/>
        </w:rPr>
        <w:t xml:space="preserve">) </w:t>
      </w:r>
      <w:r>
        <w:rPr>
          <w:rFonts w:ascii="Tahoma" w:eastAsia="Times New Roman" w:hAnsi="Tahoma" w:cs="Tahoma"/>
          <w:sz w:val="20"/>
          <w:szCs w:val="20"/>
          <w:lang w:eastAsia="ru-RU"/>
        </w:rPr>
        <w:t>календарных</w:t>
      </w:r>
      <w:r w:rsidRPr="006879B5">
        <w:rPr>
          <w:rFonts w:ascii="Tahoma" w:eastAsia="Times New Roman" w:hAnsi="Tahoma" w:cs="Tahoma"/>
          <w:sz w:val="20"/>
          <w:szCs w:val="20"/>
          <w:lang w:eastAsia="ru-RU"/>
        </w:rPr>
        <w:t xml:space="preserve"> дней с момента предъявления Исполнителем акта </w:t>
      </w:r>
      <w:r w:rsidR="00113057">
        <w:rPr>
          <w:rFonts w:ascii="Tahoma" w:eastAsia="Times New Roman" w:hAnsi="Tahoma" w:cs="Tahoma"/>
          <w:sz w:val="20"/>
          <w:szCs w:val="20"/>
          <w:lang w:eastAsia="ru-RU"/>
        </w:rPr>
        <w:t xml:space="preserve">сдачи – приемки </w:t>
      </w:r>
      <w:r w:rsidRPr="006879B5">
        <w:rPr>
          <w:rFonts w:ascii="Tahoma" w:eastAsia="Times New Roman" w:hAnsi="Tahoma" w:cs="Tahoma"/>
          <w:sz w:val="20"/>
          <w:szCs w:val="20"/>
          <w:lang w:eastAsia="ru-RU"/>
        </w:rPr>
        <w:t xml:space="preserve">оказанных Услуг </w:t>
      </w:r>
      <w:r>
        <w:rPr>
          <w:rFonts w:ascii="Tahoma" w:eastAsia="Times New Roman" w:hAnsi="Tahoma" w:cs="Tahoma"/>
          <w:sz w:val="20"/>
          <w:szCs w:val="20"/>
          <w:lang w:eastAsia="ru-RU"/>
        </w:rPr>
        <w:t xml:space="preserve">(УПД) </w:t>
      </w:r>
      <w:r w:rsidRPr="006879B5">
        <w:rPr>
          <w:rFonts w:ascii="Tahoma" w:eastAsia="Times New Roman" w:hAnsi="Tahoma" w:cs="Tahoma"/>
          <w:sz w:val="20"/>
          <w:szCs w:val="20"/>
          <w:lang w:eastAsia="ru-RU"/>
        </w:rPr>
        <w:t>и документов, указанных в п.5.2.3. Договора, при условии отсутствия претензий к качеству Услуг, с участием представителей Исполнителя осмотреть и принять оказанные Услуги.</w:t>
      </w:r>
    </w:p>
    <w:p w:rsidR="004801DA" w:rsidRPr="006879B5" w:rsidRDefault="004801DA" w:rsidP="004801DA">
      <w:pPr>
        <w:widowControl w:val="0"/>
        <w:numPr>
          <w:ilvl w:val="2"/>
          <w:numId w:val="5"/>
        </w:numPr>
        <w:shd w:val="clear" w:color="auto" w:fill="FFFFFF"/>
        <w:tabs>
          <w:tab w:val="clear" w:pos="1440"/>
          <w:tab w:val="num" w:pos="709"/>
          <w:tab w:val="num" w:pos="1560"/>
          <w:tab w:val="num" w:pos="2292"/>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6879B5">
        <w:rPr>
          <w:rFonts w:ascii="Tahoma" w:eastAsia="Times New Roman" w:hAnsi="Tahoma" w:cs="Tahoma"/>
          <w:sz w:val="20"/>
          <w:szCs w:val="20"/>
          <w:lang w:eastAsia="ru-RU"/>
        </w:rPr>
        <w:t xml:space="preserve"> Заказчик производит приемку оказанных Услуг</w:t>
      </w:r>
      <w:r>
        <w:rPr>
          <w:rFonts w:ascii="Tahoma" w:eastAsia="Times New Roman" w:hAnsi="Tahoma" w:cs="Tahoma"/>
          <w:sz w:val="20"/>
          <w:szCs w:val="20"/>
          <w:lang w:eastAsia="ru-RU"/>
        </w:rPr>
        <w:t xml:space="preserve"> </w:t>
      </w:r>
      <w:r w:rsidRPr="006879B5">
        <w:rPr>
          <w:rFonts w:ascii="Tahoma" w:eastAsia="Times New Roman" w:hAnsi="Tahoma" w:cs="Tahoma"/>
          <w:sz w:val="20"/>
          <w:szCs w:val="20"/>
          <w:lang w:eastAsia="ru-RU"/>
        </w:rPr>
        <w:t xml:space="preserve">путем подписания акта </w:t>
      </w:r>
      <w:r w:rsidR="00113057">
        <w:rPr>
          <w:rFonts w:ascii="Tahoma" w:eastAsia="Times New Roman" w:hAnsi="Tahoma" w:cs="Tahoma"/>
          <w:sz w:val="20"/>
          <w:szCs w:val="20"/>
          <w:lang w:eastAsia="ru-RU"/>
        </w:rPr>
        <w:t xml:space="preserve">сдачи – приемки </w:t>
      </w:r>
      <w:r w:rsidRPr="006879B5">
        <w:rPr>
          <w:rFonts w:ascii="Tahoma" w:eastAsia="Times New Roman" w:hAnsi="Tahoma" w:cs="Tahoma"/>
          <w:sz w:val="20"/>
          <w:szCs w:val="20"/>
          <w:lang w:eastAsia="ru-RU"/>
        </w:rPr>
        <w:t>оказанных Услуг</w:t>
      </w:r>
      <w:r>
        <w:rPr>
          <w:rFonts w:ascii="Tahoma" w:eastAsia="Times New Roman" w:hAnsi="Tahoma" w:cs="Tahoma"/>
          <w:sz w:val="20"/>
          <w:szCs w:val="20"/>
          <w:lang w:eastAsia="ru-RU"/>
        </w:rPr>
        <w:t xml:space="preserve"> (УПД)</w:t>
      </w:r>
      <w:r w:rsidRPr="006879B5">
        <w:rPr>
          <w:rFonts w:ascii="Tahoma" w:eastAsia="Times New Roman" w:hAnsi="Tahoma" w:cs="Tahoma"/>
          <w:sz w:val="20"/>
          <w:szCs w:val="20"/>
          <w:lang w:eastAsia="ru-RU"/>
        </w:rPr>
        <w:t xml:space="preserve">.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подписывая акт </w:t>
      </w:r>
      <w:r w:rsidR="00113057">
        <w:rPr>
          <w:rFonts w:ascii="Tahoma" w:eastAsia="Times New Roman" w:hAnsi="Tahoma" w:cs="Tahoma"/>
          <w:sz w:val="20"/>
          <w:szCs w:val="20"/>
          <w:lang w:eastAsia="ru-RU"/>
        </w:rPr>
        <w:t xml:space="preserve">сдачи – приемки </w:t>
      </w:r>
      <w:bookmarkStart w:id="2" w:name="_GoBack"/>
      <w:bookmarkEnd w:id="2"/>
      <w:r w:rsidRPr="006879B5">
        <w:rPr>
          <w:rFonts w:ascii="Tahoma" w:eastAsia="Times New Roman" w:hAnsi="Tahoma" w:cs="Tahoma"/>
          <w:sz w:val="20"/>
          <w:szCs w:val="20"/>
          <w:lang w:eastAsia="ru-RU"/>
        </w:rPr>
        <w:t>оказанных Услуг</w:t>
      </w:r>
      <w:r>
        <w:rPr>
          <w:rFonts w:ascii="Tahoma" w:eastAsia="Times New Roman" w:hAnsi="Tahoma" w:cs="Tahoma"/>
          <w:sz w:val="20"/>
          <w:szCs w:val="20"/>
          <w:lang w:eastAsia="ru-RU"/>
        </w:rPr>
        <w:t xml:space="preserve"> (УПД)</w:t>
      </w:r>
      <w:r w:rsidRPr="006879B5">
        <w:rPr>
          <w:rFonts w:ascii="Tahoma" w:eastAsia="Times New Roman" w:hAnsi="Tahoma" w:cs="Tahoma"/>
          <w:sz w:val="20"/>
          <w:szCs w:val="20"/>
          <w:lang w:eastAsia="ru-RU"/>
        </w:rPr>
        <w:t>.</w:t>
      </w:r>
    </w:p>
    <w:p w:rsidR="004801DA" w:rsidRPr="006879B5" w:rsidRDefault="004801DA" w:rsidP="004801DA">
      <w:pPr>
        <w:widowControl w:val="0"/>
        <w:numPr>
          <w:ilvl w:val="2"/>
          <w:numId w:val="5"/>
        </w:numPr>
        <w:shd w:val="clear" w:color="auto" w:fill="FFFFFF"/>
        <w:tabs>
          <w:tab w:val="clear" w:pos="1440"/>
          <w:tab w:val="num" w:pos="709"/>
          <w:tab w:val="num" w:pos="1560"/>
          <w:tab w:val="num" w:pos="2292"/>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6879B5">
        <w:rPr>
          <w:rFonts w:ascii="Tahoma" w:eastAsia="Times New Roman" w:hAnsi="Tahoma" w:cs="Tahoma"/>
          <w:sz w:val="20"/>
          <w:szCs w:val="20"/>
          <w:lang w:eastAsia="ru-RU"/>
        </w:rPr>
        <w:t xml:space="preserve"> Если Услуги по Договору оказаны ненадлежащим способом, а также в случае не предоставления документов, указанных в п.5.2.3., Заказчик вправе в течение</w:t>
      </w:r>
      <w:r>
        <w:rPr>
          <w:rFonts w:ascii="Tahoma" w:eastAsia="Times New Roman" w:hAnsi="Tahoma" w:cs="Tahoma"/>
          <w:sz w:val="20"/>
          <w:szCs w:val="20"/>
          <w:lang w:eastAsia="ru-RU"/>
        </w:rPr>
        <w:t xml:space="preserve"> 15 календарных</w:t>
      </w:r>
      <w:r w:rsidRPr="006879B5">
        <w:rPr>
          <w:rFonts w:ascii="Tahoma" w:eastAsia="Times New Roman" w:hAnsi="Tahoma" w:cs="Tahoma"/>
          <w:sz w:val="20"/>
          <w:szCs w:val="20"/>
          <w:lang w:eastAsia="ru-RU"/>
        </w:rPr>
        <w:t xml:space="preserve"> дней оформить мотивированный отказ от приемки оказанных Услуг и направить его Исполнителю. </w:t>
      </w:r>
    </w:p>
    <w:p w:rsidR="004801DA" w:rsidRPr="006879B5" w:rsidRDefault="004801DA" w:rsidP="004801DA">
      <w:pPr>
        <w:widowControl w:val="0"/>
        <w:numPr>
          <w:ilvl w:val="2"/>
          <w:numId w:val="5"/>
        </w:numPr>
        <w:shd w:val="clear" w:color="auto" w:fill="FFFFFF"/>
        <w:tabs>
          <w:tab w:val="clear" w:pos="1440"/>
          <w:tab w:val="num" w:pos="851"/>
          <w:tab w:val="num" w:pos="993"/>
          <w:tab w:val="left" w:pos="1276"/>
          <w:tab w:val="num" w:pos="2292"/>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6879B5">
        <w:rPr>
          <w:rFonts w:ascii="Tahoma" w:eastAsia="Times New Roman" w:hAnsi="Tahoma" w:cs="Tahoma"/>
          <w:sz w:val="20"/>
          <w:szCs w:val="20"/>
          <w:lang w:eastAsia="ru-RU"/>
        </w:rPr>
        <w:t>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p w:rsidR="004801DA" w:rsidRDefault="004801DA" w:rsidP="004801DA">
      <w:pPr>
        <w:pStyle w:val="afffa"/>
        <w:widowControl w:val="0"/>
        <w:tabs>
          <w:tab w:val="num" w:pos="-142"/>
          <w:tab w:val="num" w:pos="993"/>
        </w:tabs>
        <w:spacing w:after="0" w:line="240" w:lineRule="auto"/>
        <w:ind w:left="0"/>
        <w:jc w:val="both"/>
        <w:rPr>
          <w:rFonts w:ascii="Tahoma" w:eastAsia="Microsoft Sans Serif" w:hAnsi="Tahoma" w:cs="Tahoma"/>
          <w:szCs w:val="20"/>
        </w:rPr>
      </w:pPr>
    </w:p>
    <w:p w:rsidR="004801DA" w:rsidRPr="006D3C1B" w:rsidRDefault="004801DA" w:rsidP="004801DA">
      <w:pPr>
        <w:widowControl w:val="0"/>
        <w:numPr>
          <w:ilvl w:val="0"/>
          <w:numId w:val="5"/>
        </w:numPr>
        <w:tabs>
          <w:tab w:val="left" w:pos="709"/>
        </w:tabs>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Ответственность Сторон</w:t>
      </w:r>
    </w:p>
    <w:p w:rsidR="004801DA" w:rsidRPr="006D3C1B" w:rsidRDefault="004801DA" w:rsidP="004801DA">
      <w:pPr>
        <w:widowControl w:val="0"/>
        <w:numPr>
          <w:ilvl w:val="1"/>
          <w:numId w:val="5"/>
        </w:numPr>
        <w:shd w:val="clear" w:color="auto" w:fill="FFFFFF"/>
        <w:tabs>
          <w:tab w:val="clear" w:pos="1866"/>
          <w:tab w:val="num" w:pos="0"/>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4801DA" w:rsidRPr="006D3C1B" w:rsidRDefault="004801DA" w:rsidP="004801DA">
      <w:pPr>
        <w:numPr>
          <w:ilvl w:val="1"/>
          <w:numId w:val="5"/>
        </w:numPr>
        <w:tabs>
          <w:tab w:val="clear" w:pos="1866"/>
          <w:tab w:val="num" w:pos="0"/>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4801DA" w:rsidRPr="006D3C1B" w:rsidRDefault="004801DA" w:rsidP="004801DA">
      <w:pPr>
        <w:numPr>
          <w:ilvl w:val="1"/>
          <w:numId w:val="5"/>
        </w:numPr>
        <w:tabs>
          <w:tab w:val="clear" w:pos="1866"/>
          <w:tab w:val="num" w:pos="0"/>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4801DA" w:rsidRPr="006D3C1B" w:rsidRDefault="004801DA" w:rsidP="004801DA">
      <w:pPr>
        <w:numPr>
          <w:ilvl w:val="1"/>
          <w:numId w:val="5"/>
        </w:numPr>
        <w:tabs>
          <w:tab w:val="clear" w:pos="1866"/>
          <w:tab w:val="num" w:pos="0"/>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4801DA" w:rsidRPr="006D3C1B" w:rsidRDefault="004801DA" w:rsidP="004801DA">
      <w:pPr>
        <w:numPr>
          <w:ilvl w:val="1"/>
          <w:numId w:val="5"/>
        </w:numPr>
        <w:tabs>
          <w:tab w:val="clear" w:pos="1866"/>
          <w:tab w:val="num" w:pos="0"/>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Исполнитель несет полную материальную ответственность за ущерб, причиненный имуществу Заказчика действиями третьих лиц и работниками Исполнителя, а также за имущество, предоставленное Заказчиком в соответствии с п. 5.1.8., путем возмещения Заказчику убытков. </w:t>
      </w:r>
    </w:p>
    <w:p w:rsidR="004801DA" w:rsidRPr="006D3C1B" w:rsidRDefault="004801DA" w:rsidP="004801DA">
      <w:pPr>
        <w:tabs>
          <w:tab w:val="num" w:pos="0"/>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Размер ущерба определяется исходя из рыночной стоимости утраченного, поврежденного имущества с учётом степени износа этого имущества. В случае повреждения имущества размер ущерба определяется как сумма уценки такого имущества или сумма расходов по устранению причинённого повреждения.</w:t>
      </w:r>
    </w:p>
    <w:p w:rsidR="004801DA" w:rsidRPr="006D3C1B" w:rsidRDefault="004801DA" w:rsidP="004801DA">
      <w:pPr>
        <w:tabs>
          <w:tab w:val="num" w:pos="0"/>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Возмещение Заказчику причиненного ущерба производится по представлению Заказчиком постановления органа дознания, следствия или суда, либо иного компетентного органа, установившего факт хищения, а также факт уничтожения или повреждения имущества третьими лицами, проникшими на охраняемый Объект либо работниками Исполнителя, либо в силу других причин.</w:t>
      </w:r>
    </w:p>
    <w:p w:rsidR="004801DA" w:rsidRPr="006D3C1B" w:rsidRDefault="004801DA" w:rsidP="004801DA">
      <w:pPr>
        <w:numPr>
          <w:ilvl w:val="1"/>
          <w:numId w:val="5"/>
        </w:numPr>
        <w:tabs>
          <w:tab w:val="clear" w:pos="1866"/>
          <w:tab w:val="num" w:pos="0"/>
          <w:tab w:val="num" w:pos="142"/>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Исполнитель освобождается от возмещения ущерба, если он причинен:</w:t>
      </w:r>
    </w:p>
    <w:p w:rsidR="004801DA" w:rsidRPr="006D3C1B" w:rsidRDefault="004801DA" w:rsidP="004801DA">
      <w:pPr>
        <w:tabs>
          <w:tab w:val="num" w:pos="0"/>
          <w:tab w:val="num" w:pos="142"/>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-в результате активных действий Исполнителя (правомерное применение служебного оружия, специальных средств, физической силы), если иными способами предотвратить посягательства на объект Заказчика не было возможности;</w:t>
      </w:r>
    </w:p>
    <w:p w:rsidR="004801DA" w:rsidRPr="006D3C1B" w:rsidRDefault="004801DA" w:rsidP="004801DA">
      <w:pPr>
        <w:tabs>
          <w:tab w:val="num" w:pos="0"/>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действиями извне без проникновения на объект (выстрел, забрасывание предметов на охраняемую территорию и т.п.).</w:t>
      </w:r>
    </w:p>
    <w:p w:rsidR="004801DA" w:rsidRPr="006D3C1B" w:rsidRDefault="004801DA" w:rsidP="004801DA">
      <w:pPr>
        <w:numPr>
          <w:ilvl w:val="1"/>
          <w:numId w:val="5"/>
        </w:numPr>
        <w:tabs>
          <w:tab w:val="num" w:pos="0"/>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В случае ненадлежащего исполнения обязательств по настоящему договору на конкретном Объекте, Заказчик вправе взыскать с Исполнителя неустойку: </w:t>
      </w:r>
    </w:p>
    <w:p w:rsidR="004801DA" w:rsidRPr="006D3C1B" w:rsidRDefault="004801DA" w:rsidP="004801DA">
      <w:pPr>
        <w:numPr>
          <w:ilvl w:val="0"/>
          <w:numId w:val="14"/>
        </w:numPr>
        <w:tabs>
          <w:tab w:val="num" w:pos="0"/>
        </w:tabs>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 каждый случай пропуска на охраняемую территорию или с охраняемой территории с нарушением пропускного режима:</w:t>
      </w:r>
    </w:p>
    <w:p w:rsidR="004801DA" w:rsidRPr="006D3C1B" w:rsidRDefault="004801DA" w:rsidP="004801DA">
      <w:pPr>
        <w:tabs>
          <w:tab w:val="num" w:pos="0"/>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а) физического лица - в размере 5 000 рублей;</w:t>
      </w:r>
    </w:p>
    <w:p w:rsidR="004801DA" w:rsidRPr="006D3C1B" w:rsidRDefault="004801DA" w:rsidP="004801DA">
      <w:pPr>
        <w:tabs>
          <w:tab w:val="num" w:pos="0"/>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lastRenderedPageBreak/>
        <w:t>б) физического лица, причинившего Заказчику ущерб путем хищения или повреждения имущества, - в размере 20 000 рублей, с возмещением причиненного Заказчику ущерба в соответствии с положениями Статьи 6 настоящего Договора;</w:t>
      </w:r>
    </w:p>
    <w:p w:rsidR="004801DA" w:rsidRPr="006D3C1B" w:rsidRDefault="004801DA" w:rsidP="004801DA">
      <w:pPr>
        <w:tabs>
          <w:tab w:val="num" w:pos="0"/>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в) транспортного средства - в размере 15 000 рублей;</w:t>
      </w:r>
    </w:p>
    <w:p w:rsidR="004801DA" w:rsidRPr="006D3C1B" w:rsidRDefault="004801DA" w:rsidP="004801DA">
      <w:pPr>
        <w:tabs>
          <w:tab w:val="num" w:pos="0"/>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г) транспортного средства, в результате чего Заказчику причинен ущерб путем хищения или повреждения имущества - в размере 20 000 рублей, с возмещением причиненного Заказчику ущерба в соответствии с положениями Статьи 6 настоящего Договора;</w:t>
      </w:r>
    </w:p>
    <w:p w:rsidR="004801DA" w:rsidRPr="006D3C1B" w:rsidRDefault="004801DA" w:rsidP="004801DA">
      <w:pPr>
        <w:tabs>
          <w:tab w:val="num" w:pos="0"/>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При этом в случае незаконного проникновения физического лица на Объект Заказчика не через контрольно-пропускные пункты и посты Исполнителя, в случае отсутствия вины в действиях работников Исполнителя и задержания работниками Исполнителя этого физического лица, неустойка, указанная в настоящем пункте, не взимается.</w:t>
      </w:r>
    </w:p>
    <w:p w:rsidR="004801DA" w:rsidRPr="006D3C1B" w:rsidRDefault="004801DA" w:rsidP="004801DA">
      <w:pPr>
        <w:numPr>
          <w:ilvl w:val="0"/>
          <w:numId w:val="14"/>
        </w:numPr>
        <w:tabs>
          <w:tab w:val="num" w:pos="0"/>
        </w:tabs>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 каждый случай причинения ущерба Заказчику путем хищения или повреждения имущества работниками Исполнителя - в размере 20 000 рублей, с возмещением причиненного Заказчику ущерба в соответствии с положениями Статьи 6 настоящего Договора;</w:t>
      </w:r>
    </w:p>
    <w:p w:rsidR="004801DA" w:rsidRPr="008934F2" w:rsidRDefault="004801DA" w:rsidP="004801DA">
      <w:pPr>
        <w:numPr>
          <w:ilvl w:val="0"/>
          <w:numId w:val="14"/>
        </w:numPr>
        <w:tabs>
          <w:tab w:val="num" w:pos="0"/>
        </w:tabs>
        <w:spacing w:after="0" w:line="240" w:lineRule="auto"/>
        <w:ind w:left="0" w:firstLine="0"/>
        <w:contextualSpacing/>
        <w:jc w:val="both"/>
        <w:rPr>
          <w:rFonts w:ascii="Tahoma" w:eastAsiaTheme="minorEastAsia" w:hAnsi="Tahoma" w:cs="Tahoma"/>
          <w:sz w:val="20"/>
          <w:szCs w:val="20"/>
          <w:lang w:eastAsia="ru-RU"/>
        </w:rPr>
      </w:pPr>
      <w:r w:rsidRPr="008934F2">
        <w:rPr>
          <w:rFonts w:ascii="Tahoma" w:eastAsiaTheme="minorEastAsia" w:hAnsi="Tahoma" w:cs="Tahoma"/>
          <w:sz w:val="20"/>
          <w:szCs w:val="20"/>
          <w:lang w:eastAsia="ru-RU"/>
        </w:rPr>
        <w:t>За каждый случай не закрытия поста охраны в соответствии с Техническим Заданием и\или Актом совместной комиссии - в размере 20 000 рублей. Пост считается незакрытым, если не выставлен один работник либо необходимое количество работников Исполнителя для данного поста.</w:t>
      </w:r>
    </w:p>
    <w:p w:rsidR="004801DA" w:rsidRPr="006D3C1B" w:rsidRDefault="004801DA" w:rsidP="004801DA">
      <w:pPr>
        <w:numPr>
          <w:ilvl w:val="0"/>
          <w:numId w:val="14"/>
        </w:numPr>
        <w:tabs>
          <w:tab w:val="num" w:pos="0"/>
        </w:tabs>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 каждый случай отсутствия у работников Исполнителя служебного удостоверения, форменного обмундирования, специальных средств и средств радиосвязи при несении дежурства - в размере 10 000 рублей.</w:t>
      </w:r>
    </w:p>
    <w:p w:rsidR="004801DA" w:rsidRPr="006D3C1B" w:rsidRDefault="004801DA" w:rsidP="004801DA">
      <w:pPr>
        <w:numPr>
          <w:ilvl w:val="0"/>
          <w:numId w:val="14"/>
        </w:numPr>
        <w:tabs>
          <w:tab w:val="num" w:pos="0"/>
        </w:tabs>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 каждый случай отсутствия у работников Исполнителя боевого или служебного оружия, наличие которого предусмотрено действующим законодательством - в размере 20 000 рублей.</w:t>
      </w:r>
    </w:p>
    <w:p w:rsidR="004801DA" w:rsidRPr="006D3C1B" w:rsidRDefault="004801DA" w:rsidP="004801DA">
      <w:pPr>
        <w:numPr>
          <w:ilvl w:val="0"/>
          <w:numId w:val="14"/>
        </w:numPr>
        <w:tabs>
          <w:tab w:val="num" w:pos="0"/>
        </w:tabs>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 каждый случай нарушения работниками Исполнителя Положения о пропускном и внутриобъектовом режиме – в размере 10 000 рублей.</w:t>
      </w:r>
    </w:p>
    <w:p w:rsidR="004801DA" w:rsidRPr="0057040C" w:rsidRDefault="004801DA" w:rsidP="004801DA">
      <w:pPr>
        <w:pStyle w:val="afffa"/>
        <w:numPr>
          <w:ilvl w:val="0"/>
          <w:numId w:val="14"/>
        </w:numPr>
        <w:spacing w:after="0" w:line="240" w:lineRule="auto"/>
        <w:ind w:left="0" w:firstLine="0"/>
        <w:jc w:val="both"/>
        <w:rPr>
          <w:rFonts w:ascii="Tahoma" w:hAnsi="Tahoma" w:cs="Tahoma"/>
          <w:szCs w:val="20"/>
        </w:rPr>
      </w:pPr>
      <w:r w:rsidRPr="0057040C">
        <w:rPr>
          <w:rFonts w:ascii="Tahoma" w:hAnsi="Tahoma" w:cs="Tahoma"/>
          <w:szCs w:val="20"/>
        </w:rPr>
        <w:t>За каждый случай нарушений, перечисленных в пункте 5.1.12. настоящего Договора - в размере 1</w:t>
      </w:r>
      <w:r>
        <w:rPr>
          <w:rFonts w:ascii="Tahoma" w:hAnsi="Tahoma" w:cs="Tahoma"/>
          <w:szCs w:val="20"/>
        </w:rPr>
        <w:t>0</w:t>
      </w:r>
      <w:r w:rsidRPr="0057040C">
        <w:rPr>
          <w:rFonts w:ascii="Tahoma" w:hAnsi="Tahoma" w:cs="Tahoma"/>
          <w:szCs w:val="20"/>
        </w:rPr>
        <w:t xml:space="preserve"> 000 рублей.</w:t>
      </w:r>
    </w:p>
    <w:p w:rsidR="004801DA" w:rsidRPr="006D3C1B" w:rsidRDefault="004801DA" w:rsidP="004801DA">
      <w:pPr>
        <w:tabs>
          <w:tab w:val="num" w:pos="0"/>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Указанные в п. 6.7. настоящего Договора финансовые санкции, Заказчик применяет на основании Акта о выявленном нарушении в соответствии с настоящим Договором (Приложение №4).</w:t>
      </w:r>
    </w:p>
    <w:p w:rsidR="004801DA" w:rsidRPr="006D3C1B" w:rsidRDefault="004801DA" w:rsidP="004801DA">
      <w:pPr>
        <w:numPr>
          <w:ilvl w:val="1"/>
          <w:numId w:val="5"/>
        </w:numPr>
        <w:tabs>
          <w:tab w:val="clear" w:pos="1866"/>
          <w:tab w:val="num" w:pos="0"/>
          <w:tab w:val="num" w:pos="709"/>
        </w:tabs>
        <w:spacing w:after="0" w:line="240" w:lineRule="auto"/>
        <w:contextualSpacing/>
        <w:jc w:val="both"/>
        <w:rPr>
          <w:rFonts w:ascii="Tahoma" w:eastAsia="Times New Roman" w:hAnsi="Tahoma" w:cs="Tahoma"/>
          <w:iCs/>
          <w:sz w:val="20"/>
          <w:szCs w:val="20"/>
          <w:lang w:eastAsia="ru-RU"/>
        </w:rPr>
      </w:pPr>
      <w:r w:rsidRPr="006D3C1B">
        <w:rPr>
          <w:rFonts w:ascii="Tahoma" w:eastAsia="Times New Roman" w:hAnsi="Tahoma" w:cs="Tahoma"/>
          <w:iCs/>
          <w:sz w:val="20"/>
          <w:szCs w:val="20"/>
          <w:lang w:eastAsia="ru-RU"/>
        </w:rPr>
        <w:t>За нарушение сроков оплаты оказанных и принятых Услуг более чем на 30 (Тридцать) дней, Заказчик обязан выплатить Исполнителю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но не более 5 % (пяти процентов) от Цены Услуг. Проценты рассчитывается по формуле простых процентов с 31(тридцать первого) дня просрочки платежа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4801DA" w:rsidRPr="006D3C1B" w:rsidRDefault="004801DA" w:rsidP="004801DA">
      <w:pPr>
        <w:numPr>
          <w:ilvl w:val="1"/>
          <w:numId w:val="5"/>
        </w:numPr>
        <w:tabs>
          <w:tab w:val="num" w:pos="0"/>
          <w:tab w:val="num" w:pos="709"/>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Заказчик не несет перед Исполнителем ответственность за упущенную выгоду.</w:t>
      </w:r>
    </w:p>
    <w:p w:rsidR="004801DA" w:rsidRPr="006D3C1B" w:rsidRDefault="004801DA" w:rsidP="004801DA">
      <w:pPr>
        <w:widowControl w:val="0"/>
        <w:numPr>
          <w:ilvl w:val="1"/>
          <w:numId w:val="5"/>
        </w:numPr>
        <w:shd w:val="clear" w:color="auto" w:fill="FFFFFF"/>
        <w:tabs>
          <w:tab w:val="clear" w:pos="1866"/>
          <w:tab w:val="num" w:pos="0"/>
          <w:tab w:val="num" w:pos="426"/>
        </w:tabs>
        <w:autoSpaceDE w:val="0"/>
        <w:autoSpaceDN w:val="0"/>
        <w:adjustRightInd w:val="0"/>
        <w:spacing w:after="0" w:line="240" w:lineRule="auto"/>
        <w:contextualSpacing/>
        <w:jc w:val="both"/>
        <w:rPr>
          <w:rFonts w:ascii="Tahoma" w:eastAsiaTheme="minorEastAsia" w:hAnsi="Tahoma" w:cs="Tahoma"/>
          <w:sz w:val="20"/>
          <w:szCs w:val="20"/>
          <w:lang w:eastAsia="ru-RU"/>
        </w:rPr>
      </w:pPr>
      <w:bookmarkStart w:id="3" w:name="_Ref325972312"/>
      <w:r w:rsidRPr="006D3C1B">
        <w:rPr>
          <w:rFonts w:ascii="Tahoma" w:eastAsiaTheme="minorEastAsia" w:hAnsi="Tahoma" w:cs="Tahoma"/>
          <w:sz w:val="20"/>
          <w:szCs w:val="20"/>
          <w:lang w:eastAsia="ru-RU"/>
        </w:rPr>
        <w:t>Исполнитель при нарушении договорных обязательств уплачивает Заказчику:</w:t>
      </w:r>
      <w:bookmarkEnd w:id="3"/>
    </w:p>
    <w:p w:rsidR="004801DA" w:rsidRPr="006D3C1B" w:rsidRDefault="004801DA" w:rsidP="004801DA">
      <w:pPr>
        <w:widowControl w:val="0"/>
        <w:shd w:val="clear" w:color="auto" w:fill="FFFFFF"/>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imes New Roman" w:hAnsi="Tahoma" w:cs="Tahoma"/>
          <w:sz w:val="20"/>
          <w:szCs w:val="20"/>
          <w:lang w:eastAsia="ru-RU"/>
        </w:rPr>
        <w:t>- За ненадлежащее исполнение Исполнителем обязательств, предусмотренных п. 3.7. Договора, Исполнитель уплачивает Заказчику неустойку в размере 0,05% (пять 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rsidR="004801DA" w:rsidRDefault="004801DA" w:rsidP="004801DA">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bookmarkStart w:id="4" w:name="_Ref327954349"/>
      <w:r w:rsidRPr="006D3C1B">
        <w:rPr>
          <w:rFonts w:ascii="Tahoma" w:eastAsiaTheme="minorEastAsia" w:hAnsi="Tahoma" w:cs="Tahoma"/>
          <w:sz w:val="20"/>
          <w:szCs w:val="20"/>
          <w:lang w:eastAsia="ru-RU"/>
        </w:rPr>
        <w:t>- За несвоевременное представление какой-либо информации, предусмотренной Договором и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10 000 (десяти тысяч) рублей за каждый случай допущенного нарушения.</w:t>
      </w:r>
    </w:p>
    <w:p w:rsidR="004801DA" w:rsidRPr="006D3C1B" w:rsidRDefault="004801DA" w:rsidP="004801DA">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r>
        <w:rPr>
          <w:rFonts w:ascii="Tahoma" w:eastAsiaTheme="minorEastAsia" w:hAnsi="Tahoma" w:cs="Tahoma"/>
          <w:sz w:val="20"/>
          <w:szCs w:val="20"/>
          <w:lang w:eastAsia="ru-RU"/>
        </w:rPr>
        <w:t xml:space="preserve">- </w:t>
      </w:r>
      <w:r w:rsidRPr="00BB0E05">
        <w:rPr>
          <w:rFonts w:ascii="Tahoma" w:eastAsiaTheme="minorEastAsia" w:hAnsi="Tahoma" w:cs="Tahoma"/>
          <w:sz w:val="20"/>
          <w:szCs w:val="20"/>
          <w:lang w:eastAsia="ru-RU"/>
        </w:rPr>
        <w:t>За нарушение Исполнителем пропускного и внутриобъектового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r>
        <w:rPr>
          <w:rFonts w:ascii="Tahoma" w:eastAsiaTheme="minorEastAsia" w:hAnsi="Tahoma" w:cs="Tahoma"/>
          <w:sz w:val="20"/>
          <w:szCs w:val="20"/>
          <w:lang w:eastAsia="ru-RU"/>
        </w:rPr>
        <w:t>.</w:t>
      </w:r>
    </w:p>
    <w:bookmarkEnd w:id="4"/>
    <w:p w:rsidR="004801DA" w:rsidRPr="006D3C1B" w:rsidRDefault="004801DA" w:rsidP="004801DA">
      <w:pPr>
        <w:widowControl w:val="0"/>
        <w:numPr>
          <w:ilvl w:val="1"/>
          <w:numId w:val="5"/>
        </w:numPr>
        <w:shd w:val="clear" w:color="auto" w:fill="FFFFFF"/>
        <w:tabs>
          <w:tab w:val="clear" w:pos="1866"/>
          <w:tab w:val="num" w:pos="0"/>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 нарушение Исполнителем обязательств в области промышленной безопасности и охраны труда устанавливается ответственность в виде штрафа в размере 100 МРОТ, который оплачивается Исполнителем в следующем порядке:</w:t>
      </w:r>
    </w:p>
    <w:p w:rsidR="004801DA" w:rsidRPr="006D3C1B" w:rsidRDefault="004801DA" w:rsidP="004801DA">
      <w:pPr>
        <w:widowControl w:val="0"/>
        <w:shd w:val="clear" w:color="auto" w:fill="FFFFFF"/>
        <w:tabs>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Если в ходе оказания Услуг произошёл несчастный случай со смертельным исходом или групповой несчастный случай по вине Исполнителя, что было установлено проведенным расследованием, Исполнитель обязан уплатить по требованию Заказчика единовременный штраф в размере 100% от предусмотренной п. 6.11.</w:t>
      </w:r>
      <w:r>
        <w:rPr>
          <w:rFonts w:ascii="Tahoma" w:eastAsiaTheme="minorEastAsia" w:hAnsi="Tahoma" w:cs="Tahoma"/>
          <w:sz w:val="20"/>
          <w:szCs w:val="20"/>
          <w:lang w:eastAsia="ru-RU"/>
        </w:rPr>
        <w:t xml:space="preserve"> </w:t>
      </w:r>
      <w:r w:rsidRPr="006D3C1B">
        <w:rPr>
          <w:rFonts w:ascii="Tahoma" w:eastAsiaTheme="minorEastAsia" w:hAnsi="Tahoma" w:cs="Tahoma"/>
          <w:sz w:val="20"/>
          <w:szCs w:val="20"/>
          <w:lang w:eastAsia="ru-RU"/>
        </w:rPr>
        <w:t>Договора суммы за каждый установленный случай.</w:t>
      </w:r>
    </w:p>
    <w:p w:rsidR="004801DA" w:rsidRPr="006D3C1B" w:rsidRDefault="004801DA" w:rsidP="004801DA">
      <w:pPr>
        <w:widowControl w:val="0"/>
        <w:shd w:val="clear" w:color="auto" w:fill="FFFFFF"/>
        <w:tabs>
          <w:tab w:val="num" w:pos="0"/>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Если в ходе оказания Услуг произошёл несчастный случай с временной или стойкой утратой трудоспособности работником Исполнителя либо Заказчика по вине Исполнителя, что было установлено проведенным расследованием, Исполнитель обязан уплатить по требованию Заказчика единовременный штраф в размере 50% от предусмотренной п. 6.11 Договора суммы за каждый установленный случай.</w:t>
      </w:r>
    </w:p>
    <w:p w:rsidR="004801DA" w:rsidRPr="006D3C1B" w:rsidRDefault="004801DA" w:rsidP="004801DA">
      <w:pPr>
        <w:widowControl w:val="0"/>
        <w:shd w:val="clear" w:color="auto" w:fill="FFFFFF"/>
        <w:tabs>
          <w:tab w:val="num" w:pos="0"/>
          <w:tab w:val="left"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  В случае несвоевременной реализации мероприятий, предусмотренных «Планом по ПБ и ОТ», выявленных по результатам инспекций и внешних проверок, а также в случае имевших место приостановок Услуг, оказываемых Исполнителем с нарушениями требований ПБ и ОТ (Приложение № </w:t>
      </w:r>
      <w:r>
        <w:rPr>
          <w:rFonts w:ascii="Tahoma" w:eastAsiaTheme="minorEastAsia" w:hAnsi="Tahoma" w:cs="Tahoma"/>
          <w:sz w:val="20"/>
          <w:szCs w:val="20"/>
          <w:lang w:eastAsia="ru-RU"/>
        </w:rPr>
        <w:t>6</w:t>
      </w:r>
      <w:r w:rsidRPr="006D3C1B">
        <w:rPr>
          <w:rFonts w:ascii="Tahoma" w:eastAsiaTheme="minorEastAsia" w:hAnsi="Tahoma" w:cs="Tahoma"/>
          <w:sz w:val="20"/>
          <w:szCs w:val="20"/>
          <w:lang w:eastAsia="ru-RU"/>
        </w:rPr>
        <w:t xml:space="preserve"> к Договору) Исполнитель </w:t>
      </w:r>
      <w:r w:rsidRPr="006D3C1B">
        <w:rPr>
          <w:rFonts w:ascii="Tahoma" w:eastAsiaTheme="minorEastAsia" w:hAnsi="Tahoma" w:cs="Tahoma"/>
          <w:sz w:val="20"/>
          <w:szCs w:val="20"/>
          <w:lang w:eastAsia="ru-RU"/>
        </w:rPr>
        <w:lastRenderedPageBreak/>
        <w:t xml:space="preserve">обязан уплатить по требованию Заказчика единовременный штраф в размере 25% от предусмотренного п. 6.11. Договора размера ответственности.  </w:t>
      </w:r>
    </w:p>
    <w:p w:rsidR="004801DA" w:rsidRPr="006D3C1B" w:rsidRDefault="004801DA" w:rsidP="004801DA">
      <w:pPr>
        <w:widowControl w:val="0"/>
        <w:numPr>
          <w:ilvl w:val="1"/>
          <w:numId w:val="5"/>
        </w:numPr>
        <w:shd w:val="clear" w:color="auto" w:fill="FFFFFF"/>
        <w:tabs>
          <w:tab w:val="num" w:pos="0"/>
          <w:tab w:val="left" w:pos="567"/>
          <w:tab w:val="left" w:pos="709"/>
        </w:tabs>
        <w:autoSpaceDE w:val="0"/>
        <w:autoSpaceDN w:val="0"/>
        <w:adjustRightInd w:val="0"/>
        <w:spacing w:after="0" w:line="240" w:lineRule="auto"/>
        <w:contextualSpacing/>
        <w:jc w:val="both"/>
        <w:rPr>
          <w:rFonts w:ascii="Tahoma" w:eastAsiaTheme="minorEastAsia" w:hAnsi="Tahoma" w:cs="Tahoma"/>
          <w:sz w:val="20"/>
          <w:szCs w:val="20"/>
          <w:lang w:eastAsia="ru-RU"/>
        </w:rPr>
      </w:pPr>
      <w:bookmarkStart w:id="5" w:name="_Ref327954352"/>
      <w:r w:rsidRPr="006D3C1B">
        <w:rPr>
          <w:rFonts w:ascii="Tahoma" w:eastAsiaTheme="minorEastAsia" w:hAnsi="Tahoma" w:cs="Tahoma"/>
          <w:sz w:val="20"/>
          <w:szCs w:val="20"/>
          <w:lang w:eastAsia="ru-RU"/>
        </w:rPr>
        <w:t>Исполнитель обязан возместить ущерб, причиненный персоналу, имуществу Заказчика и (или) третьих лиц в результате ошибочных действий (бездействий) работников Исполнителя, в течение 20 дней с момента получения письменного требования Заказчика.</w:t>
      </w:r>
      <w:bookmarkEnd w:id="5"/>
    </w:p>
    <w:p w:rsidR="004801DA" w:rsidRPr="006D3C1B" w:rsidRDefault="004801DA" w:rsidP="004801DA">
      <w:pPr>
        <w:numPr>
          <w:ilvl w:val="1"/>
          <w:numId w:val="5"/>
        </w:numPr>
        <w:tabs>
          <w:tab w:val="num" w:pos="0"/>
          <w:tab w:val="left" w:pos="567"/>
          <w:tab w:val="left"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В случае нарушения Исполнителем природоохранного законодательства, выраженного в том числе, но не исключительно, в загрязнении почвы, воды, воздуха, складировании отходов в неотведенных для этого местах, несвоевременном вывозе собственных отходов Исполнителя с территории Заказчика, Исполнитель обязан оплатить Заказчику штраф в сумме 100 000 руб. за каждый выявленный факт в течение 5 дней с момента предъявления Заказчиком соответствующего требования. </w:t>
      </w:r>
    </w:p>
    <w:p w:rsidR="004801DA" w:rsidRPr="006D3C1B" w:rsidRDefault="004801DA" w:rsidP="004801DA">
      <w:pPr>
        <w:numPr>
          <w:ilvl w:val="1"/>
          <w:numId w:val="5"/>
        </w:numPr>
        <w:tabs>
          <w:tab w:val="num" w:pos="0"/>
          <w:tab w:val="left" w:pos="567"/>
          <w:tab w:val="left" w:pos="709"/>
        </w:tabs>
        <w:autoSpaceDE w:val="0"/>
        <w:autoSpaceDN w:val="0"/>
        <w:adjustRightInd w:val="0"/>
        <w:spacing w:after="0" w:line="240" w:lineRule="auto"/>
        <w:contextualSpacing/>
        <w:jc w:val="both"/>
        <w:rPr>
          <w:rFonts w:ascii="Tahoma" w:eastAsiaTheme="minorEastAsia" w:hAnsi="Tahoma" w:cs="Tahoma"/>
          <w:sz w:val="20"/>
          <w:szCs w:val="20"/>
          <w:lang w:eastAsia="ru-RU"/>
        </w:rPr>
      </w:pPr>
      <w:bookmarkStart w:id="6" w:name="_Ref327954355"/>
      <w:bookmarkStart w:id="7" w:name="_Ref273619007"/>
      <w:r w:rsidRPr="006D3C1B">
        <w:rPr>
          <w:rFonts w:ascii="Tahoma" w:eastAsiaTheme="minorEastAsia" w:hAnsi="Tahoma" w:cs="Tahoma"/>
          <w:sz w:val="20"/>
          <w:szCs w:val="20"/>
          <w:lang w:eastAsia="ru-RU"/>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6"/>
      <w:r w:rsidRPr="006D3C1B">
        <w:rPr>
          <w:rFonts w:ascii="Tahoma" w:eastAsiaTheme="minorEastAsia" w:hAnsi="Tahoma" w:cs="Tahoma"/>
          <w:sz w:val="20"/>
          <w:szCs w:val="20"/>
          <w:lang w:eastAsia="ru-RU"/>
        </w:rPr>
        <w:t xml:space="preserve"> </w:t>
      </w:r>
      <w:bookmarkEnd w:id="7"/>
    </w:p>
    <w:p w:rsidR="004801DA" w:rsidRPr="006D3C1B" w:rsidRDefault="004801DA" w:rsidP="004801DA">
      <w:pPr>
        <w:widowControl w:val="0"/>
        <w:numPr>
          <w:ilvl w:val="1"/>
          <w:numId w:val="5"/>
        </w:numPr>
        <w:shd w:val="clear" w:color="auto" w:fill="FFFFFF"/>
        <w:tabs>
          <w:tab w:val="num" w:pos="0"/>
          <w:tab w:val="left" w:pos="709"/>
        </w:tabs>
        <w:autoSpaceDE w:val="0"/>
        <w:autoSpaceDN w:val="0"/>
        <w:adjustRightInd w:val="0"/>
        <w:spacing w:after="0" w:line="240" w:lineRule="auto"/>
        <w:contextualSpacing/>
        <w:jc w:val="both"/>
        <w:rPr>
          <w:rFonts w:ascii="Tahoma" w:eastAsiaTheme="minorEastAsia" w:hAnsi="Tahoma" w:cs="Tahoma"/>
          <w:sz w:val="20"/>
          <w:szCs w:val="20"/>
          <w:lang w:eastAsia="ru-RU"/>
        </w:rPr>
      </w:pPr>
      <w:bookmarkStart w:id="8" w:name="_Ref327954364"/>
      <w:r w:rsidRPr="006D3C1B">
        <w:rPr>
          <w:rFonts w:ascii="Tahoma" w:eastAsiaTheme="minorEastAsia" w:hAnsi="Tahoma" w:cs="Tahoma"/>
          <w:sz w:val="20"/>
          <w:szCs w:val="20"/>
          <w:lang w:eastAsia="ru-RU"/>
        </w:rPr>
        <w:t>При возникновении пожаров, аварий, несчастных случаев и иных инцидентов с работниками, имуществом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8"/>
    </w:p>
    <w:p w:rsidR="004801DA" w:rsidRPr="0047207C" w:rsidRDefault="004801DA" w:rsidP="004801DA">
      <w:pPr>
        <w:widowControl w:val="0"/>
        <w:numPr>
          <w:ilvl w:val="1"/>
          <w:numId w:val="5"/>
        </w:numPr>
        <w:shd w:val="clear" w:color="auto" w:fill="FFFFFF"/>
        <w:tabs>
          <w:tab w:val="clear" w:pos="1866"/>
          <w:tab w:val="num" w:pos="567"/>
        </w:tabs>
        <w:autoSpaceDE w:val="0"/>
        <w:autoSpaceDN w:val="0"/>
        <w:adjustRightInd w:val="0"/>
        <w:spacing w:after="0" w:line="240" w:lineRule="auto"/>
        <w:contextualSpacing/>
        <w:jc w:val="both"/>
        <w:rPr>
          <w:rFonts w:ascii="Tahoma" w:hAnsi="Tahoma" w:cs="Tahoma"/>
          <w:sz w:val="20"/>
          <w:szCs w:val="20"/>
        </w:rPr>
      </w:pPr>
      <w:r w:rsidRPr="0047207C">
        <w:rPr>
          <w:rFonts w:ascii="Tahoma" w:hAnsi="Tahoma" w:cs="Tahoma"/>
          <w:color w:val="000000" w:themeColor="text1"/>
          <w:sz w:val="20"/>
          <w:szCs w:val="20"/>
        </w:rPr>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rsidR="004801DA" w:rsidRPr="006D3C1B" w:rsidRDefault="004801DA" w:rsidP="004801DA">
      <w:pPr>
        <w:numPr>
          <w:ilvl w:val="1"/>
          <w:numId w:val="5"/>
        </w:numPr>
        <w:tabs>
          <w:tab w:val="num" w:pos="0"/>
          <w:tab w:val="left"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Заказчик имеет право удержать, зачесть и/или иным образом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4801DA" w:rsidRPr="006D3C1B" w:rsidRDefault="004801DA" w:rsidP="004801DA">
      <w:pPr>
        <w:widowControl w:val="0"/>
        <w:numPr>
          <w:ilvl w:val="1"/>
          <w:numId w:val="5"/>
        </w:numPr>
        <w:shd w:val="clear" w:color="auto" w:fill="FFFFFF"/>
        <w:tabs>
          <w:tab w:val="num" w:pos="0"/>
          <w:tab w:val="left" w:pos="567"/>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Уплата предусмотренн</w:t>
      </w:r>
      <w:r w:rsidRPr="006D3C1B">
        <w:rPr>
          <w:rFonts w:ascii="Tahoma" w:eastAsiaTheme="minorEastAsia" w:hAnsi="Tahoma" w:cs="Tahoma"/>
          <w:color w:val="000000"/>
          <w:sz w:val="20"/>
          <w:szCs w:val="20"/>
          <w:lang w:eastAsia="ru-RU"/>
        </w:rPr>
        <w:t>ых</w:t>
      </w:r>
      <w:r w:rsidRPr="006D3C1B">
        <w:rPr>
          <w:rFonts w:ascii="Tahoma" w:eastAsiaTheme="minorEastAsia" w:hAnsi="Tahoma" w:cs="Tahoma"/>
          <w:sz w:val="20"/>
          <w:szCs w:val="20"/>
          <w:lang w:eastAsia="ru-RU"/>
        </w:rPr>
        <w:t xml:space="preserve"> настоящим разделом Договора сумм не освобождает Исполнителя от исполнения обязательств по настоящему Договору. </w:t>
      </w:r>
    </w:p>
    <w:p w:rsidR="004801DA" w:rsidRPr="006D3C1B" w:rsidRDefault="004801DA" w:rsidP="004801DA">
      <w:pPr>
        <w:widowControl w:val="0"/>
        <w:numPr>
          <w:ilvl w:val="1"/>
          <w:numId w:val="5"/>
        </w:numPr>
        <w:shd w:val="clear" w:color="auto" w:fill="FFFFFF"/>
        <w:tabs>
          <w:tab w:val="num" w:pos="0"/>
          <w:tab w:val="left" w:pos="567"/>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4801DA" w:rsidRDefault="004801DA" w:rsidP="004801DA">
      <w:pPr>
        <w:numPr>
          <w:ilvl w:val="1"/>
          <w:numId w:val="5"/>
        </w:numPr>
        <w:tabs>
          <w:tab w:val="num" w:pos="0"/>
          <w:tab w:val="left"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4801DA" w:rsidRPr="000D045E" w:rsidRDefault="004801DA" w:rsidP="004801DA">
      <w:pPr>
        <w:pStyle w:val="afffa"/>
        <w:numPr>
          <w:ilvl w:val="1"/>
          <w:numId w:val="5"/>
        </w:numPr>
        <w:tabs>
          <w:tab w:val="clear" w:pos="1866"/>
          <w:tab w:val="num" w:pos="567"/>
        </w:tabs>
        <w:spacing w:after="0" w:line="240" w:lineRule="auto"/>
        <w:jc w:val="both"/>
        <w:rPr>
          <w:rFonts w:ascii="Tahoma" w:hAnsi="Tahoma" w:cs="Tahoma"/>
          <w:szCs w:val="20"/>
        </w:rPr>
      </w:pPr>
      <w:r w:rsidRPr="000D045E">
        <w:rPr>
          <w:rFonts w:ascii="Tahoma" w:hAnsi="Tahoma" w:cs="Tahoma"/>
          <w:szCs w:val="20"/>
        </w:rPr>
        <w:t xml:space="preserve">Исполнитель в соответствии со ст.406.1 ГК РФ возмещает Заказчику все имущественные потери последнего, связанные с невозможностью уменьшения </w:t>
      </w:r>
      <w:r>
        <w:rPr>
          <w:rFonts w:ascii="Tahoma" w:hAnsi="Tahoma" w:cs="Tahoma"/>
          <w:szCs w:val="20"/>
        </w:rPr>
        <w:t>Заказчиком</w:t>
      </w:r>
      <w:r w:rsidRPr="000D045E">
        <w:rPr>
          <w:rFonts w:ascii="Tahoma" w:hAnsi="Tahoma" w:cs="Tahoma"/>
          <w:szCs w:val="20"/>
        </w:rPr>
        <w:t xml:space="preserve"> 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rsidR="004801DA" w:rsidRPr="00923A95" w:rsidRDefault="004801DA" w:rsidP="004801DA">
      <w:pPr>
        <w:pStyle w:val="afffa"/>
        <w:spacing w:after="0" w:line="240" w:lineRule="auto"/>
        <w:ind w:left="0"/>
        <w:jc w:val="both"/>
        <w:rPr>
          <w:rFonts w:ascii="Tahoma" w:hAnsi="Tahoma" w:cs="Tahoma"/>
          <w:szCs w:val="20"/>
        </w:rPr>
      </w:pPr>
      <w:r w:rsidRPr="00923A95">
        <w:rPr>
          <w:rFonts w:ascii="Tahoma" w:hAnsi="Tahoma" w:cs="Tahoma"/>
          <w:szCs w:val="20"/>
        </w:rPr>
        <w:t>- отказом в применении вычетов НДС и, как следствие, отказом в возмещении НДС;</w:t>
      </w:r>
    </w:p>
    <w:p w:rsidR="004801DA" w:rsidRPr="00923A95" w:rsidRDefault="004801DA" w:rsidP="004801DA">
      <w:pPr>
        <w:pStyle w:val="afffa"/>
        <w:spacing w:after="0" w:line="240" w:lineRule="auto"/>
        <w:ind w:left="0"/>
        <w:jc w:val="both"/>
        <w:rPr>
          <w:rFonts w:ascii="Tahoma" w:hAnsi="Tahoma" w:cs="Tahoma"/>
          <w:szCs w:val="20"/>
        </w:rPr>
      </w:pPr>
      <w:r w:rsidRPr="00923A95">
        <w:rPr>
          <w:rFonts w:ascii="Tahoma" w:hAnsi="Tahoma" w:cs="Tahoma"/>
          <w:szCs w:val="20"/>
        </w:rPr>
        <w:t>- предъявлением налоговыми органами требований об уплате налогов (пеней, штрафов), доначисленных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rsidR="004801DA" w:rsidRPr="00923A95" w:rsidRDefault="004801DA" w:rsidP="004801DA">
      <w:pPr>
        <w:pStyle w:val="afffa"/>
        <w:spacing w:after="0" w:line="240" w:lineRule="auto"/>
        <w:ind w:left="0"/>
        <w:jc w:val="both"/>
        <w:rPr>
          <w:rFonts w:ascii="Tahoma" w:hAnsi="Tahoma" w:cs="Tahoma"/>
          <w:szCs w:val="20"/>
        </w:rPr>
      </w:pPr>
      <w:r w:rsidRPr="00923A95">
        <w:rPr>
          <w:rFonts w:ascii="Tahoma" w:hAnsi="Tahoma" w:cs="Tahoma"/>
          <w:szCs w:val="20"/>
        </w:rPr>
        <w:t>Потери считаются возникшими с момента предъявления налоговыми органами соответствующих требований об уплате налога (сбора) или получения следующих решений налогового органа:</w:t>
      </w:r>
    </w:p>
    <w:p w:rsidR="004801DA" w:rsidRPr="00923A95" w:rsidRDefault="004801DA" w:rsidP="004801DA">
      <w:pPr>
        <w:pStyle w:val="afffa"/>
        <w:spacing w:after="0" w:line="240" w:lineRule="auto"/>
        <w:ind w:left="0"/>
        <w:jc w:val="both"/>
        <w:rPr>
          <w:rFonts w:ascii="Tahoma" w:hAnsi="Tahoma" w:cs="Tahoma"/>
          <w:szCs w:val="20"/>
        </w:rPr>
      </w:pPr>
      <w:r w:rsidRPr="00923A95">
        <w:rPr>
          <w:rFonts w:ascii="Tahoma" w:hAnsi="Tahoma" w:cs="Tahoma"/>
          <w:szCs w:val="20"/>
        </w:rPr>
        <w:t>- решения об отказе в возмещении (о возмещении частично) НДС;</w:t>
      </w:r>
    </w:p>
    <w:p w:rsidR="004801DA" w:rsidRPr="00923A95" w:rsidRDefault="004801DA" w:rsidP="004801DA">
      <w:pPr>
        <w:pStyle w:val="afffa"/>
        <w:spacing w:after="0" w:line="240" w:lineRule="auto"/>
        <w:ind w:left="0"/>
        <w:jc w:val="both"/>
        <w:rPr>
          <w:rFonts w:ascii="Tahoma" w:hAnsi="Tahoma" w:cs="Tahoma"/>
          <w:szCs w:val="20"/>
        </w:rPr>
      </w:pPr>
      <w:r w:rsidRPr="00923A95">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rsidR="004801DA" w:rsidRPr="00923A95" w:rsidRDefault="004801DA" w:rsidP="004801DA">
      <w:pPr>
        <w:pStyle w:val="afffa"/>
        <w:spacing w:after="0" w:line="240" w:lineRule="auto"/>
        <w:ind w:left="0" w:firstLine="720"/>
        <w:jc w:val="both"/>
        <w:rPr>
          <w:rFonts w:ascii="Tahoma" w:hAnsi="Tahoma" w:cs="Tahoma"/>
          <w:szCs w:val="20"/>
        </w:rPr>
      </w:pPr>
      <w:r w:rsidRPr="00923A95">
        <w:rPr>
          <w:rFonts w:ascii="Tahoma" w:hAnsi="Tahoma" w:cs="Tahoma"/>
          <w:szCs w:val="20"/>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rsidR="004801DA" w:rsidRPr="00FC259A" w:rsidRDefault="004801DA" w:rsidP="004801DA">
      <w:pPr>
        <w:pStyle w:val="afffa"/>
        <w:spacing w:after="0" w:line="240" w:lineRule="auto"/>
        <w:ind w:left="0" w:firstLine="720"/>
        <w:jc w:val="both"/>
        <w:rPr>
          <w:rFonts w:ascii="Tahoma" w:hAnsi="Tahoma" w:cs="Tahoma"/>
          <w:szCs w:val="20"/>
        </w:rPr>
      </w:pPr>
      <w:r w:rsidRPr="00923A95">
        <w:rPr>
          <w:rFonts w:ascii="Tahoma" w:hAnsi="Tahoma" w:cs="Tahoma"/>
          <w:szCs w:val="20"/>
        </w:rPr>
        <w:t>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w:t>
      </w:r>
    </w:p>
    <w:p w:rsidR="004801DA" w:rsidRPr="00B16F82" w:rsidRDefault="004801DA" w:rsidP="004801DA">
      <w:pPr>
        <w:numPr>
          <w:ilvl w:val="1"/>
          <w:numId w:val="5"/>
        </w:numPr>
        <w:tabs>
          <w:tab w:val="num" w:pos="0"/>
          <w:tab w:val="left" w:pos="567"/>
        </w:tabs>
        <w:spacing w:after="0" w:line="240" w:lineRule="auto"/>
        <w:contextualSpacing/>
        <w:jc w:val="both"/>
        <w:rPr>
          <w:rFonts w:ascii="Tahoma" w:eastAsiaTheme="minorEastAsia" w:hAnsi="Tahoma" w:cs="Tahoma"/>
          <w:sz w:val="20"/>
          <w:szCs w:val="20"/>
          <w:lang w:eastAsia="ru-RU"/>
        </w:rPr>
      </w:pPr>
      <w:r w:rsidRPr="00B16F82">
        <w:rPr>
          <w:rFonts w:ascii="Tahoma" w:eastAsiaTheme="minorEastAsia" w:hAnsi="Tahoma" w:cs="Tahoma"/>
          <w:sz w:val="20"/>
          <w:szCs w:val="20"/>
          <w:lang w:eastAsia="ru-RU"/>
        </w:rPr>
        <w:t xml:space="preserve">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w:t>
      </w:r>
      <w:r w:rsidRPr="00B16F82">
        <w:rPr>
          <w:rFonts w:ascii="Tahoma" w:eastAsiaTheme="minorEastAsia" w:hAnsi="Tahoma" w:cs="Tahoma"/>
          <w:sz w:val="20"/>
          <w:szCs w:val="20"/>
          <w:lang w:eastAsia="ru-RU"/>
        </w:rPr>
        <w:lastRenderedPageBreak/>
        <w:t>отказом от осуществления права, и не лишает Заказчика права на осуществление своего права по Договору по тем же основаниям.</w:t>
      </w:r>
    </w:p>
    <w:p w:rsidR="004801DA" w:rsidRPr="006D3C1B" w:rsidRDefault="004801DA" w:rsidP="004801DA">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p>
    <w:p w:rsidR="004801DA" w:rsidRPr="006D3C1B" w:rsidRDefault="004801DA" w:rsidP="004801DA">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Форс-мажор</w:t>
      </w:r>
    </w:p>
    <w:p w:rsidR="004801DA" w:rsidRPr="006D3C1B" w:rsidRDefault="004801DA" w:rsidP="004801DA">
      <w:pPr>
        <w:numPr>
          <w:ilvl w:val="1"/>
          <w:numId w:val="5"/>
        </w:numPr>
        <w:tabs>
          <w:tab w:val="left" w:pos="567"/>
        </w:tabs>
        <w:spacing w:after="0" w:line="240" w:lineRule="auto"/>
        <w:contextualSpacing/>
        <w:jc w:val="both"/>
        <w:rPr>
          <w:rFonts w:ascii="Tahoma" w:eastAsiaTheme="majorEastAsia" w:hAnsi="Tahoma" w:cs="Tahoma"/>
          <w:bCs/>
          <w:sz w:val="20"/>
          <w:szCs w:val="20"/>
          <w:lang w:eastAsia="ru-RU"/>
        </w:rPr>
      </w:pPr>
      <w:r w:rsidRPr="006D3C1B">
        <w:rPr>
          <w:rFonts w:ascii="Tahoma" w:eastAsiaTheme="minorEastAsia" w:hAnsi="Tahoma" w:cs="Tahoma"/>
          <w:sz w:val="20"/>
          <w:szCs w:val="20"/>
          <w:lang w:eastAsia="ru-RU"/>
        </w:rPr>
        <w:t xml:space="preserve">Стороны освобождаются </w:t>
      </w:r>
      <w:r w:rsidRPr="006D3C1B">
        <w:rPr>
          <w:rFonts w:ascii="Tahoma" w:eastAsiaTheme="majorEastAsia" w:hAnsi="Tahoma" w:cs="Tahoma"/>
          <w:bCs/>
          <w:sz w:val="20"/>
          <w:szCs w:val="20"/>
          <w:lang w:eastAsia="ru-RU"/>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4801DA" w:rsidRPr="006D3C1B" w:rsidRDefault="004801DA" w:rsidP="004801DA">
      <w:pPr>
        <w:numPr>
          <w:ilvl w:val="1"/>
          <w:numId w:val="5"/>
        </w:numPr>
        <w:tabs>
          <w:tab w:val="left" w:pos="567"/>
        </w:tabs>
        <w:spacing w:after="0" w:line="240" w:lineRule="auto"/>
        <w:contextualSpacing/>
        <w:jc w:val="both"/>
        <w:rPr>
          <w:rFonts w:ascii="Tahoma" w:eastAsiaTheme="majorEastAsia" w:hAnsi="Tahoma" w:cs="Tahoma"/>
          <w:bCs/>
          <w:sz w:val="20"/>
          <w:szCs w:val="20"/>
          <w:lang w:eastAsia="ru-RU"/>
        </w:rPr>
      </w:pPr>
      <w:r w:rsidRPr="006D3C1B">
        <w:rPr>
          <w:rFonts w:ascii="Tahoma" w:eastAsiaTheme="minorEastAsia" w:hAnsi="Tahoma" w:cs="Tahoma"/>
          <w:sz w:val="20"/>
          <w:szCs w:val="20"/>
          <w:lang w:eastAsia="ru-RU"/>
        </w:rPr>
        <w:t xml:space="preserve">Под обстоятельствами непреодолимой силы (форс-мажорные обстоятельства) </w:t>
      </w:r>
      <w:r w:rsidRPr="006D3C1B">
        <w:rPr>
          <w:rFonts w:ascii="Tahoma" w:eastAsiaTheme="majorEastAsia" w:hAnsi="Tahoma" w:cs="Tahoma"/>
          <w:bCs/>
          <w:sz w:val="20"/>
          <w:szCs w:val="20"/>
          <w:lang w:eastAsia="ru-RU"/>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4801DA" w:rsidRPr="006D3C1B" w:rsidRDefault="004801DA" w:rsidP="004801DA">
      <w:pPr>
        <w:widowControl w:val="0"/>
        <w:numPr>
          <w:ilvl w:val="1"/>
          <w:numId w:val="5"/>
        </w:numPr>
        <w:tabs>
          <w:tab w:val="left" w:pos="567"/>
        </w:tabs>
        <w:spacing w:after="0" w:line="240" w:lineRule="auto"/>
        <w:contextualSpacing/>
        <w:jc w:val="both"/>
        <w:outlineLvl w:val="2"/>
        <w:rPr>
          <w:rFonts w:ascii="Tahoma" w:eastAsiaTheme="majorEastAsia" w:hAnsi="Tahoma" w:cs="Tahoma"/>
          <w:bCs/>
          <w:sz w:val="20"/>
          <w:szCs w:val="20"/>
          <w:lang w:eastAsia="ru-RU"/>
        </w:rPr>
      </w:pPr>
      <w:r w:rsidRPr="006D3C1B">
        <w:rPr>
          <w:rFonts w:ascii="Tahoma" w:eastAsiaTheme="majorEastAsia" w:hAnsi="Tahoma" w:cs="Tahoma"/>
          <w:bCs/>
          <w:sz w:val="20"/>
          <w:szCs w:val="20"/>
          <w:lang w:eastAsia="ru-RU"/>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r>
        <w:rPr>
          <w:rFonts w:ascii="Tahoma" w:eastAsiaTheme="majorEastAsia" w:hAnsi="Tahoma" w:cs="Tahoma"/>
          <w:bCs/>
          <w:sz w:val="20"/>
          <w:szCs w:val="20"/>
          <w:lang w:eastAsia="ru-RU"/>
        </w:rPr>
        <w:t>.</w:t>
      </w:r>
    </w:p>
    <w:p w:rsidR="004801DA" w:rsidRPr="006D3C1B" w:rsidRDefault="004801DA" w:rsidP="004801DA">
      <w:pPr>
        <w:widowControl w:val="0"/>
        <w:numPr>
          <w:ilvl w:val="1"/>
          <w:numId w:val="5"/>
        </w:numPr>
        <w:tabs>
          <w:tab w:val="left" w:pos="567"/>
        </w:tabs>
        <w:spacing w:after="0" w:line="240" w:lineRule="auto"/>
        <w:contextualSpacing/>
        <w:jc w:val="both"/>
        <w:outlineLvl w:val="2"/>
        <w:rPr>
          <w:rFonts w:ascii="Tahoma" w:eastAsiaTheme="majorEastAsia" w:hAnsi="Tahoma" w:cs="Tahoma"/>
          <w:bCs/>
          <w:sz w:val="20"/>
          <w:szCs w:val="20"/>
          <w:lang w:eastAsia="ru-RU"/>
        </w:rPr>
      </w:pPr>
      <w:r w:rsidRPr="006D3C1B">
        <w:rPr>
          <w:rFonts w:ascii="Tahoma" w:eastAsiaTheme="majorEastAsia" w:hAnsi="Tahoma" w:cs="Tahoma"/>
          <w:bCs/>
          <w:sz w:val="20"/>
          <w:szCs w:val="20"/>
          <w:lang w:eastAsia="ru-RU"/>
        </w:rPr>
        <w:t>При наступлении обстоятельств, указанных в п. 7.2.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4801DA" w:rsidRPr="006D3C1B" w:rsidRDefault="004801DA" w:rsidP="004801DA">
      <w:pPr>
        <w:widowControl w:val="0"/>
        <w:numPr>
          <w:ilvl w:val="1"/>
          <w:numId w:val="5"/>
        </w:numPr>
        <w:tabs>
          <w:tab w:val="left" w:pos="567"/>
        </w:tabs>
        <w:spacing w:after="0" w:line="240" w:lineRule="auto"/>
        <w:contextualSpacing/>
        <w:jc w:val="both"/>
        <w:outlineLvl w:val="2"/>
        <w:rPr>
          <w:rFonts w:ascii="Tahoma" w:eastAsiaTheme="majorEastAsia" w:hAnsi="Tahoma" w:cs="Tahoma"/>
          <w:bCs/>
          <w:sz w:val="20"/>
          <w:szCs w:val="20"/>
          <w:lang w:eastAsia="ru-RU"/>
        </w:rPr>
      </w:pPr>
      <w:r w:rsidRPr="006D3C1B">
        <w:rPr>
          <w:rFonts w:ascii="Tahoma" w:eastAsiaTheme="majorEastAsia" w:hAnsi="Tahoma" w:cs="Tahoma"/>
          <w:bCs/>
          <w:sz w:val="20"/>
          <w:szCs w:val="20"/>
          <w:lang w:eastAsia="ru-RU"/>
        </w:rPr>
        <w:t>Сторона, не направившая либо несвоевременно направившая извещение, предусмотренное в п. 7.4. Договора, обязана возместить другой Стороне причиненные такой просрочкой убытки.</w:t>
      </w:r>
    </w:p>
    <w:p w:rsidR="004801DA" w:rsidRPr="006D3C1B" w:rsidRDefault="004801DA" w:rsidP="004801DA">
      <w:pPr>
        <w:widowControl w:val="0"/>
        <w:numPr>
          <w:ilvl w:val="1"/>
          <w:numId w:val="5"/>
        </w:numPr>
        <w:tabs>
          <w:tab w:val="left" w:pos="567"/>
        </w:tabs>
        <w:spacing w:after="0" w:line="240" w:lineRule="auto"/>
        <w:contextualSpacing/>
        <w:jc w:val="both"/>
        <w:outlineLvl w:val="2"/>
        <w:rPr>
          <w:rFonts w:ascii="Tahoma" w:eastAsiaTheme="majorEastAsia" w:hAnsi="Tahoma" w:cs="Tahoma"/>
          <w:bCs/>
          <w:sz w:val="20"/>
          <w:szCs w:val="20"/>
          <w:lang w:eastAsia="ru-RU"/>
        </w:rPr>
      </w:pPr>
      <w:r w:rsidRPr="006D3C1B">
        <w:rPr>
          <w:rFonts w:ascii="Tahoma" w:eastAsiaTheme="majorEastAsia" w:hAnsi="Tahoma" w:cs="Tahoma"/>
          <w:bCs/>
          <w:sz w:val="20"/>
          <w:szCs w:val="20"/>
          <w:lang w:eastAsia="ru-RU"/>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4801DA" w:rsidRPr="006D3C1B" w:rsidRDefault="004801DA" w:rsidP="004801DA">
      <w:pPr>
        <w:widowControl w:val="0"/>
        <w:numPr>
          <w:ilvl w:val="1"/>
          <w:numId w:val="5"/>
        </w:numPr>
        <w:tabs>
          <w:tab w:val="left" w:pos="567"/>
        </w:tabs>
        <w:spacing w:after="0" w:line="240" w:lineRule="auto"/>
        <w:contextualSpacing/>
        <w:jc w:val="both"/>
        <w:outlineLvl w:val="2"/>
        <w:rPr>
          <w:rFonts w:ascii="Tahoma" w:eastAsiaTheme="majorEastAsia" w:hAnsi="Tahoma" w:cs="Tahoma"/>
          <w:bCs/>
          <w:sz w:val="20"/>
          <w:szCs w:val="20"/>
          <w:lang w:eastAsia="ru-RU"/>
        </w:rPr>
      </w:pPr>
      <w:r w:rsidRPr="006D3C1B">
        <w:rPr>
          <w:rFonts w:ascii="Tahoma" w:eastAsiaTheme="majorEastAsia" w:hAnsi="Tahoma" w:cs="Tahoma"/>
          <w:bCs/>
          <w:sz w:val="20"/>
          <w:szCs w:val="20"/>
          <w:lang w:eastAsia="ru-RU"/>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4801DA" w:rsidRPr="006D3C1B" w:rsidRDefault="004801DA" w:rsidP="004801DA">
      <w:pPr>
        <w:widowControl w:val="0"/>
        <w:numPr>
          <w:ilvl w:val="1"/>
          <w:numId w:val="5"/>
        </w:numPr>
        <w:tabs>
          <w:tab w:val="left" w:pos="567"/>
        </w:tabs>
        <w:spacing w:after="0" w:line="240" w:lineRule="auto"/>
        <w:contextualSpacing/>
        <w:jc w:val="both"/>
        <w:outlineLvl w:val="2"/>
        <w:rPr>
          <w:rFonts w:ascii="Tahoma" w:eastAsiaTheme="majorEastAsia" w:hAnsi="Tahoma" w:cs="Tahoma"/>
          <w:bCs/>
          <w:sz w:val="20"/>
          <w:szCs w:val="20"/>
          <w:lang w:eastAsia="ru-RU"/>
        </w:rPr>
      </w:pPr>
      <w:r w:rsidRPr="006D3C1B">
        <w:rPr>
          <w:rFonts w:ascii="Tahoma" w:eastAsiaTheme="majorEastAsia" w:hAnsi="Tahoma" w:cs="Tahoma"/>
          <w:bCs/>
          <w:sz w:val="20"/>
          <w:szCs w:val="20"/>
          <w:lang w:eastAsia="ru-RU"/>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4801DA" w:rsidRPr="006D3C1B" w:rsidRDefault="004801DA" w:rsidP="004801DA">
      <w:pPr>
        <w:widowControl w:val="0"/>
        <w:spacing w:after="0" w:line="240" w:lineRule="auto"/>
        <w:contextualSpacing/>
        <w:outlineLvl w:val="2"/>
        <w:rPr>
          <w:rFonts w:ascii="Tahoma" w:eastAsiaTheme="majorEastAsia" w:hAnsi="Tahoma" w:cs="Tahoma"/>
          <w:b/>
          <w:color w:val="000000" w:themeColor="text1"/>
          <w:sz w:val="20"/>
          <w:szCs w:val="20"/>
          <w:lang w:eastAsia="ru-RU"/>
        </w:rPr>
      </w:pPr>
    </w:p>
    <w:p w:rsidR="004801DA" w:rsidRPr="006D3C1B" w:rsidRDefault="004801DA" w:rsidP="004801DA">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Порядок разрешения споров</w:t>
      </w:r>
    </w:p>
    <w:p w:rsidR="004801DA" w:rsidRPr="006D3C1B" w:rsidRDefault="004801DA" w:rsidP="004801DA">
      <w:pPr>
        <w:numPr>
          <w:ilvl w:val="1"/>
          <w:numId w:val="5"/>
        </w:numPr>
        <w:tabs>
          <w:tab w:val="left" w:pos="567"/>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4801DA" w:rsidRPr="006D3C1B" w:rsidRDefault="004801DA" w:rsidP="004801DA">
      <w:pPr>
        <w:numPr>
          <w:ilvl w:val="1"/>
          <w:numId w:val="5"/>
        </w:numPr>
        <w:tabs>
          <w:tab w:val="num" w:pos="567"/>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4801DA" w:rsidRPr="006D3C1B" w:rsidRDefault="004801DA" w:rsidP="004801DA">
      <w:pPr>
        <w:widowControl w:val="0"/>
        <w:numPr>
          <w:ilvl w:val="1"/>
          <w:numId w:val="5"/>
        </w:numPr>
        <w:tabs>
          <w:tab w:val="num" w:pos="567"/>
        </w:tabs>
        <w:autoSpaceDE w:val="0"/>
        <w:autoSpaceDN w:val="0"/>
        <w:adjustRightInd w:val="0"/>
        <w:spacing w:after="0" w:line="240" w:lineRule="auto"/>
        <w:contextualSpacing/>
        <w:jc w:val="both"/>
        <w:rPr>
          <w:rFonts w:ascii="Tahoma" w:eastAsiaTheme="minorEastAsia" w:hAnsi="Tahoma" w:cs="Tahoma"/>
          <w:bCs/>
          <w:sz w:val="20"/>
          <w:szCs w:val="20"/>
          <w:lang w:eastAsia="ru-RU"/>
        </w:rPr>
      </w:pPr>
      <w:r w:rsidRPr="006D3C1B">
        <w:rPr>
          <w:rFonts w:ascii="Tahoma" w:eastAsiaTheme="minorEastAsia" w:hAnsi="Tahoma" w:cs="Tahoma"/>
          <w:sz w:val="20"/>
          <w:szCs w:val="20"/>
          <w:lang w:eastAsia="ru-RU"/>
        </w:rPr>
        <w:t>Споры, разногласия или требования, не урегулированные в претензионном порядке, передаются на разрешение в Арбитражный суд Республики Коми.</w:t>
      </w:r>
    </w:p>
    <w:p w:rsidR="004801DA" w:rsidRPr="006D3C1B" w:rsidRDefault="004801DA" w:rsidP="004801DA">
      <w:pPr>
        <w:widowControl w:val="0"/>
        <w:autoSpaceDE w:val="0"/>
        <w:autoSpaceDN w:val="0"/>
        <w:adjustRightInd w:val="0"/>
        <w:spacing w:after="0" w:line="240" w:lineRule="auto"/>
        <w:contextualSpacing/>
        <w:jc w:val="both"/>
        <w:rPr>
          <w:rFonts w:ascii="Tahoma" w:eastAsiaTheme="minorEastAsia" w:hAnsi="Tahoma" w:cs="Tahoma"/>
          <w:bCs/>
          <w:sz w:val="20"/>
          <w:szCs w:val="20"/>
          <w:lang w:eastAsia="ru-RU"/>
        </w:rPr>
      </w:pPr>
    </w:p>
    <w:p w:rsidR="004801DA" w:rsidRPr="006D3C1B" w:rsidRDefault="004801DA" w:rsidP="004801DA">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Основания изменения и расторжения Договора</w:t>
      </w:r>
    </w:p>
    <w:p w:rsidR="004801DA" w:rsidRPr="006D3C1B" w:rsidRDefault="004801DA" w:rsidP="004801DA">
      <w:pPr>
        <w:widowControl w:val="0"/>
        <w:numPr>
          <w:ilvl w:val="1"/>
          <w:numId w:val="5"/>
        </w:numPr>
        <w:shd w:val="clear" w:color="auto" w:fill="FFFFFF"/>
        <w:tabs>
          <w:tab w:val="num" w:pos="426"/>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rsidR="004801DA" w:rsidRPr="006D3C1B" w:rsidRDefault="004801DA" w:rsidP="004801DA">
      <w:pPr>
        <w:widowControl w:val="0"/>
        <w:numPr>
          <w:ilvl w:val="1"/>
          <w:numId w:val="5"/>
        </w:numPr>
        <w:shd w:val="clear" w:color="auto" w:fill="FFFFFF"/>
        <w:tabs>
          <w:tab w:val="num" w:pos="426"/>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4801DA" w:rsidRPr="006D3C1B" w:rsidRDefault="004801DA" w:rsidP="004801DA">
      <w:pPr>
        <w:widowControl w:val="0"/>
        <w:numPr>
          <w:ilvl w:val="1"/>
          <w:numId w:val="5"/>
        </w:numPr>
        <w:shd w:val="clear" w:color="auto" w:fill="FFFFFF"/>
        <w:tabs>
          <w:tab w:val="num" w:pos="426"/>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Договор может быть изменен или прекращен:</w:t>
      </w:r>
    </w:p>
    <w:p w:rsidR="004801DA" w:rsidRPr="006D3C1B" w:rsidRDefault="004801DA" w:rsidP="004801DA">
      <w:pPr>
        <w:numPr>
          <w:ilvl w:val="0"/>
          <w:numId w:val="9"/>
        </w:numPr>
        <w:tabs>
          <w:tab w:val="num" w:pos="426"/>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w:t>
      </w:r>
      <w:r w:rsidRPr="006D3C1B">
        <w:rPr>
          <w:rFonts w:ascii="Tahoma" w:hAnsi="Tahoma" w:cs="Tahoma"/>
          <w:iCs/>
          <w:sz w:val="20"/>
          <w:szCs w:val="20"/>
        </w:rPr>
        <w:lastRenderedPageBreak/>
        <w:t>Сторон, протоколы совещаний, письма и иные документы, оформляемые Сторонами при исполнении настоящего Договора,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rsidR="004801DA" w:rsidRPr="006D3C1B" w:rsidRDefault="004801DA" w:rsidP="004801DA">
      <w:pPr>
        <w:numPr>
          <w:ilvl w:val="0"/>
          <w:numId w:val="9"/>
        </w:numPr>
        <w:tabs>
          <w:tab w:val="num" w:pos="426"/>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4801DA" w:rsidRPr="006D3C1B" w:rsidRDefault="004801DA" w:rsidP="004801DA">
      <w:pPr>
        <w:numPr>
          <w:ilvl w:val="0"/>
          <w:numId w:val="9"/>
        </w:numPr>
        <w:tabs>
          <w:tab w:val="num" w:pos="426"/>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 xml:space="preserve"> в одностороннем порядке по требованию одной из Сторон в случаях и порядке, предусмотренных настоящим Договором. </w:t>
      </w:r>
    </w:p>
    <w:p w:rsidR="004801DA" w:rsidRPr="006D3C1B" w:rsidRDefault="004801DA" w:rsidP="004801DA">
      <w:pPr>
        <w:widowControl w:val="0"/>
        <w:numPr>
          <w:ilvl w:val="1"/>
          <w:numId w:val="5"/>
        </w:numPr>
        <w:shd w:val="clear" w:color="auto" w:fill="FFFFFF"/>
        <w:tabs>
          <w:tab w:val="left" w:pos="567"/>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Отказ от исполнения Договора по инициативе Исполнителя.</w:t>
      </w:r>
    </w:p>
    <w:p w:rsidR="004801DA" w:rsidRPr="006D3C1B" w:rsidRDefault="004801DA" w:rsidP="004801DA">
      <w:pPr>
        <w:widowControl w:val="0"/>
        <w:numPr>
          <w:ilvl w:val="2"/>
          <w:numId w:val="5"/>
        </w:numPr>
        <w:shd w:val="clear" w:color="auto" w:fill="FFFFFF"/>
        <w:tabs>
          <w:tab w:val="clear" w:pos="1440"/>
          <w:tab w:val="num" w:pos="0"/>
          <w:tab w:val="num" w:pos="567"/>
        </w:tabs>
        <w:autoSpaceDE w:val="0"/>
        <w:autoSpaceDN w:val="0"/>
        <w:adjustRightInd w:val="0"/>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Исполнитель вправе отказаться от исполнения настоящего Договора исключительно, при условии выплаты Заказчику компенсации в размере 5 (пяти) % от Цены Услуг.</w:t>
      </w:r>
    </w:p>
    <w:p w:rsidR="004801DA" w:rsidRPr="006D3C1B" w:rsidRDefault="004801DA" w:rsidP="004801DA">
      <w:pPr>
        <w:widowControl w:val="0"/>
        <w:numPr>
          <w:ilvl w:val="2"/>
          <w:numId w:val="5"/>
        </w:numPr>
        <w:shd w:val="clear" w:color="auto" w:fill="FFFFFF"/>
        <w:tabs>
          <w:tab w:val="clear" w:pos="1440"/>
          <w:tab w:val="num" w:pos="0"/>
          <w:tab w:val="num" w:pos="567"/>
        </w:tabs>
        <w:autoSpaceDE w:val="0"/>
        <w:autoSpaceDN w:val="0"/>
        <w:adjustRightInd w:val="0"/>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rsidR="004801DA" w:rsidRPr="006D3C1B" w:rsidRDefault="004801DA" w:rsidP="004801DA">
      <w:pPr>
        <w:widowControl w:val="0"/>
        <w:numPr>
          <w:ilvl w:val="1"/>
          <w:numId w:val="5"/>
        </w:numPr>
        <w:shd w:val="clear" w:color="auto" w:fill="FFFFFF"/>
        <w:tabs>
          <w:tab w:val="left" w:pos="567"/>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Отказ от исполнения Договора по инициативе Заказчика</w:t>
      </w:r>
      <w:r>
        <w:rPr>
          <w:rFonts w:ascii="Tahoma" w:eastAsiaTheme="minorEastAsia" w:hAnsi="Tahoma" w:cs="Tahoma"/>
          <w:sz w:val="20"/>
          <w:szCs w:val="20"/>
          <w:lang w:eastAsia="ru-RU"/>
        </w:rPr>
        <w:t>.</w:t>
      </w:r>
    </w:p>
    <w:p w:rsidR="004801DA" w:rsidRPr="006D3C1B" w:rsidRDefault="004801DA" w:rsidP="004801DA">
      <w:pPr>
        <w:widowControl w:val="0"/>
        <w:numPr>
          <w:ilvl w:val="0"/>
          <w:numId w:val="15"/>
        </w:numPr>
        <w:shd w:val="clear" w:color="auto" w:fill="FFFFFF"/>
        <w:tabs>
          <w:tab w:val="left" w:pos="567"/>
        </w:tabs>
        <w:autoSpaceDE w:val="0"/>
        <w:autoSpaceDN w:val="0"/>
        <w:adjustRightInd w:val="0"/>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4801DA" w:rsidRPr="006D3C1B" w:rsidRDefault="004801DA" w:rsidP="004801DA">
      <w:pPr>
        <w:tabs>
          <w:tab w:val="num" w:pos="423"/>
          <w:tab w:val="left" w:pos="567"/>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В таком случае Заказчик обязан оплатить Услуги, фактически оказанные Исполнителем на момент получения уведомления Заказчика об отказе от исполнения Договора на основании двухсторонних актов сдачи-приемки Услуг. Убытки, включая упущенную выгоду Исполнителя, возмещению не подлежат.</w:t>
      </w:r>
    </w:p>
    <w:p w:rsidR="004801DA" w:rsidRPr="006D3C1B" w:rsidRDefault="004801DA" w:rsidP="004801DA">
      <w:pPr>
        <w:numPr>
          <w:ilvl w:val="0"/>
          <w:numId w:val="15"/>
        </w:numPr>
        <w:tabs>
          <w:tab w:val="left" w:pos="567"/>
        </w:tabs>
        <w:autoSpaceDE w:val="0"/>
        <w:autoSpaceDN w:val="0"/>
        <w:adjustRightInd w:val="0"/>
        <w:spacing w:after="0" w:line="240" w:lineRule="auto"/>
        <w:ind w:left="0" w:firstLine="0"/>
        <w:jc w:val="both"/>
        <w:rPr>
          <w:rFonts w:ascii="Tahoma" w:hAnsi="Tahoma" w:cs="Tahoma"/>
          <w:iCs/>
          <w:sz w:val="20"/>
          <w:szCs w:val="20"/>
        </w:rPr>
      </w:pPr>
      <w:r w:rsidRPr="006D3C1B">
        <w:rPr>
          <w:rFonts w:ascii="Tahoma" w:hAnsi="Tahoma" w:cs="Tahoma"/>
          <w:iCs/>
          <w:sz w:val="20"/>
          <w:szCs w:val="20"/>
        </w:rPr>
        <w:t>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4801DA" w:rsidRPr="006D3C1B" w:rsidRDefault="004801DA" w:rsidP="004801DA">
      <w:p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a) нарушение Исполнителем условий настоящего Договора, ведущее к существенному снижению качества Услуг;</w:t>
      </w:r>
    </w:p>
    <w:p w:rsidR="004801DA" w:rsidRPr="006D3C1B" w:rsidRDefault="004801DA" w:rsidP="004801DA">
      <w:p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lang w:val="en-US"/>
        </w:rPr>
        <w:t>b</w:t>
      </w:r>
      <w:r w:rsidRPr="006D3C1B">
        <w:rPr>
          <w:rFonts w:ascii="Tahoma" w:hAnsi="Tahoma" w:cs="Tahoma"/>
          <w:iCs/>
          <w:sz w:val="20"/>
          <w:szCs w:val="20"/>
        </w:rPr>
        <w:t>) Исполнитель не приступает своевременно к исполнению настоящего Договора или оказывает Услуги настолько медленно, что их окончание к датам, установленным Статьей 4 Договора становится явно невозможным;</w:t>
      </w:r>
    </w:p>
    <w:p w:rsidR="004801DA" w:rsidRPr="006D3C1B" w:rsidRDefault="004801DA" w:rsidP="004801DA">
      <w:p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c) во время оказания Услуг станет очевидным, что они не будут оказаны надлежащим образом и в срок;</w:t>
      </w:r>
    </w:p>
    <w:p w:rsidR="004801DA" w:rsidRPr="006D3C1B" w:rsidRDefault="004801DA" w:rsidP="004801DA">
      <w:p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d) 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p>
    <w:p w:rsidR="004801DA" w:rsidRPr="006D3C1B" w:rsidRDefault="004801DA" w:rsidP="004801DA">
      <w:p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e) в отношении Исполнителя принято решения о ликвидации, либо реорганизации;</w:t>
      </w:r>
    </w:p>
    <w:p w:rsidR="004801DA" w:rsidRPr="006D3C1B" w:rsidRDefault="004801DA" w:rsidP="004801DA">
      <w:p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f) в отношении Исполнителя подано заявление о признании его несостоятельным должником (банкротом);</w:t>
      </w:r>
    </w:p>
    <w:p w:rsidR="004801DA" w:rsidRPr="006D3C1B" w:rsidRDefault="004801DA" w:rsidP="004801DA">
      <w:p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g)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4801DA" w:rsidRPr="006D3C1B" w:rsidRDefault="004801DA" w:rsidP="004801DA">
      <w:p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lang w:val="en-US"/>
        </w:rPr>
        <w:t>h</w:t>
      </w:r>
      <w:r w:rsidRPr="006D3C1B">
        <w:rPr>
          <w:rFonts w:ascii="Tahoma" w:hAnsi="Tahoma" w:cs="Tahoma"/>
          <w:iCs/>
          <w:sz w:val="20"/>
          <w:szCs w:val="20"/>
        </w:rPr>
        <w:t>) в иных случаях, предусмотренных законодательством Российской Федерации и/или Договором.</w:t>
      </w:r>
    </w:p>
    <w:p w:rsidR="004801DA" w:rsidRPr="006D3C1B" w:rsidRDefault="004801DA" w:rsidP="004801DA">
      <w:pPr>
        <w:numPr>
          <w:ilvl w:val="0"/>
          <w:numId w:val="15"/>
        </w:numPr>
        <w:autoSpaceDE w:val="0"/>
        <w:autoSpaceDN w:val="0"/>
        <w:adjustRightInd w:val="0"/>
        <w:spacing w:after="0" w:line="240" w:lineRule="auto"/>
        <w:ind w:left="0" w:firstLine="0"/>
        <w:jc w:val="both"/>
        <w:rPr>
          <w:rFonts w:ascii="Tahoma" w:hAnsi="Tahoma" w:cs="Tahoma"/>
          <w:iCs/>
          <w:sz w:val="20"/>
          <w:szCs w:val="20"/>
        </w:rPr>
      </w:pPr>
      <w:r w:rsidRPr="006D3C1B">
        <w:rPr>
          <w:rFonts w:ascii="Tahoma" w:hAnsi="Tahoma" w:cs="Tahoma"/>
          <w:iCs/>
          <w:sz w:val="20"/>
          <w:szCs w:val="20"/>
        </w:rPr>
        <w:t>В случае одностороннего отказа Заказчика от исполнения Договора по основаниям, предусмотренным п. 9.5.2. Договора, Заказчик вправе потребовать, а Исполнитель обязан возместить Заказчику убытки, в том числе упущенную выгоду.</w:t>
      </w:r>
    </w:p>
    <w:p w:rsidR="004801DA" w:rsidRDefault="004801DA" w:rsidP="004801DA">
      <w:pPr>
        <w:numPr>
          <w:ilvl w:val="0"/>
          <w:numId w:val="15"/>
        </w:numPr>
        <w:autoSpaceDE w:val="0"/>
        <w:autoSpaceDN w:val="0"/>
        <w:adjustRightInd w:val="0"/>
        <w:spacing w:after="0" w:line="240" w:lineRule="auto"/>
        <w:ind w:left="0" w:firstLine="0"/>
        <w:jc w:val="both"/>
        <w:rPr>
          <w:rFonts w:ascii="Tahoma" w:hAnsi="Tahoma" w:cs="Tahoma"/>
          <w:iCs/>
          <w:sz w:val="20"/>
          <w:szCs w:val="20"/>
        </w:rPr>
      </w:pPr>
      <w:r w:rsidRPr="00F10CD1">
        <w:rPr>
          <w:rFonts w:ascii="Tahoma" w:hAnsi="Tahoma" w:cs="Tahoma"/>
          <w:iCs/>
          <w:sz w:val="20"/>
          <w:szCs w:val="20"/>
        </w:rPr>
        <w:t>Заказчик вправе отказаться от исполнения Договора, по основаниям, предусмотренным п. 9.5.2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4801DA" w:rsidRPr="00F10CD1" w:rsidRDefault="004801DA" w:rsidP="004801DA">
      <w:pPr>
        <w:numPr>
          <w:ilvl w:val="0"/>
          <w:numId w:val="15"/>
        </w:numPr>
        <w:autoSpaceDE w:val="0"/>
        <w:autoSpaceDN w:val="0"/>
        <w:adjustRightInd w:val="0"/>
        <w:spacing w:after="0" w:line="240" w:lineRule="auto"/>
        <w:ind w:left="0" w:firstLine="0"/>
        <w:jc w:val="both"/>
        <w:rPr>
          <w:rFonts w:ascii="Tahoma" w:hAnsi="Tahoma" w:cs="Tahoma"/>
          <w:iCs/>
          <w:sz w:val="20"/>
          <w:szCs w:val="20"/>
        </w:rPr>
      </w:pPr>
      <w:r w:rsidRPr="00F10CD1">
        <w:rPr>
          <w:rFonts w:ascii="Tahoma" w:hAnsi="Tahoma" w:cs="Tahoma"/>
          <w:iCs/>
          <w:sz w:val="20"/>
          <w:szCs w:val="20"/>
        </w:rPr>
        <w:t xml:space="preserve">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p>
    <w:p w:rsidR="004801DA" w:rsidRPr="006D3C1B" w:rsidRDefault="004801DA" w:rsidP="004801DA">
      <w:pPr>
        <w:numPr>
          <w:ilvl w:val="0"/>
          <w:numId w:val="15"/>
        </w:numPr>
        <w:autoSpaceDE w:val="0"/>
        <w:autoSpaceDN w:val="0"/>
        <w:adjustRightInd w:val="0"/>
        <w:spacing w:after="0" w:line="240" w:lineRule="auto"/>
        <w:ind w:left="0" w:firstLine="0"/>
        <w:jc w:val="both"/>
        <w:rPr>
          <w:rFonts w:ascii="Tahoma" w:hAnsi="Tahoma" w:cs="Tahoma"/>
          <w:iCs/>
          <w:sz w:val="20"/>
          <w:szCs w:val="20"/>
        </w:rPr>
      </w:pPr>
      <w:r w:rsidRPr="006D3C1B">
        <w:rPr>
          <w:rFonts w:ascii="Tahoma" w:eastAsia="Times New Roman" w:hAnsi="Tahoma" w:cs="Tahoma"/>
          <w:sz w:val="20"/>
          <w:szCs w:val="20"/>
          <w:lang w:eastAsia="ru-RU"/>
        </w:rPr>
        <w:t>В случае одностороннего отказа Заказчика от исполнения Договора по основаниям, предусмотренным п. 9.5.2. настоящего Договора, Заказчик вправе потребовать, а Исполнитель обязан выплатить Заказчику штраф в размере 10 % от Цены Услуг.</w:t>
      </w:r>
    </w:p>
    <w:p w:rsidR="004801DA" w:rsidRPr="006D3C1B" w:rsidRDefault="004801DA" w:rsidP="004801DA">
      <w:pPr>
        <w:widowControl w:val="0"/>
        <w:spacing w:after="0" w:line="240" w:lineRule="auto"/>
        <w:contextualSpacing/>
        <w:outlineLvl w:val="2"/>
        <w:rPr>
          <w:rFonts w:ascii="Tahoma" w:eastAsiaTheme="majorEastAsia" w:hAnsi="Tahoma" w:cs="Tahoma"/>
          <w:b/>
          <w:color w:val="000000" w:themeColor="text1"/>
          <w:sz w:val="20"/>
          <w:szCs w:val="20"/>
          <w:lang w:eastAsia="ru-RU"/>
        </w:rPr>
      </w:pPr>
    </w:p>
    <w:p w:rsidR="004801DA" w:rsidRPr="006D3C1B" w:rsidRDefault="004801DA" w:rsidP="004801DA">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Особые условия</w:t>
      </w:r>
    </w:p>
    <w:p w:rsidR="004801DA" w:rsidRPr="006D3C1B" w:rsidRDefault="004801DA" w:rsidP="004801DA">
      <w:pPr>
        <w:widowControl w:val="0"/>
        <w:numPr>
          <w:ilvl w:val="1"/>
          <w:numId w:val="5"/>
        </w:numPr>
        <w:tabs>
          <w:tab w:val="clear" w:pos="1866"/>
          <w:tab w:val="num" w:pos="709"/>
        </w:tabs>
        <w:autoSpaceDE w:val="0"/>
        <w:autoSpaceDN w:val="0"/>
        <w:adjustRightInd w:val="0"/>
        <w:spacing w:after="0" w:line="240" w:lineRule="auto"/>
        <w:contextualSpacing/>
        <w:jc w:val="both"/>
        <w:rPr>
          <w:rFonts w:ascii="Tahoma" w:eastAsia="Times New Roman" w:hAnsi="Tahoma" w:cs="Tahoma"/>
          <w:sz w:val="20"/>
          <w:szCs w:val="20"/>
          <w:lang w:eastAsia="ru-RU"/>
        </w:rPr>
      </w:pPr>
      <w:bookmarkStart w:id="9" w:name="_Ref328406247"/>
      <w:r w:rsidRPr="00CC1DE7">
        <w:rPr>
          <w:rFonts w:ascii="Tahoma" w:eastAsia="Times New Roman" w:hAnsi="Tahoma" w:cs="Tahoma"/>
          <w:sz w:val="20"/>
          <w:szCs w:val="20"/>
          <w:lang w:eastAsia="ru-RU"/>
        </w:rPr>
        <w:t xml:space="preserve">От имени Заказчика по вопросам контроля исполнения настоящего Договора, подписания актов сдачи-приемки Услуг, актов на списание материалов,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w:t>
      </w:r>
      <w:r w:rsidRPr="006D3C1B">
        <w:rPr>
          <w:rFonts w:ascii="Tahoma" w:eastAsia="Times New Roman" w:hAnsi="Tahoma" w:cs="Tahoma"/>
          <w:sz w:val="20"/>
          <w:szCs w:val="20"/>
          <w:lang w:eastAsia="ru-RU"/>
        </w:rPr>
        <w:t>обособленное подразделение:</w:t>
      </w:r>
      <w:bookmarkEnd w:id="9"/>
    </w:p>
    <w:p w:rsidR="004801DA" w:rsidRDefault="004801DA" w:rsidP="004801DA">
      <w:pPr>
        <w:widowControl w:val="0"/>
        <w:spacing w:after="0" w:line="240" w:lineRule="auto"/>
        <w:contextualSpacing/>
        <w:rPr>
          <w:rFonts w:ascii="Tahoma" w:eastAsiaTheme="minorEastAsia" w:hAnsi="Tahoma" w:cs="Tahoma"/>
          <w:sz w:val="20"/>
          <w:szCs w:val="20"/>
          <w:lang w:eastAsia="ru-RU"/>
        </w:rPr>
      </w:pPr>
      <w:r w:rsidRPr="006D3C1B">
        <w:rPr>
          <w:rFonts w:ascii="Tahoma" w:eastAsiaTheme="minorEastAsia" w:hAnsi="Tahoma" w:cs="Tahoma"/>
          <w:color w:val="000000"/>
          <w:sz w:val="20"/>
          <w:szCs w:val="20"/>
          <w:lang w:eastAsia="ru-RU"/>
        </w:rPr>
        <w:lastRenderedPageBreak/>
        <w:t xml:space="preserve">Наименование: </w:t>
      </w:r>
      <w:r w:rsidR="00285F6F">
        <w:rPr>
          <w:rFonts w:ascii="Tahoma" w:eastAsiaTheme="minorEastAsia" w:hAnsi="Tahoma" w:cs="Tahoma"/>
          <w:color w:val="000000"/>
          <w:sz w:val="20"/>
          <w:szCs w:val="20"/>
          <w:lang w:eastAsia="ru-RU"/>
        </w:rPr>
        <w:t>Воркутинский</w:t>
      </w:r>
      <w:r w:rsidRPr="00D51B0D">
        <w:rPr>
          <w:rFonts w:ascii="Tahoma" w:eastAsiaTheme="minorEastAsia" w:hAnsi="Tahoma" w:cs="Tahoma"/>
          <w:sz w:val="20"/>
          <w:szCs w:val="20"/>
          <w:lang w:eastAsia="ru-RU"/>
        </w:rPr>
        <w:t xml:space="preserve"> филиал АО «Коми энергосбытовая компания».</w:t>
      </w:r>
    </w:p>
    <w:p w:rsidR="004801DA" w:rsidRPr="006D3C1B" w:rsidRDefault="004801DA" w:rsidP="004801DA">
      <w:pPr>
        <w:widowControl w:val="0"/>
        <w:spacing w:after="0" w:line="240" w:lineRule="auto"/>
        <w:contextualSpacing/>
        <w:rPr>
          <w:rFonts w:ascii="Tahoma" w:eastAsiaTheme="minorEastAsia" w:hAnsi="Tahoma" w:cs="Tahoma"/>
          <w:color w:val="000000"/>
          <w:sz w:val="20"/>
          <w:szCs w:val="20"/>
          <w:lang w:eastAsia="ru-RU"/>
        </w:rPr>
      </w:pPr>
      <w:r w:rsidRPr="006D3C1B">
        <w:rPr>
          <w:rFonts w:ascii="Tahoma" w:eastAsiaTheme="minorEastAsia" w:hAnsi="Tahoma" w:cs="Tahoma"/>
          <w:color w:val="000000"/>
          <w:sz w:val="20"/>
          <w:szCs w:val="20"/>
          <w:lang w:eastAsia="ru-RU"/>
        </w:rPr>
        <w:t>Уполномоченные лица:___________________________________________________________________</w:t>
      </w:r>
    </w:p>
    <w:p w:rsidR="004801DA" w:rsidRPr="006D3C1B" w:rsidRDefault="004801DA" w:rsidP="004801DA">
      <w:pPr>
        <w:widowControl w:val="0"/>
        <w:autoSpaceDE w:val="0"/>
        <w:autoSpaceDN w:val="0"/>
        <w:adjustRightInd w:val="0"/>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Стороны назначают ответственных за исполнение настоящего Договора:                                                            </w:t>
      </w:r>
    </w:p>
    <w:p w:rsidR="004801DA" w:rsidRPr="006D3C1B" w:rsidRDefault="004801DA" w:rsidP="004801DA">
      <w:pPr>
        <w:widowControl w:val="0"/>
        <w:autoSpaceDE w:val="0"/>
        <w:autoSpaceDN w:val="0"/>
        <w:adjustRightInd w:val="0"/>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от Заказчика     _____[Фамилия И.О.]___ телефон __________, </w:t>
      </w:r>
      <w:r w:rsidRPr="006D3C1B">
        <w:rPr>
          <w:rFonts w:ascii="Tahoma" w:eastAsia="Times New Roman" w:hAnsi="Tahoma" w:cs="Tahoma"/>
          <w:sz w:val="20"/>
          <w:szCs w:val="20"/>
          <w:lang w:val="en-US" w:eastAsia="ru-RU"/>
        </w:rPr>
        <w:t>e</w:t>
      </w:r>
      <w:r w:rsidRPr="006D3C1B">
        <w:rPr>
          <w:rFonts w:ascii="Tahoma" w:eastAsia="Times New Roman" w:hAnsi="Tahoma" w:cs="Tahoma"/>
          <w:sz w:val="20"/>
          <w:szCs w:val="20"/>
          <w:lang w:eastAsia="ru-RU"/>
        </w:rPr>
        <w:t>-</w:t>
      </w:r>
      <w:r w:rsidRPr="006D3C1B">
        <w:rPr>
          <w:rFonts w:ascii="Tahoma" w:eastAsia="Times New Roman" w:hAnsi="Tahoma" w:cs="Tahoma"/>
          <w:sz w:val="20"/>
          <w:szCs w:val="20"/>
          <w:lang w:val="en-US" w:eastAsia="ru-RU"/>
        </w:rPr>
        <w:t>mail</w:t>
      </w:r>
      <w:r w:rsidRPr="006D3C1B">
        <w:rPr>
          <w:rFonts w:ascii="Tahoma" w:eastAsia="Times New Roman" w:hAnsi="Tahoma" w:cs="Tahoma"/>
          <w:sz w:val="20"/>
          <w:szCs w:val="20"/>
          <w:lang w:eastAsia="ru-RU"/>
        </w:rPr>
        <w:t>: ______________________;</w:t>
      </w:r>
    </w:p>
    <w:p w:rsidR="004801DA" w:rsidRPr="006D3C1B" w:rsidRDefault="004801DA" w:rsidP="004801DA">
      <w:pPr>
        <w:widowControl w:val="0"/>
        <w:autoSpaceDE w:val="0"/>
        <w:autoSpaceDN w:val="0"/>
        <w:adjustRightInd w:val="0"/>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от Исполнителя _____[Фамилия И.О.]___ телефон __________, </w:t>
      </w:r>
      <w:r w:rsidRPr="006D3C1B">
        <w:rPr>
          <w:rFonts w:ascii="Tahoma" w:eastAsia="Times New Roman" w:hAnsi="Tahoma" w:cs="Tahoma"/>
          <w:sz w:val="20"/>
          <w:szCs w:val="20"/>
          <w:lang w:val="en-US" w:eastAsia="ru-RU"/>
        </w:rPr>
        <w:t>e</w:t>
      </w:r>
      <w:r w:rsidRPr="006D3C1B">
        <w:rPr>
          <w:rFonts w:ascii="Tahoma" w:eastAsia="Times New Roman" w:hAnsi="Tahoma" w:cs="Tahoma"/>
          <w:sz w:val="20"/>
          <w:szCs w:val="20"/>
          <w:lang w:eastAsia="ru-RU"/>
        </w:rPr>
        <w:t>-</w:t>
      </w:r>
      <w:r w:rsidRPr="006D3C1B">
        <w:rPr>
          <w:rFonts w:ascii="Tahoma" w:eastAsia="Times New Roman" w:hAnsi="Tahoma" w:cs="Tahoma"/>
          <w:sz w:val="20"/>
          <w:szCs w:val="20"/>
          <w:lang w:val="en-US" w:eastAsia="ru-RU"/>
        </w:rPr>
        <w:t>mail</w:t>
      </w:r>
      <w:r w:rsidRPr="006D3C1B">
        <w:rPr>
          <w:rFonts w:ascii="Tahoma" w:eastAsia="Times New Roman" w:hAnsi="Tahoma" w:cs="Tahoma"/>
          <w:sz w:val="20"/>
          <w:szCs w:val="20"/>
          <w:lang w:eastAsia="ru-RU"/>
        </w:rPr>
        <w:t>: ______________________.</w:t>
      </w:r>
    </w:p>
    <w:p w:rsidR="004801DA" w:rsidRPr="006D3C1B" w:rsidRDefault="004801DA" w:rsidP="004801DA">
      <w:pPr>
        <w:widowControl w:val="0"/>
        <w:numPr>
          <w:ilvl w:val="1"/>
          <w:numId w:val="5"/>
        </w:numPr>
        <w:tabs>
          <w:tab w:val="num" w:pos="567"/>
        </w:tabs>
        <w:autoSpaceDE w:val="0"/>
        <w:autoSpaceDN w:val="0"/>
        <w:adjustRightInd w:val="0"/>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Уступка прав и обязательств по Договору</w:t>
      </w:r>
      <w:r>
        <w:rPr>
          <w:rFonts w:ascii="Tahoma" w:eastAsia="Times New Roman" w:hAnsi="Tahoma" w:cs="Tahoma"/>
          <w:sz w:val="20"/>
          <w:szCs w:val="20"/>
          <w:lang w:eastAsia="ru-RU"/>
        </w:rPr>
        <w:t>.</w:t>
      </w:r>
    </w:p>
    <w:p w:rsidR="004801DA" w:rsidRPr="006D3C1B" w:rsidRDefault="004801DA" w:rsidP="004801DA">
      <w:pPr>
        <w:numPr>
          <w:ilvl w:val="0"/>
          <w:numId w:val="8"/>
        </w:numPr>
        <w:autoSpaceDE w:val="0"/>
        <w:autoSpaceDN w:val="0"/>
        <w:adjustRightInd w:val="0"/>
        <w:spacing w:after="0" w:line="240" w:lineRule="auto"/>
        <w:jc w:val="both"/>
        <w:rPr>
          <w:rFonts w:ascii="Tahoma" w:hAnsi="Tahoma" w:cs="Tahoma"/>
          <w:iCs/>
          <w:vanish/>
          <w:sz w:val="20"/>
          <w:szCs w:val="20"/>
        </w:rPr>
      </w:pPr>
    </w:p>
    <w:p w:rsidR="004801DA" w:rsidRPr="006D3C1B" w:rsidRDefault="004801DA" w:rsidP="004801DA">
      <w:pPr>
        <w:numPr>
          <w:ilvl w:val="0"/>
          <w:numId w:val="8"/>
        </w:numPr>
        <w:autoSpaceDE w:val="0"/>
        <w:autoSpaceDN w:val="0"/>
        <w:adjustRightInd w:val="0"/>
        <w:spacing w:after="0" w:line="240" w:lineRule="auto"/>
        <w:jc w:val="both"/>
        <w:rPr>
          <w:rFonts w:ascii="Tahoma" w:hAnsi="Tahoma" w:cs="Tahoma"/>
          <w:iCs/>
          <w:vanish/>
          <w:sz w:val="20"/>
          <w:szCs w:val="20"/>
        </w:rPr>
      </w:pPr>
    </w:p>
    <w:p w:rsidR="004801DA" w:rsidRPr="006D3C1B" w:rsidRDefault="004801DA" w:rsidP="004801DA">
      <w:pPr>
        <w:numPr>
          <w:ilvl w:val="0"/>
          <w:numId w:val="8"/>
        </w:numPr>
        <w:autoSpaceDE w:val="0"/>
        <w:autoSpaceDN w:val="0"/>
        <w:adjustRightInd w:val="0"/>
        <w:spacing w:after="0" w:line="240" w:lineRule="auto"/>
        <w:jc w:val="both"/>
        <w:rPr>
          <w:rFonts w:ascii="Tahoma" w:hAnsi="Tahoma" w:cs="Tahoma"/>
          <w:iCs/>
          <w:vanish/>
          <w:sz w:val="20"/>
          <w:szCs w:val="20"/>
        </w:rPr>
      </w:pPr>
    </w:p>
    <w:p w:rsidR="004801DA" w:rsidRPr="006D3C1B" w:rsidRDefault="004801DA" w:rsidP="004801DA">
      <w:pPr>
        <w:numPr>
          <w:ilvl w:val="0"/>
          <w:numId w:val="8"/>
        </w:numPr>
        <w:autoSpaceDE w:val="0"/>
        <w:autoSpaceDN w:val="0"/>
        <w:adjustRightInd w:val="0"/>
        <w:spacing w:after="0" w:line="240" w:lineRule="auto"/>
        <w:jc w:val="both"/>
        <w:rPr>
          <w:rFonts w:ascii="Tahoma" w:hAnsi="Tahoma" w:cs="Tahoma"/>
          <w:iCs/>
          <w:vanish/>
          <w:sz w:val="20"/>
          <w:szCs w:val="20"/>
        </w:rPr>
      </w:pPr>
    </w:p>
    <w:p w:rsidR="004801DA" w:rsidRPr="006D3C1B" w:rsidRDefault="004801DA" w:rsidP="004801DA">
      <w:pPr>
        <w:numPr>
          <w:ilvl w:val="0"/>
          <w:numId w:val="8"/>
        </w:numPr>
        <w:autoSpaceDE w:val="0"/>
        <w:autoSpaceDN w:val="0"/>
        <w:adjustRightInd w:val="0"/>
        <w:spacing w:after="0" w:line="240" w:lineRule="auto"/>
        <w:jc w:val="both"/>
        <w:rPr>
          <w:rFonts w:ascii="Tahoma" w:hAnsi="Tahoma" w:cs="Tahoma"/>
          <w:iCs/>
          <w:vanish/>
          <w:sz w:val="20"/>
          <w:szCs w:val="20"/>
        </w:rPr>
      </w:pPr>
    </w:p>
    <w:p w:rsidR="004801DA" w:rsidRPr="006D3C1B" w:rsidRDefault="004801DA" w:rsidP="004801DA">
      <w:pPr>
        <w:numPr>
          <w:ilvl w:val="0"/>
          <w:numId w:val="8"/>
        </w:numPr>
        <w:autoSpaceDE w:val="0"/>
        <w:autoSpaceDN w:val="0"/>
        <w:adjustRightInd w:val="0"/>
        <w:spacing w:after="0" w:line="240" w:lineRule="auto"/>
        <w:jc w:val="both"/>
        <w:rPr>
          <w:rFonts w:ascii="Tahoma" w:hAnsi="Tahoma" w:cs="Tahoma"/>
          <w:iCs/>
          <w:vanish/>
          <w:sz w:val="20"/>
          <w:szCs w:val="20"/>
        </w:rPr>
      </w:pPr>
    </w:p>
    <w:p w:rsidR="004801DA" w:rsidRPr="006D3C1B" w:rsidRDefault="004801DA" w:rsidP="004801DA">
      <w:pPr>
        <w:numPr>
          <w:ilvl w:val="0"/>
          <w:numId w:val="8"/>
        </w:numPr>
        <w:autoSpaceDE w:val="0"/>
        <w:autoSpaceDN w:val="0"/>
        <w:adjustRightInd w:val="0"/>
        <w:spacing w:after="0" w:line="240" w:lineRule="auto"/>
        <w:jc w:val="both"/>
        <w:rPr>
          <w:rFonts w:ascii="Tahoma" w:hAnsi="Tahoma" w:cs="Tahoma"/>
          <w:iCs/>
          <w:vanish/>
          <w:sz w:val="20"/>
          <w:szCs w:val="20"/>
        </w:rPr>
      </w:pPr>
    </w:p>
    <w:p w:rsidR="004801DA" w:rsidRPr="006D3C1B" w:rsidRDefault="004801DA" w:rsidP="004801DA">
      <w:pPr>
        <w:numPr>
          <w:ilvl w:val="1"/>
          <w:numId w:val="8"/>
        </w:numPr>
        <w:autoSpaceDE w:val="0"/>
        <w:autoSpaceDN w:val="0"/>
        <w:adjustRightInd w:val="0"/>
        <w:spacing w:after="0" w:line="240" w:lineRule="auto"/>
        <w:jc w:val="both"/>
        <w:rPr>
          <w:rFonts w:ascii="Tahoma" w:hAnsi="Tahoma" w:cs="Tahoma"/>
          <w:iCs/>
          <w:vanish/>
          <w:sz w:val="20"/>
          <w:szCs w:val="20"/>
        </w:rPr>
      </w:pPr>
    </w:p>
    <w:p w:rsidR="004801DA" w:rsidRPr="006D3C1B" w:rsidRDefault="004801DA" w:rsidP="004801DA">
      <w:pPr>
        <w:numPr>
          <w:ilvl w:val="1"/>
          <w:numId w:val="8"/>
        </w:numPr>
        <w:autoSpaceDE w:val="0"/>
        <w:autoSpaceDN w:val="0"/>
        <w:adjustRightInd w:val="0"/>
        <w:spacing w:after="0" w:line="240" w:lineRule="auto"/>
        <w:jc w:val="both"/>
        <w:rPr>
          <w:rFonts w:ascii="Tahoma" w:hAnsi="Tahoma" w:cs="Tahoma"/>
          <w:iCs/>
          <w:vanish/>
          <w:sz w:val="20"/>
          <w:szCs w:val="20"/>
        </w:rPr>
      </w:pPr>
    </w:p>
    <w:p w:rsidR="004801DA" w:rsidRPr="006D3C1B" w:rsidRDefault="004801DA" w:rsidP="004801DA">
      <w:pPr>
        <w:numPr>
          <w:ilvl w:val="2"/>
          <w:numId w:val="8"/>
        </w:num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При отсутствии письменного согласия Заказчика Исполнитель не вправе:</w:t>
      </w:r>
    </w:p>
    <w:p w:rsidR="004801DA" w:rsidRPr="006D3C1B" w:rsidRDefault="004801DA" w:rsidP="004801DA">
      <w:pPr>
        <w:numPr>
          <w:ilvl w:val="0"/>
          <w:numId w:val="10"/>
        </w:numPr>
        <w:tabs>
          <w:tab w:val="left" w:pos="0"/>
          <w:tab w:val="left" w:pos="567"/>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переводить свои обязательства (в том числе долги) на третье лицо;</w:t>
      </w:r>
    </w:p>
    <w:p w:rsidR="004801DA" w:rsidRPr="006D3C1B" w:rsidRDefault="004801DA" w:rsidP="004801DA">
      <w:pPr>
        <w:numPr>
          <w:ilvl w:val="0"/>
          <w:numId w:val="10"/>
        </w:numPr>
        <w:tabs>
          <w:tab w:val="left" w:pos="0"/>
          <w:tab w:val="left" w:pos="567"/>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4801DA" w:rsidRPr="006D3C1B" w:rsidRDefault="004801DA" w:rsidP="004801DA">
      <w:pPr>
        <w:numPr>
          <w:ilvl w:val="0"/>
          <w:numId w:val="10"/>
        </w:numPr>
        <w:tabs>
          <w:tab w:val="left" w:pos="0"/>
          <w:tab w:val="left" w:pos="567"/>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4801DA" w:rsidRPr="006D3C1B" w:rsidRDefault="004801DA" w:rsidP="004801DA">
      <w:pPr>
        <w:numPr>
          <w:ilvl w:val="0"/>
          <w:numId w:val="10"/>
        </w:numPr>
        <w:tabs>
          <w:tab w:val="left" w:pos="0"/>
          <w:tab w:val="left" w:pos="567"/>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4801DA" w:rsidRPr="006D3C1B" w:rsidRDefault="004801DA" w:rsidP="004801DA">
      <w:pPr>
        <w:numPr>
          <w:ilvl w:val="2"/>
          <w:numId w:val="8"/>
        </w:num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4801DA" w:rsidRPr="006D3C1B" w:rsidRDefault="004801DA" w:rsidP="004801DA">
      <w:pPr>
        <w:numPr>
          <w:ilvl w:val="2"/>
          <w:numId w:val="8"/>
        </w:num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 (десять процентов) от Цены Услуг.</w:t>
      </w:r>
    </w:p>
    <w:p w:rsidR="004801DA" w:rsidRPr="006D3C1B" w:rsidRDefault="004801DA" w:rsidP="004801DA">
      <w:pPr>
        <w:numPr>
          <w:ilvl w:val="2"/>
          <w:numId w:val="8"/>
        </w:num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4801DA" w:rsidRPr="006D3C1B" w:rsidRDefault="004801DA" w:rsidP="004801DA">
      <w:pPr>
        <w:numPr>
          <w:ilvl w:val="2"/>
          <w:numId w:val="8"/>
        </w:num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Заказчик вправе уступить или заложить права (требования) к Исполнителю по Договору без согласия Исполнителя на такую уступку.</w:t>
      </w:r>
    </w:p>
    <w:p w:rsidR="004801DA" w:rsidRPr="006D3C1B" w:rsidRDefault="004801DA" w:rsidP="004801DA">
      <w:pPr>
        <w:numPr>
          <w:ilvl w:val="2"/>
          <w:numId w:val="8"/>
        </w:num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4801DA" w:rsidRPr="006D3C1B" w:rsidRDefault="004801DA" w:rsidP="004801DA">
      <w:pPr>
        <w:autoSpaceDE w:val="0"/>
        <w:autoSpaceDN w:val="0"/>
        <w:adjustRightInd w:val="0"/>
        <w:spacing w:after="0" w:line="240" w:lineRule="auto"/>
        <w:jc w:val="both"/>
        <w:rPr>
          <w:rFonts w:ascii="Tahoma" w:hAnsi="Tahoma" w:cs="Tahoma"/>
          <w:iCs/>
          <w:sz w:val="20"/>
          <w:szCs w:val="20"/>
        </w:rPr>
      </w:pPr>
    </w:p>
    <w:p w:rsidR="004801DA" w:rsidRPr="006D3C1B" w:rsidRDefault="004801DA" w:rsidP="004801DA">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bCs/>
          <w:iCs/>
          <w:sz w:val="20"/>
          <w:szCs w:val="20"/>
          <w:lang w:eastAsia="ru-RU"/>
        </w:rPr>
        <w:t>Юридически значимые сообщения</w:t>
      </w:r>
      <w:r w:rsidRPr="006D3C1B">
        <w:rPr>
          <w:rFonts w:ascii="Tahoma" w:eastAsiaTheme="majorEastAsia" w:hAnsi="Tahoma" w:cs="Tahoma"/>
          <w:b/>
          <w:bCs/>
          <w:sz w:val="20"/>
          <w:szCs w:val="20"/>
          <w:lang w:eastAsia="ru-RU"/>
        </w:rPr>
        <w:t xml:space="preserve"> </w:t>
      </w:r>
    </w:p>
    <w:p w:rsidR="004801DA" w:rsidRPr="006D3C1B" w:rsidRDefault="004801DA" w:rsidP="004801DA">
      <w:pPr>
        <w:numPr>
          <w:ilvl w:val="1"/>
          <w:numId w:val="5"/>
        </w:numPr>
        <w:tabs>
          <w:tab w:val="num" w:pos="0"/>
          <w:tab w:val="left" w:pos="709"/>
        </w:tabs>
        <w:autoSpaceDE w:val="0"/>
        <w:autoSpaceDN w:val="0"/>
        <w:adjustRightInd w:val="0"/>
        <w:spacing w:after="0" w:line="240" w:lineRule="auto"/>
        <w:ind w:right="-56"/>
        <w:jc w:val="both"/>
        <w:rPr>
          <w:rFonts w:ascii="Tahoma" w:hAnsi="Tahoma" w:cs="Tahoma"/>
          <w:iCs/>
          <w:sz w:val="20"/>
          <w:szCs w:val="20"/>
        </w:rPr>
      </w:pPr>
      <w:r w:rsidRPr="006D3C1B">
        <w:rPr>
          <w:rFonts w:ascii="Tahoma" w:hAnsi="Tahoma" w:cs="Tahoma"/>
          <w:iCs/>
          <w:sz w:val="20"/>
          <w:szCs w:val="20"/>
        </w:rPr>
        <w:t>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4801DA" w:rsidRPr="006D3C1B" w:rsidRDefault="004801DA" w:rsidP="004801DA">
      <w:pPr>
        <w:numPr>
          <w:ilvl w:val="1"/>
          <w:numId w:val="5"/>
        </w:numPr>
        <w:tabs>
          <w:tab w:val="num" w:pos="0"/>
          <w:tab w:val="left" w:pos="709"/>
        </w:tabs>
        <w:autoSpaceDE w:val="0"/>
        <w:autoSpaceDN w:val="0"/>
        <w:adjustRightInd w:val="0"/>
        <w:spacing w:after="0" w:line="240" w:lineRule="auto"/>
        <w:ind w:right="-56"/>
        <w:jc w:val="both"/>
        <w:rPr>
          <w:rFonts w:ascii="Tahoma" w:hAnsi="Tahoma" w:cs="Tahoma"/>
          <w:iCs/>
          <w:sz w:val="20"/>
          <w:szCs w:val="20"/>
        </w:rPr>
      </w:pPr>
      <w:r w:rsidRPr="006D3C1B">
        <w:rPr>
          <w:rFonts w:ascii="Tahoma" w:hAnsi="Tahoma" w:cs="Tahoma"/>
          <w:iCs/>
          <w:sz w:val="20"/>
          <w:szCs w:val="2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4801DA" w:rsidRPr="006D3C1B" w:rsidRDefault="004801DA" w:rsidP="004801DA">
      <w:pPr>
        <w:numPr>
          <w:ilvl w:val="1"/>
          <w:numId w:val="5"/>
        </w:numPr>
        <w:tabs>
          <w:tab w:val="num" w:pos="0"/>
          <w:tab w:val="left" w:pos="709"/>
        </w:tabs>
        <w:autoSpaceDE w:val="0"/>
        <w:autoSpaceDN w:val="0"/>
        <w:adjustRightInd w:val="0"/>
        <w:spacing w:after="0" w:line="240" w:lineRule="auto"/>
        <w:ind w:right="-56"/>
        <w:jc w:val="both"/>
        <w:rPr>
          <w:rFonts w:ascii="Tahoma" w:eastAsia="Times New Roman" w:hAnsi="Tahoma" w:cs="Tahoma"/>
          <w:iCs/>
          <w:sz w:val="20"/>
          <w:szCs w:val="20"/>
        </w:rPr>
      </w:pPr>
      <w:r w:rsidRPr="006D3C1B">
        <w:rPr>
          <w:rFonts w:ascii="Tahoma" w:hAnsi="Tahoma" w:cs="Tahoma"/>
          <w:iCs/>
          <w:sz w:val="20"/>
          <w:szCs w:val="20"/>
        </w:rPr>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4801DA" w:rsidRPr="006D3C1B" w:rsidRDefault="004801DA" w:rsidP="004801DA">
      <w:pPr>
        <w:numPr>
          <w:ilvl w:val="1"/>
          <w:numId w:val="5"/>
        </w:numPr>
        <w:tabs>
          <w:tab w:val="num" w:pos="0"/>
          <w:tab w:val="left" w:pos="709"/>
        </w:tabs>
        <w:autoSpaceDE w:val="0"/>
        <w:autoSpaceDN w:val="0"/>
        <w:adjustRightInd w:val="0"/>
        <w:spacing w:after="0" w:line="240" w:lineRule="auto"/>
        <w:ind w:right="-56"/>
        <w:jc w:val="both"/>
        <w:rPr>
          <w:rFonts w:ascii="Tahoma" w:eastAsia="Times New Roman" w:hAnsi="Tahoma" w:cs="Tahoma"/>
          <w:iCs/>
          <w:sz w:val="20"/>
          <w:szCs w:val="20"/>
        </w:rPr>
      </w:pPr>
      <w:r w:rsidRPr="006D3C1B">
        <w:rPr>
          <w:rFonts w:ascii="Tahoma" w:hAnsi="Tahoma" w:cs="Tahoma"/>
          <w:iCs/>
          <w:sz w:val="20"/>
          <w:szCs w:val="2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4801DA" w:rsidRPr="006D3C1B" w:rsidRDefault="004801DA" w:rsidP="004801DA">
      <w:pPr>
        <w:numPr>
          <w:ilvl w:val="1"/>
          <w:numId w:val="5"/>
        </w:numPr>
        <w:tabs>
          <w:tab w:val="num" w:pos="0"/>
          <w:tab w:val="left" w:pos="709"/>
        </w:tabs>
        <w:autoSpaceDE w:val="0"/>
        <w:autoSpaceDN w:val="0"/>
        <w:adjustRightInd w:val="0"/>
        <w:spacing w:after="0" w:line="240" w:lineRule="auto"/>
        <w:ind w:right="-56"/>
        <w:jc w:val="both"/>
        <w:rPr>
          <w:rFonts w:ascii="Tahoma" w:eastAsia="Times New Roman" w:hAnsi="Tahoma" w:cs="Tahoma"/>
          <w:iCs/>
          <w:sz w:val="20"/>
          <w:szCs w:val="20"/>
        </w:rPr>
      </w:pPr>
      <w:r w:rsidRPr="006D3C1B">
        <w:rPr>
          <w:rFonts w:ascii="Tahoma" w:hAnsi="Tahoma" w:cs="Tahoma"/>
          <w:iCs/>
          <w:sz w:val="20"/>
          <w:szCs w:val="20"/>
        </w:rPr>
        <w:lastRenderedPageBreak/>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4801DA" w:rsidRPr="006D3C1B" w:rsidRDefault="004801DA" w:rsidP="004801DA">
      <w:pPr>
        <w:numPr>
          <w:ilvl w:val="1"/>
          <w:numId w:val="5"/>
        </w:numPr>
        <w:tabs>
          <w:tab w:val="num" w:pos="0"/>
          <w:tab w:val="left" w:pos="284"/>
          <w:tab w:val="left" w:pos="709"/>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4801DA" w:rsidRPr="006D3C1B" w:rsidRDefault="004801DA" w:rsidP="004801DA">
      <w:pPr>
        <w:numPr>
          <w:ilvl w:val="1"/>
          <w:numId w:val="5"/>
        </w:numPr>
        <w:tabs>
          <w:tab w:val="num" w:pos="0"/>
          <w:tab w:val="left" w:pos="709"/>
        </w:tabs>
        <w:autoSpaceDE w:val="0"/>
        <w:autoSpaceDN w:val="0"/>
        <w:adjustRightInd w:val="0"/>
        <w:spacing w:after="0" w:line="240" w:lineRule="auto"/>
        <w:ind w:right="-56"/>
        <w:jc w:val="both"/>
        <w:rPr>
          <w:rFonts w:ascii="Tahoma" w:eastAsia="Times New Roman" w:hAnsi="Tahoma" w:cs="Tahoma"/>
          <w:iCs/>
          <w:sz w:val="20"/>
          <w:szCs w:val="20"/>
        </w:rPr>
      </w:pPr>
      <w:r w:rsidRPr="006D3C1B">
        <w:rPr>
          <w:rFonts w:ascii="Tahoma" w:hAnsi="Tahoma" w:cs="Tahoma"/>
          <w:iCs/>
          <w:sz w:val="20"/>
          <w:szCs w:val="2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4801DA" w:rsidRPr="006D3C1B" w:rsidRDefault="004801DA" w:rsidP="004801DA">
      <w:pPr>
        <w:numPr>
          <w:ilvl w:val="1"/>
          <w:numId w:val="5"/>
        </w:numPr>
        <w:tabs>
          <w:tab w:val="num" w:pos="0"/>
          <w:tab w:val="left" w:pos="709"/>
        </w:tabs>
        <w:autoSpaceDE w:val="0"/>
        <w:autoSpaceDN w:val="0"/>
        <w:adjustRightInd w:val="0"/>
        <w:spacing w:after="0" w:line="240" w:lineRule="auto"/>
        <w:ind w:right="-56"/>
        <w:jc w:val="both"/>
        <w:rPr>
          <w:rFonts w:ascii="Tahoma" w:eastAsia="Times New Roman" w:hAnsi="Tahoma" w:cs="Tahoma"/>
          <w:iCs/>
          <w:sz w:val="20"/>
          <w:szCs w:val="20"/>
        </w:rPr>
      </w:pPr>
      <w:r w:rsidRPr="006D3C1B">
        <w:rPr>
          <w:rFonts w:ascii="Tahoma" w:hAnsi="Tahoma" w:cs="Tahoma"/>
          <w:iCs/>
          <w:sz w:val="20"/>
          <w:szCs w:val="2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4801DA" w:rsidRPr="006D3C1B" w:rsidRDefault="004801DA" w:rsidP="004801DA">
      <w:pPr>
        <w:numPr>
          <w:ilvl w:val="1"/>
          <w:numId w:val="5"/>
        </w:numPr>
        <w:tabs>
          <w:tab w:val="num" w:pos="0"/>
          <w:tab w:val="left"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4801DA" w:rsidRPr="006D3C1B" w:rsidRDefault="004801DA" w:rsidP="004801DA">
      <w:pPr>
        <w:numPr>
          <w:ilvl w:val="1"/>
          <w:numId w:val="5"/>
        </w:numPr>
        <w:tabs>
          <w:tab w:val="num" w:pos="0"/>
          <w:tab w:val="left"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4801DA" w:rsidRPr="006D3C1B" w:rsidRDefault="004801DA" w:rsidP="004801DA">
      <w:pPr>
        <w:numPr>
          <w:ilvl w:val="1"/>
          <w:numId w:val="5"/>
        </w:numPr>
        <w:tabs>
          <w:tab w:val="num" w:pos="0"/>
          <w:tab w:val="left"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4801DA" w:rsidRPr="006D3C1B" w:rsidRDefault="004801DA" w:rsidP="004801DA">
      <w:pPr>
        <w:tabs>
          <w:tab w:val="num" w:pos="0"/>
          <w:tab w:val="left" w:pos="709"/>
        </w:tabs>
        <w:spacing w:after="0" w:line="240" w:lineRule="auto"/>
        <w:contextualSpacing/>
        <w:jc w:val="both"/>
        <w:rPr>
          <w:rFonts w:ascii="Tahoma" w:eastAsiaTheme="minorEastAsia" w:hAnsi="Tahoma" w:cs="Tahoma"/>
          <w:sz w:val="20"/>
          <w:lang w:eastAsia="ru-RU"/>
        </w:rPr>
      </w:pPr>
      <w:r w:rsidRPr="006D3C1B">
        <w:rPr>
          <w:rFonts w:ascii="Tahoma" w:eastAsiaTheme="minorEastAsia" w:hAnsi="Tahoma" w:cs="Tahoma"/>
          <w:sz w:val="20"/>
          <w:lang w:eastAsia="ru-RU"/>
        </w:rPr>
        <w:t>11.12. Юридически значимые сообщения направляются по следующим адресам:</w:t>
      </w:r>
    </w:p>
    <w:p w:rsidR="004801DA" w:rsidRPr="006D3C1B" w:rsidRDefault="004801DA" w:rsidP="004801DA">
      <w:pPr>
        <w:tabs>
          <w:tab w:val="num" w:pos="0"/>
          <w:tab w:val="left" w:pos="709"/>
        </w:tabs>
        <w:overflowPunct w:val="0"/>
        <w:autoSpaceDE w:val="0"/>
        <w:autoSpaceDN w:val="0"/>
        <w:adjustRightInd w:val="0"/>
        <w:spacing w:after="0" w:line="240" w:lineRule="auto"/>
        <w:contextualSpacing/>
        <w:jc w:val="both"/>
        <w:textAlignment w:val="baseline"/>
        <w:rPr>
          <w:rFonts w:ascii="Tahoma" w:eastAsiaTheme="minorEastAsia" w:hAnsi="Tahoma" w:cs="Tahoma"/>
          <w:sz w:val="20"/>
          <w:lang w:eastAsia="ru-RU"/>
        </w:rPr>
      </w:pPr>
      <w:r w:rsidRPr="006D3C1B">
        <w:rPr>
          <w:rFonts w:ascii="Tahoma" w:eastAsiaTheme="minorEastAsia" w:hAnsi="Tahoma" w:cs="Tahoma"/>
          <w:sz w:val="20"/>
          <w:lang w:eastAsia="ru-RU"/>
        </w:rPr>
        <w:t xml:space="preserve">11.12.1. Заказчику: </w:t>
      </w:r>
      <w:r w:rsidRPr="006D3C1B">
        <w:rPr>
          <w:rFonts w:ascii="Tahoma" w:eastAsiaTheme="minorEastAsia" w:hAnsi="Tahoma" w:cs="Tahoma"/>
          <w:spacing w:val="-3"/>
          <w:sz w:val="20"/>
          <w:lang w:eastAsia="ru-RU"/>
        </w:rPr>
        <w:t xml:space="preserve">адрес для направления корреспонденции: </w:t>
      </w:r>
      <w:r w:rsidRPr="006D3C1B">
        <w:rPr>
          <w:rFonts w:ascii="Tahoma" w:eastAsiaTheme="minorEastAsia" w:hAnsi="Tahoma" w:cs="Tahoma"/>
          <w:spacing w:val="3"/>
          <w:sz w:val="20"/>
          <w:lang w:eastAsia="ru-RU"/>
        </w:rPr>
        <w:t>167000, Республика Коми, г. Сыктывкар, ул. Первомайская, д.70, корпус Б.</w:t>
      </w:r>
    </w:p>
    <w:p w:rsidR="004801DA" w:rsidRPr="006D3C1B" w:rsidRDefault="004801DA" w:rsidP="004801DA">
      <w:pPr>
        <w:tabs>
          <w:tab w:val="num" w:pos="0"/>
          <w:tab w:val="left" w:pos="709"/>
        </w:tabs>
        <w:overflowPunct w:val="0"/>
        <w:autoSpaceDE w:val="0"/>
        <w:autoSpaceDN w:val="0"/>
        <w:adjustRightInd w:val="0"/>
        <w:spacing w:after="0" w:line="240" w:lineRule="auto"/>
        <w:contextualSpacing/>
        <w:jc w:val="both"/>
        <w:textAlignment w:val="baseline"/>
        <w:rPr>
          <w:rFonts w:ascii="Tahoma" w:eastAsiaTheme="minorEastAsia" w:hAnsi="Tahoma" w:cs="Tahoma"/>
          <w:sz w:val="20"/>
          <w:lang w:eastAsia="ru-RU"/>
        </w:rPr>
      </w:pPr>
      <w:r w:rsidRPr="006D3C1B">
        <w:rPr>
          <w:rFonts w:ascii="Tahoma" w:eastAsiaTheme="minorEastAsia" w:hAnsi="Tahoma" w:cs="Tahoma"/>
          <w:sz w:val="20"/>
          <w:lang w:eastAsia="ru-RU"/>
        </w:rPr>
        <w:t xml:space="preserve">11.12.2. Исполнителю: </w:t>
      </w:r>
      <w:r w:rsidRPr="006D3C1B">
        <w:rPr>
          <w:rFonts w:ascii="Tahoma" w:eastAsiaTheme="minorEastAsia" w:hAnsi="Tahoma" w:cs="Tahoma"/>
          <w:spacing w:val="-3"/>
          <w:sz w:val="20"/>
          <w:lang w:eastAsia="ru-RU"/>
        </w:rPr>
        <w:t xml:space="preserve">адрес для направления корреспонденции: </w:t>
      </w:r>
      <w:r w:rsidRPr="006D3C1B">
        <w:rPr>
          <w:rFonts w:ascii="Tahoma" w:eastAsiaTheme="minorEastAsia" w:hAnsi="Tahoma" w:cs="Tahoma"/>
          <w:spacing w:val="3"/>
          <w:sz w:val="20"/>
          <w:lang w:eastAsia="ru-RU"/>
        </w:rPr>
        <w:t>_______________________</w:t>
      </w:r>
    </w:p>
    <w:p w:rsidR="004801DA" w:rsidRPr="006D3C1B" w:rsidRDefault="004801DA" w:rsidP="004801DA">
      <w:pPr>
        <w:tabs>
          <w:tab w:val="num" w:pos="0"/>
          <w:tab w:val="left" w:pos="709"/>
        </w:tabs>
        <w:spacing w:after="0" w:line="240" w:lineRule="auto"/>
        <w:contextualSpacing/>
        <w:jc w:val="both"/>
        <w:rPr>
          <w:rFonts w:ascii="Tahoma" w:eastAsiaTheme="minorEastAsia" w:hAnsi="Tahoma" w:cs="Tahoma"/>
          <w:sz w:val="20"/>
          <w:lang w:eastAsia="ru-RU"/>
        </w:rPr>
      </w:pPr>
      <w:r w:rsidRPr="006D3C1B">
        <w:rPr>
          <w:rFonts w:ascii="Tahoma" w:eastAsiaTheme="minorEastAsia" w:hAnsi="Tahoma" w:cs="Tahoma"/>
          <w:sz w:val="20"/>
          <w:lang w:eastAsia="ru-RU"/>
        </w:rPr>
        <w:t>11.13.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4801DA" w:rsidRPr="006D3C1B" w:rsidRDefault="004801DA" w:rsidP="004801DA">
      <w:pPr>
        <w:tabs>
          <w:tab w:val="num" w:pos="0"/>
          <w:tab w:val="left" w:pos="709"/>
        </w:tabs>
        <w:overflowPunct w:val="0"/>
        <w:autoSpaceDE w:val="0"/>
        <w:autoSpaceDN w:val="0"/>
        <w:adjustRightInd w:val="0"/>
        <w:spacing w:after="0" w:line="240" w:lineRule="auto"/>
        <w:contextualSpacing/>
        <w:textAlignment w:val="baseline"/>
        <w:rPr>
          <w:rFonts w:ascii="Tahoma" w:eastAsiaTheme="minorEastAsia" w:hAnsi="Tahoma" w:cs="Tahoma"/>
          <w:spacing w:val="-3"/>
          <w:sz w:val="20"/>
          <w:lang w:eastAsia="ru-RU"/>
        </w:rPr>
      </w:pPr>
      <w:r w:rsidRPr="006D3C1B">
        <w:rPr>
          <w:rFonts w:ascii="Tahoma" w:eastAsiaTheme="minorEastAsia" w:hAnsi="Tahoma" w:cs="Tahoma"/>
          <w:sz w:val="20"/>
          <w:lang w:eastAsia="ru-RU"/>
        </w:rPr>
        <w:t>Заказчика:</w:t>
      </w:r>
      <w:r w:rsidRPr="006D3C1B">
        <w:rPr>
          <w:rFonts w:ascii="Tahoma" w:eastAsiaTheme="minorEastAsia" w:hAnsi="Tahoma" w:cs="Tahoma"/>
          <w:spacing w:val="-3"/>
          <w:sz w:val="20"/>
          <w:lang w:eastAsia="ru-RU"/>
        </w:rPr>
        <w:t xml:space="preserve"> </w:t>
      </w:r>
    </w:p>
    <w:p w:rsidR="004801DA" w:rsidRPr="006D3C1B" w:rsidRDefault="004801DA" w:rsidP="004801DA">
      <w:pPr>
        <w:tabs>
          <w:tab w:val="num" w:pos="0"/>
          <w:tab w:val="left" w:pos="709"/>
        </w:tabs>
        <w:overflowPunct w:val="0"/>
        <w:autoSpaceDE w:val="0"/>
        <w:autoSpaceDN w:val="0"/>
        <w:adjustRightInd w:val="0"/>
        <w:spacing w:after="0" w:line="240" w:lineRule="auto"/>
        <w:contextualSpacing/>
        <w:textAlignment w:val="baseline"/>
        <w:rPr>
          <w:rFonts w:ascii="Tahoma" w:eastAsiaTheme="minorEastAsia" w:hAnsi="Tahoma" w:cs="Tahoma"/>
          <w:sz w:val="20"/>
          <w:szCs w:val="20"/>
          <w:lang w:eastAsia="ru-RU"/>
        </w:rPr>
      </w:pPr>
      <w:r w:rsidRPr="006D3C1B">
        <w:rPr>
          <w:rFonts w:ascii="Tahoma" w:eastAsiaTheme="minorEastAsia" w:hAnsi="Tahoma" w:cs="Tahoma"/>
          <w:spacing w:val="-3"/>
          <w:sz w:val="20"/>
          <w:szCs w:val="20"/>
          <w:lang w:val="en-US" w:eastAsia="ru-RU"/>
        </w:rPr>
        <w:t>E</w:t>
      </w:r>
      <w:r w:rsidRPr="006D3C1B">
        <w:rPr>
          <w:rFonts w:ascii="Tahoma" w:eastAsiaTheme="minorEastAsia" w:hAnsi="Tahoma" w:cs="Tahoma"/>
          <w:spacing w:val="-3"/>
          <w:sz w:val="20"/>
          <w:szCs w:val="20"/>
          <w:lang w:eastAsia="ru-RU"/>
        </w:rPr>
        <w:t>-</w:t>
      </w:r>
      <w:r w:rsidRPr="006D3C1B">
        <w:rPr>
          <w:rFonts w:ascii="Tahoma" w:eastAsiaTheme="minorEastAsia" w:hAnsi="Tahoma" w:cs="Tahoma"/>
          <w:spacing w:val="-3"/>
          <w:sz w:val="20"/>
          <w:szCs w:val="20"/>
          <w:lang w:val="en-US" w:eastAsia="ru-RU"/>
        </w:rPr>
        <w:t>mail</w:t>
      </w:r>
      <w:r w:rsidRPr="006D3C1B">
        <w:rPr>
          <w:rFonts w:ascii="Tahoma" w:eastAsiaTheme="minorEastAsia" w:hAnsi="Tahoma" w:cs="Tahoma"/>
          <w:spacing w:val="-3"/>
          <w:sz w:val="20"/>
          <w:szCs w:val="20"/>
          <w:lang w:eastAsia="ru-RU"/>
        </w:rPr>
        <w:t xml:space="preserve">: </w:t>
      </w:r>
      <w:r w:rsidRPr="006D3C1B">
        <w:rPr>
          <w:rFonts w:ascii="Tahoma" w:eastAsiaTheme="minorEastAsia" w:hAnsi="Tahoma" w:cs="Tahoma"/>
          <w:spacing w:val="-3"/>
          <w:sz w:val="20"/>
          <w:szCs w:val="20"/>
          <w:u w:val="single"/>
          <w:lang w:eastAsia="ru-RU"/>
        </w:rPr>
        <w:t>_________________________________</w:t>
      </w:r>
      <w:r w:rsidRPr="006D3C1B">
        <w:rPr>
          <w:rFonts w:ascii="Tahoma" w:eastAsiaTheme="minorEastAsia" w:hAnsi="Tahoma" w:cs="Tahoma"/>
          <w:sz w:val="20"/>
          <w:szCs w:val="20"/>
          <w:lang w:eastAsia="ru-RU"/>
        </w:rPr>
        <w:t xml:space="preserve"> ;</w:t>
      </w:r>
    </w:p>
    <w:p w:rsidR="004801DA" w:rsidRPr="006D3C1B" w:rsidRDefault="004801DA" w:rsidP="004801DA">
      <w:pPr>
        <w:tabs>
          <w:tab w:val="num" w:pos="0"/>
          <w:tab w:val="left" w:pos="709"/>
        </w:tabs>
        <w:overflowPunct w:val="0"/>
        <w:autoSpaceDE w:val="0"/>
        <w:autoSpaceDN w:val="0"/>
        <w:adjustRightInd w:val="0"/>
        <w:spacing w:after="0" w:line="240" w:lineRule="auto"/>
        <w:contextualSpacing/>
        <w:textAlignment w:val="baseline"/>
        <w:rPr>
          <w:rFonts w:ascii="Tahoma" w:eastAsiaTheme="minorEastAsia" w:hAnsi="Tahoma" w:cs="Tahoma"/>
          <w:sz w:val="20"/>
          <w:lang w:eastAsia="ru-RU"/>
        </w:rPr>
      </w:pPr>
      <w:r w:rsidRPr="006D3C1B">
        <w:rPr>
          <w:rFonts w:ascii="Tahoma" w:eastAsiaTheme="minorEastAsia" w:hAnsi="Tahoma" w:cs="Tahoma"/>
          <w:sz w:val="20"/>
          <w:lang w:eastAsia="ru-RU"/>
        </w:rPr>
        <w:t>Исполнителя:</w:t>
      </w:r>
    </w:p>
    <w:p w:rsidR="004801DA" w:rsidRPr="006D3C1B" w:rsidRDefault="004801DA" w:rsidP="004801DA">
      <w:pPr>
        <w:tabs>
          <w:tab w:val="num" w:pos="0"/>
          <w:tab w:val="left" w:pos="709"/>
        </w:tabs>
        <w:spacing w:after="0" w:line="240" w:lineRule="auto"/>
        <w:rPr>
          <w:rFonts w:ascii="Tahoma" w:eastAsiaTheme="minorEastAsia" w:hAnsi="Tahoma" w:cs="Tahoma"/>
          <w:sz w:val="20"/>
          <w:szCs w:val="20"/>
          <w:lang w:eastAsia="ru-RU"/>
        </w:rPr>
      </w:pPr>
      <w:r w:rsidRPr="006D3C1B">
        <w:rPr>
          <w:rFonts w:ascii="Tahoma" w:eastAsiaTheme="minorEastAsia" w:hAnsi="Tahoma" w:cs="Tahoma"/>
          <w:spacing w:val="-3"/>
          <w:sz w:val="20"/>
          <w:szCs w:val="20"/>
          <w:lang w:val="en-US" w:eastAsia="ru-RU"/>
        </w:rPr>
        <w:t>E</w:t>
      </w:r>
      <w:r w:rsidRPr="006D3C1B">
        <w:rPr>
          <w:rFonts w:ascii="Tahoma" w:eastAsiaTheme="minorEastAsia" w:hAnsi="Tahoma" w:cs="Tahoma"/>
          <w:spacing w:val="-3"/>
          <w:sz w:val="20"/>
          <w:szCs w:val="20"/>
          <w:lang w:eastAsia="ru-RU"/>
        </w:rPr>
        <w:t>-</w:t>
      </w:r>
      <w:r w:rsidRPr="006D3C1B">
        <w:rPr>
          <w:rFonts w:ascii="Tahoma" w:eastAsiaTheme="minorEastAsia" w:hAnsi="Tahoma" w:cs="Tahoma"/>
          <w:spacing w:val="-3"/>
          <w:sz w:val="20"/>
          <w:szCs w:val="20"/>
          <w:lang w:val="en-US" w:eastAsia="ru-RU"/>
        </w:rPr>
        <w:t>mail</w:t>
      </w:r>
      <w:r w:rsidRPr="006D3C1B">
        <w:rPr>
          <w:rFonts w:ascii="Tahoma" w:eastAsiaTheme="minorEastAsia" w:hAnsi="Tahoma" w:cs="Tahoma"/>
          <w:spacing w:val="-3"/>
          <w:sz w:val="20"/>
          <w:szCs w:val="20"/>
          <w:lang w:eastAsia="ru-RU"/>
        </w:rPr>
        <w:t xml:space="preserve">: </w:t>
      </w:r>
      <w:r w:rsidRPr="006D3C1B">
        <w:rPr>
          <w:rFonts w:ascii="Tahoma" w:eastAsiaTheme="minorEastAsia" w:hAnsi="Tahoma" w:cs="Tahoma"/>
          <w:spacing w:val="-3"/>
          <w:sz w:val="20"/>
          <w:szCs w:val="20"/>
          <w:u w:val="single"/>
          <w:lang w:eastAsia="ru-RU"/>
        </w:rPr>
        <w:t>_________________________________.</w:t>
      </w:r>
    </w:p>
    <w:p w:rsidR="004801DA" w:rsidRPr="006D3C1B" w:rsidRDefault="004801DA" w:rsidP="004801DA">
      <w:pPr>
        <w:tabs>
          <w:tab w:val="num" w:pos="567"/>
          <w:tab w:val="num" w:pos="709"/>
        </w:tabs>
        <w:autoSpaceDE w:val="0"/>
        <w:autoSpaceDN w:val="0"/>
        <w:adjustRightInd w:val="0"/>
        <w:spacing w:after="0" w:line="240" w:lineRule="auto"/>
        <w:jc w:val="both"/>
        <w:rPr>
          <w:rFonts w:ascii="Tahoma" w:hAnsi="Tahoma" w:cs="Tahoma"/>
          <w:iCs/>
          <w:sz w:val="20"/>
          <w:szCs w:val="20"/>
        </w:rPr>
      </w:pPr>
    </w:p>
    <w:p w:rsidR="004801DA" w:rsidRPr="006D3C1B" w:rsidRDefault="004801DA" w:rsidP="004801DA">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Антикоррупционная оговорка</w:t>
      </w:r>
    </w:p>
    <w:p w:rsidR="004801DA" w:rsidRPr="00491848" w:rsidRDefault="004801DA" w:rsidP="004801DA">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491848">
        <w:rPr>
          <w:rFonts w:ascii="Tahoma" w:hAnsi="Tahoma" w:cs="Tahoma"/>
          <w:sz w:val="20"/>
          <w:szCs w:val="20"/>
        </w:rPr>
        <w:t xml:space="preserve">Подписывая настоящий договор, Стороны соглашаются с требованиями Антикоррупционной политики </w:t>
      </w:r>
      <w:r>
        <w:rPr>
          <w:rFonts w:ascii="Tahoma" w:hAnsi="Tahoma" w:cs="Tahoma"/>
          <w:sz w:val="20"/>
          <w:szCs w:val="20"/>
        </w:rPr>
        <w:t>АО «КЭСК»</w:t>
      </w:r>
      <w:r w:rsidRPr="00491848">
        <w:rPr>
          <w:rFonts w:ascii="Tahoma" w:hAnsi="Tahoma" w:cs="Tahoma"/>
          <w:sz w:val="20"/>
          <w:szCs w:val="20"/>
        </w:rPr>
        <w:t xml:space="preserve">, размещенной на сайте в сети Интернет по адресу: </w:t>
      </w:r>
      <w:hyperlink r:id="rId8" w:history="1">
        <w:r w:rsidRPr="00491848">
          <w:rPr>
            <w:rStyle w:val="aff"/>
            <w:rFonts w:ascii="Tahoma" w:hAnsi="Tahoma" w:cs="Tahoma"/>
            <w:sz w:val="20"/>
            <w:szCs w:val="20"/>
          </w:rPr>
          <w:t>https://www.tplusgroup.ru/kso/ethics/</w:t>
        </w:r>
      </w:hyperlink>
      <w:r w:rsidRPr="00491848">
        <w:rPr>
          <w:rFonts w:ascii="Tahoma" w:hAnsi="Tahoma" w:cs="Tahoma"/>
          <w:sz w:val="20"/>
          <w:szCs w:val="20"/>
        </w:rPr>
        <w:t>.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4801DA" w:rsidRPr="009B4CA3" w:rsidRDefault="004801DA" w:rsidP="004801DA">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801DA" w:rsidRPr="006D3C1B" w:rsidRDefault="004801DA" w:rsidP="004801DA">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4801DA" w:rsidRPr="006D3C1B" w:rsidRDefault="004801DA" w:rsidP="004801DA">
      <w:p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предоставление неоправданных преимуществ по сравнению с другими контрагентами;</w:t>
      </w:r>
    </w:p>
    <w:p w:rsidR="004801DA" w:rsidRPr="006D3C1B" w:rsidRDefault="004801DA" w:rsidP="004801DA">
      <w:p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предоставление каких-либо гарантий;</w:t>
      </w:r>
    </w:p>
    <w:p w:rsidR="004801DA" w:rsidRPr="006D3C1B" w:rsidRDefault="004801DA" w:rsidP="004801DA">
      <w:p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ускорение существующих процедур;</w:t>
      </w:r>
    </w:p>
    <w:p w:rsidR="004801DA" w:rsidRPr="006D3C1B" w:rsidRDefault="004801DA" w:rsidP="004801DA">
      <w:p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lastRenderedPageBreak/>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4801DA" w:rsidRPr="006D3C1B" w:rsidRDefault="004801DA" w:rsidP="004801DA">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4801DA" w:rsidRPr="006D3C1B" w:rsidRDefault="004801DA" w:rsidP="004801DA">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4801DA" w:rsidRPr="006D3C1B" w:rsidRDefault="004801DA" w:rsidP="004801DA">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4801DA" w:rsidRPr="006D3C1B" w:rsidRDefault="004801DA" w:rsidP="004801DA">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№5 к настоящему Договору, с приложением подтверждающих документов (далее – Информация)</w:t>
      </w:r>
    </w:p>
    <w:p w:rsidR="004801DA" w:rsidRPr="006D3C1B" w:rsidRDefault="004801DA" w:rsidP="004801DA">
      <w:pPr>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В случае изменений в цепочке собственников Инициатора,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4801DA" w:rsidRPr="006D3C1B" w:rsidRDefault="004801DA" w:rsidP="004801DA">
      <w:pPr>
        <w:spacing w:after="0" w:line="240" w:lineRule="auto"/>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4801DA" w:rsidRPr="006D3C1B" w:rsidRDefault="004801DA" w:rsidP="004801DA">
      <w:pPr>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Указанное в настоящем пункте условие является существенным условием настоящего Договора в соответствии с ч. 1 ст. 432 ГК РФ.</w:t>
      </w:r>
    </w:p>
    <w:p w:rsidR="004801DA" w:rsidRPr="006D3C1B" w:rsidRDefault="004801DA" w:rsidP="004801DA">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4801DA" w:rsidRPr="006D3C1B" w:rsidRDefault="004801DA" w:rsidP="004801DA">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4801DA" w:rsidRPr="006D3C1B" w:rsidRDefault="004801DA" w:rsidP="004801DA">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4801DA" w:rsidRPr="000354B5" w:rsidRDefault="004801DA" w:rsidP="004801DA">
      <w:pPr>
        <w:pStyle w:val="afffa"/>
        <w:numPr>
          <w:ilvl w:val="1"/>
          <w:numId w:val="5"/>
        </w:numPr>
        <w:tabs>
          <w:tab w:val="clear" w:pos="1866"/>
          <w:tab w:val="num" w:pos="567"/>
        </w:tabs>
        <w:spacing w:after="0" w:line="240" w:lineRule="auto"/>
        <w:jc w:val="both"/>
        <w:rPr>
          <w:rFonts w:ascii="Tahoma" w:hAnsi="Tahoma" w:cs="Tahoma"/>
          <w:szCs w:val="20"/>
        </w:rPr>
      </w:pPr>
      <w:r w:rsidRPr="006D3C1B">
        <w:rPr>
          <w:rFonts w:ascii="Tahoma" w:hAnsi="Tahoma" w:cs="Tahoma"/>
          <w:szCs w:val="20"/>
        </w:rPr>
        <w:t xml:space="preserve">  </w:t>
      </w:r>
      <w:r w:rsidRPr="000354B5">
        <w:rPr>
          <w:rFonts w:ascii="Tahoma" w:hAnsi="Tahoma" w:cs="Tahoma"/>
          <w:szCs w:val="20"/>
        </w:rPr>
        <w:t xml:space="preserve">  В случае отказа Исполнителя от предоставл</w:t>
      </w:r>
      <w:r>
        <w:rPr>
          <w:rFonts w:ascii="Tahoma" w:hAnsi="Tahoma" w:cs="Tahoma"/>
          <w:szCs w:val="20"/>
        </w:rPr>
        <w:t>ения Информации согласно п. 12.</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арушением сроков, установленных в настоящем Договоре</w:t>
      </w:r>
      <w:r w:rsidRPr="000354B5">
        <w:rPr>
          <w:rFonts w:ascii="Tahoma" w:hAnsi="Tahoma" w:cs="Tahoma"/>
          <w:szCs w:val="20"/>
        </w:rPr>
        <w:t>,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r>
        <w:rPr>
          <w:rFonts w:ascii="Tahoma" w:hAnsi="Tahoma" w:cs="Tahoma"/>
          <w:szCs w:val="20"/>
        </w:rPr>
        <w:t>.</w:t>
      </w:r>
    </w:p>
    <w:p w:rsidR="004801DA" w:rsidRPr="003A4D71" w:rsidRDefault="004801DA" w:rsidP="004801DA">
      <w:pPr>
        <w:pStyle w:val="afffa"/>
        <w:numPr>
          <w:ilvl w:val="1"/>
          <w:numId w:val="5"/>
        </w:numPr>
        <w:tabs>
          <w:tab w:val="clear" w:pos="1866"/>
          <w:tab w:val="num" w:pos="567"/>
        </w:tabs>
        <w:spacing w:after="0" w:line="240" w:lineRule="auto"/>
        <w:jc w:val="both"/>
        <w:rPr>
          <w:rFonts w:ascii="Tahoma" w:hAnsi="Tahoma" w:cs="Tahoma"/>
          <w:szCs w:val="20"/>
        </w:rPr>
      </w:pPr>
      <w:r w:rsidRPr="000354B5">
        <w:rPr>
          <w:rFonts w:ascii="Tahoma" w:hAnsi="Tahoma" w:cs="Tahoma"/>
          <w:szCs w:val="20"/>
        </w:rPr>
        <w:t xml:space="preserve">В случае предоставления Информации не в полном объеме (т.е. непредставления какой-либо информации, </w:t>
      </w:r>
      <w:r>
        <w:rPr>
          <w:rFonts w:ascii="Tahoma" w:hAnsi="Tahoma" w:cs="Tahoma"/>
          <w:szCs w:val="20"/>
        </w:rPr>
        <w:t>указанной в форме (Приложение №5</w:t>
      </w:r>
      <w:r w:rsidRPr="000354B5">
        <w:rPr>
          <w:rFonts w:ascii="Tahoma" w:hAnsi="Tahoma" w:cs="Tahoma"/>
          <w:szCs w:val="20"/>
        </w:rPr>
        <w:t>) Заказчик направляет повторный запрос о предоставлении Информац</w:t>
      </w:r>
      <w:r>
        <w:rPr>
          <w:rFonts w:ascii="Tahoma" w:hAnsi="Tahoma" w:cs="Tahoma"/>
          <w:szCs w:val="20"/>
        </w:rPr>
        <w:t>ии по форме, указанной в п. 12.7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w:t>
      </w:r>
      <w:r>
        <w:rPr>
          <w:rFonts w:ascii="Tahoma" w:hAnsi="Tahoma" w:cs="Tahoma"/>
          <w:szCs w:val="20"/>
        </w:rPr>
        <w:t>.</w:t>
      </w:r>
    </w:p>
    <w:p w:rsidR="004801DA" w:rsidRPr="006D3C1B" w:rsidRDefault="004801DA" w:rsidP="004801DA">
      <w:pPr>
        <w:widowControl w:val="0"/>
        <w:spacing w:after="0" w:line="240" w:lineRule="auto"/>
        <w:contextualSpacing/>
        <w:jc w:val="both"/>
        <w:outlineLvl w:val="2"/>
        <w:rPr>
          <w:rFonts w:ascii="Tahoma" w:eastAsiaTheme="majorEastAsia" w:hAnsi="Tahoma" w:cs="Tahoma"/>
          <w:b/>
          <w:color w:val="000000" w:themeColor="text1"/>
          <w:sz w:val="20"/>
          <w:szCs w:val="20"/>
          <w:lang w:eastAsia="ru-RU"/>
        </w:rPr>
      </w:pPr>
    </w:p>
    <w:p w:rsidR="004801DA" w:rsidRPr="006D3C1B" w:rsidRDefault="004801DA" w:rsidP="004801DA">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Конфиденциальность</w:t>
      </w:r>
    </w:p>
    <w:p w:rsidR="004801DA" w:rsidRPr="006D3C1B" w:rsidRDefault="004801DA" w:rsidP="004801DA">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Стороны обязуются соблюдать конфиденциальность в отношении Конфиденциальной информации на условиях настоящей Статьи Договора.</w:t>
      </w:r>
    </w:p>
    <w:p w:rsidR="004801DA" w:rsidRPr="006D3C1B" w:rsidRDefault="004801DA" w:rsidP="004801DA">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lastRenderedPageBreak/>
        <w:t>Под конфиденциальной информацией Стороны понимают  документированную информацию,  в отношении любой из Сторон, ее Аффилированных лиц</w:t>
      </w:r>
      <w:r w:rsidRPr="006D3C1B">
        <w:rPr>
          <w:rFonts w:ascii="Tahoma" w:eastAsia="Times New Roman" w:hAnsi="Tahoma" w:cs="Tahoma"/>
          <w:sz w:val="20"/>
          <w:szCs w:val="20"/>
          <w:vertAlign w:val="superscript"/>
          <w:lang w:eastAsia="ru-RU"/>
        </w:rPr>
        <w:footnoteReference w:id="2"/>
      </w:r>
      <w:r w:rsidRPr="006D3C1B">
        <w:rPr>
          <w:rFonts w:ascii="Tahoma" w:eastAsia="Times New Roman" w:hAnsi="Tahoma" w:cs="Tahoma"/>
          <w:sz w:val="20"/>
          <w:szCs w:val="20"/>
          <w:lang w:eastAsia="ru-RU"/>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6D3C1B">
        <w:rPr>
          <w:rFonts w:ascii="Tahoma" w:eastAsia="Times New Roman" w:hAnsi="Tahoma" w:cs="Tahoma"/>
          <w:sz w:val="20"/>
          <w:szCs w:val="20"/>
          <w:vertAlign w:val="superscript"/>
          <w:lang w:eastAsia="ru-RU"/>
        </w:rPr>
        <w:footnoteReference w:id="3"/>
      </w:r>
      <w:r w:rsidRPr="006D3C1B">
        <w:rPr>
          <w:rFonts w:ascii="Tahoma" w:eastAsia="Times New Roman" w:hAnsi="Tahoma" w:cs="Tahoma"/>
          <w:sz w:val="20"/>
          <w:szCs w:val="20"/>
          <w:lang w:eastAsia="ru-RU"/>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6D3C1B">
        <w:rPr>
          <w:rFonts w:ascii="Tahoma" w:eastAsia="Times New Roman" w:hAnsi="Tahoma" w:cs="Tahoma"/>
          <w:color w:val="000000"/>
          <w:sz w:val="20"/>
          <w:szCs w:val="20"/>
          <w:lang w:eastAsia="ru-RU"/>
        </w:rPr>
        <w:t>и помеченная Раскрывающей стороной</w:t>
      </w:r>
      <w:r w:rsidRPr="006D3C1B">
        <w:rPr>
          <w:rFonts w:ascii="Tahoma" w:eastAsia="Times New Roman" w:hAnsi="Tahoma" w:cs="Tahoma"/>
          <w:color w:val="000000"/>
          <w:sz w:val="20"/>
          <w:szCs w:val="20"/>
          <w:vertAlign w:val="superscript"/>
          <w:lang w:eastAsia="ru-RU"/>
        </w:rPr>
        <w:footnoteReference w:id="4"/>
      </w:r>
      <w:r w:rsidRPr="006D3C1B">
        <w:rPr>
          <w:rFonts w:ascii="Tahoma" w:eastAsia="Times New Roman" w:hAnsi="Tahoma" w:cs="Tahoma"/>
          <w:color w:val="000000"/>
          <w:sz w:val="20"/>
          <w:szCs w:val="20"/>
          <w:lang w:eastAsia="ru-RU"/>
        </w:rPr>
        <w:t xml:space="preserve"> грифом «Конфиденциально» и/или «Коммерческая тайна».</w:t>
      </w:r>
    </w:p>
    <w:p w:rsidR="004801DA" w:rsidRPr="006D3C1B" w:rsidRDefault="004801DA" w:rsidP="004801DA">
      <w:pPr>
        <w:tabs>
          <w:tab w:val="num" w:pos="426"/>
          <w:tab w:val="num" w:pos="567"/>
          <w:tab w:val="num" w:pos="1080"/>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Не относится к Конфиденциальной информации:</w:t>
      </w:r>
    </w:p>
    <w:p w:rsidR="004801DA" w:rsidRPr="006D3C1B" w:rsidRDefault="004801DA" w:rsidP="004801DA">
      <w:pPr>
        <w:tabs>
          <w:tab w:val="num" w:pos="426"/>
          <w:tab w:val="num" w:pos="567"/>
          <w:tab w:val="num" w:pos="1080"/>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4801DA" w:rsidRPr="006D3C1B" w:rsidRDefault="004801DA" w:rsidP="004801DA">
      <w:pPr>
        <w:tabs>
          <w:tab w:val="num" w:pos="426"/>
          <w:tab w:val="num" w:pos="567"/>
          <w:tab w:val="num" w:pos="1080"/>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б)</w:t>
      </w:r>
      <w:r w:rsidRPr="006D3C1B">
        <w:rPr>
          <w:rFonts w:ascii="Tahoma" w:eastAsia="Times New Roman" w:hAnsi="Tahoma" w:cs="Tahoma"/>
          <w:color w:val="000000"/>
          <w:sz w:val="20"/>
          <w:szCs w:val="20"/>
          <w:lang w:eastAsia="ru-RU"/>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4801DA" w:rsidRPr="006D3C1B" w:rsidRDefault="004801DA" w:rsidP="004801DA">
      <w:pPr>
        <w:tabs>
          <w:tab w:val="num" w:pos="426"/>
          <w:tab w:val="num" w:pos="567"/>
          <w:tab w:val="num" w:pos="1080"/>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в) информация, которая в соответствии с действующим законодательством Российской Федерации не может составлять коммерческую тайну;</w:t>
      </w:r>
    </w:p>
    <w:p w:rsidR="004801DA" w:rsidRPr="006D3C1B" w:rsidRDefault="004801DA" w:rsidP="004801DA">
      <w:pPr>
        <w:tabs>
          <w:tab w:val="num" w:pos="426"/>
          <w:tab w:val="num" w:pos="567"/>
          <w:tab w:val="num" w:pos="1080"/>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г) информация, которая была самостоятельно разработана Принимающей стороной</w:t>
      </w:r>
      <w:r w:rsidRPr="006D3C1B">
        <w:rPr>
          <w:rFonts w:ascii="Tahoma" w:eastAsia="Times New Roman" w:hAnsi="Tahoma" w:cs="Tahoma"/>
          <w:color w:val="000000"/>
          <w:sz w:val="20"/>
          <w:szCs w:val="20"/>
          <w:vertAlign w:val="superscript"/>
          <w:lang w:eastAsia="ru-RU"/>
        </w:rPr>
        <w:footnoteReference w:id="5"/>
      </w:r>
      <w:r w:rsidRPr="006D3C1B">
        <w:rPr>
          <w:rFonts w:ascii="Tahoma" w:eastAsia="Times New Roman" w:hAnsi="Tahoma" w:cs="Tahoma"/>
          <w:color w:val="000000"/>
          <w:sz w:val="20"/>
          <w:szCs w:val="20"/>
          <w:lang w:eastAsia="ru-RU"/>
        </w:rPr>
        <w:t xml:space="preserve"> без доступа к Конфиденциальной информации и без использования Конфиденциальной информации;</w:t>
      </w:r>
    </w:p>
    <w:p w:rsidR="004801DA" w:rsidRPr="006D3C1B" w:rsidRDefault="004801DA" w:rsidP="004801DA">
      <w:pPr>
        <w:tabs>
          <w:tab w:val="num" w:pos="426"/>
          <w:tab w:val="num" w:pos="567"/>
          <w:tab w:val="num" w:pos="1080"/>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4801DA" w:rsidRPr="006D3C1B" w:rsidRDefault="004801DA" w:rsidP="004801DA">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6D3C1B">
        <w:rPr>
          <w:rFonts w:ascii="Tahoma" w:eastAsia="Times New Roman" w:hAnsi="Tahoma" w:cs="Tahoma"/>
          <w:color w:val="FF0000"/>
          <w:sz w:val="20"/>
          <w:szCs w:val="20"/>
          <w:lang w:eastAsia="ru-RU"/>
        </w:rPr>
        <w:t xml:space="preserve"> </w:t>
      </w:r>
      <w:r w:rsidRPr="006D3C1B">
        <w:rPr>
          <w:rFonts w:ascii="Tahoma" w:eastAsia="Times New Roman" w:hAnsi="Tahoma" w:cs="Tahoma"/>
          <w:color w:val="000000"/>
          <w:sz w:val="20"/>
          <w:szCs w:val="20"/>
          <w:lang w:eastAsia="ru-RU"/>
        </w:rPr>
        <w:t>помеченной Раскрывающей стороной грифом «Конфиденциально» и/или «Коммерческая тайна»,</w:t>
      </w:r>
      <w:r w:rsidRPr="006D3C1B">
        <w:rPr>
          <w:rFonts w:ascii="Tahoma" w:eastAsia="Times New Roman" w:hAnsi="Tahoma" w:cs="Tahoma"/>
          <w:sz w:val="20"/>
          <w:szCs w:val="20"/>
          <w:lang w:eastAsia="ru-RU"/>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4801DA" w:rsidRPr="006D3C1B" w:rsidRDefault="004801DA" w:rsidP="004801DA">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Передача Конфиденциальной информации должна сопровождаться:</w:t>
      </w:r>
    </w:p>
    <w:p w:rsidR="004801DA" w:rsidRPr="006D3C1B" w:rsidRDefault="004801DA" w:rsidP="004801DA">
      <w:p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4801DA" w:rsidRPr="006D3C1B" w:rsidRDefault="004801DA" w:rsidP="004801DA">
      <w:p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4801DA" w:rsidRPr="006D3C1B" w:rsidRDefault="004801DA" w:rsidP="004801DA">
      <w:p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4801DA" w:rsidRPr="006D3C1B" w:rsidRDefault="004801DA" w:rsidP="004801DA">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исполнения Договора.</w:t>
      </w:r>
    </w:p>
    <w:p w:rsidR="004801DA" w:rsidRPr="006D3C1B" w:rsidRDefault="004801DA" w:rsidP="004801DA">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6D3C1B">
        <w:rPr>
          <w:rFonts w:ascii="Tahoma" w:eastAsia="Times New Roman" w:hAnsi="Tahoma" w:cs="Tahoma"/>
          <w:sz w:val="20"/>
          <w:szCs w:val="20"/>
          <w:vertAlign w:val="superscript"/>
          <w:lang w:eastAsia="ru-RU"/>
        </w:rPr>
        <w:footnoteReference w:id="6"/>
      </w:r>
      <w:r w:rsidRPr="006D3C1B">
        <w:rPr>
          <w:rFonts w:ascii="Tahoma" w:eastAsia="Times New Roman" w:hAnsi="Tahoma" w:cs="Tahoma"/>
          <w:sz w:val="20"/>
          <w:szCs w:val="20"/>
          <w:lang w:eastAsia="ru-RU"/>
        </w:rPr>
        <w:t xml:space="preserve"> и Исполнителям</w:t>
      </w:r>
      <w:r w:rsidRPr="006D3C1B">
        <w:rPr>
          <w:rFonts w:ascii="Tahoma" w:eastAsia="Times New Roman" w:hAnsi="Tahoma" w:cs="Tahoma"/>
          <w:sz w:val="20"/>
          <w:szCs w:val="20"/>
          <w:vertAlign w:val="superscript"/>
          <w:lang w:eastAsia="ru-RU"/>
        </w:rPr>
        <w:footnoteReference w:id="7"/>
      </w:r>
      <w:r w:rsidRPr="006D3C1B">
        <w:rPr>
          <w:rFonts w:ascii="Tahoma" w:eastAsia="Times New Roman" w:hAnsi="Tahoma" w:cs="Tahoma"/>
          <w:sz w:val="20"/>
          <w:szCs w:val="20"/>
          <w:lang w:eastAsia="ru-RU"/>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rsidR="004801DA" w:rsidRPr="006D3C1B" w:rsidRDefault="004801DA" w:rsidP="004801DA">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lastRenderedPageBreak/>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4801DA" w:rsidRPr="006D3C1B" w:rsidRDefault="004801DA" w:rsidP="004801DA">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6D3C1B">
        <w:rPr>
          <w:rFonts w:ascii="Tahoma" w:eastAsia="Times New Roman" w:hAnsi="Tahoma" w:cs="Tahoma"/>
          <w:sz w:val="20"/>
          <w:szCs w:val="20"/>
          <w:vertAlign w:val="superscript"/>
          <w:lang w:eastAsia="ru-RU"/>
        </w:rPr>
        <w:footnoteReference w:id="8"/>
      </w:r>
      <w:r w:rsidRPr="006D3C1B">
        <w:rPr>
          <w:rFonts w:ascii="Tahoma" w:eastAsia="Times New Roman" w:hAnsi="Tahoma" w:cs="Tahoma"/>
          <w:sz w:val="20"/>
          <w:szCs w:val="20"/>
          <w:lang w:eastAsia="ru-RU"/>
        </w:rPr>
        <w:t xml:space="preserve">.  </w:t>
      </w:r>
    </w:p>
    <w:p w:rsidR="004801DA" w:rsidRPr="006D3C1B" w:rsidRDefault="004801DA" w:rsidP="004801DA">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Принимающая сторона принимает на себя следующие обязательства:</w:t>
      </w:r>
    </w:p>
    <w:p w:rsidR="004801DA" w:rsidRPr="006D3C1B" w:rsidRDefault="004801DA" w:rsidP="004801DA">
      <w:pPr>
        <w:numPr>
          <w:ilvl w:val="2"/>
          <w:numId w:val="5"/>
        </w:numPr>
        <w:tabs>
          <w:tab w:val="clear" w:pos="1440"/>
          <w:tab w:val="num" w:pos="0"/>
          <w:tab w:val="num" w:pos="567"/>
        </w:tabs>
        <w:spacing w:after="0" w:line="240" w:lineRule="auto"/>
        <w:ind w:left="0" w:firstLine="0"/>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4801DA" w:rsidRPr="006D3C1B" w:rsidRDefault="004801DA" w:rsidP="004801DA">
      <w:pPr>
        <w:numPr>
          <w:ilvl w:val="2"/>
          <w:numId w:val="5"/>
        </w:numPr>
        <w:tabs>
          <w:tab w:val="clear" w:pos="1440"/>
          <w:tab w:val="num" w:pos="0"/>
          <w:tab w:val="num" w:pos="567"/>
        </w:tabs>
        <w:spacing w:after="0" w:line="240" w:lineRule="auto"/>
        <w:ind w:left="0" w:firstLine="0"/>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4801DA" w:rsidRPr="006D3C1B" w:rsidRDefault="004801DA" w:rsidP="004801DA">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4801DA" w:rsidRPr="006D3C1B" w:rsidRDefault="004801DA" w:rsidP="004801DA">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4801DA" w:rsidRPr="006D3C1B" w:rsidRDefault="004801DA" w:rsidP="004801DA">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Принимающая сторона обязана </w:t>
      </w:r>
      <w:r w:rsidRPr="006D3C1B">
        <w:rPr>
          <w:rFonts w:ascii="Tahoma" w:eastAsia="Times New Roman" w:hAnsi="Tahoma" w:cs="Tahoma"/>
          <w:color w:val="000000"/>
          <w:sz w:val="20"/>
          <w:szCs w:val="20"/>
          <w:lang w:eastAsia="ru-RU"/>
        </w:rPr>
        <w:t>сообщать по письменному запросу Раскрывающей стороне о мерах, принимаемых для защиты конфиденциальности переданной информации.</w:t>
      </w:r>
    </w:p>
    <w:p w:rsidR="004801DA" w:rsidRPr="006D3C1B" w:rsidRDefault="004801DA" w:rsidP="004801DA">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6D3C1B">
        <w:rPr>
          <w:rFonts w:ascii="Tahoma" w:eastAsia="Times New Roman" w:hAnsi="Tahoma" w:cs="Tahoma"/>
          <w:sz w:val="20"/>
          <w:szCs w:val="20"/>
          <w:lang w:val="en-US" w:eastAsia="ru-RU"/>
        </w:rPr>
        <w:t>Internet</w:t>
      </w:r>
      <w:r w:rsidRPr="006D3C1B">
        <w:rPr>
          <w:rFonts w:ascii="Tahoma" w:eastAsia="Times New Roman" w:hAnsi="Tahoma" w:cs="Tahoma"/>
          <w:sz w:val="20"/>
          <w:szCs w:val="20"/>
          <w:lang w:eastAsia="ru-RU"/>
        </w:rPr>
        <w:t xml:space="preserve"> без принятия соответствующих мер информационной защиты, удовлетворяющих обе Стороны.</w:t>
      </w:r>
    </w:p>
    <w:p w:rsidR="004801DA" w:rsidRPr="006D3C1B" w:rsidRDefault="004801DA" w:rsidP="004801DA">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4801DA" w:rsidRPr="006D3C1B" w:rsidRDefault="004801DA" w:rsidP="004801DA">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Не является Разглашением Конфиденциальной информации раскрытие любой из Сторон Конфиденциальной информации, которая:</w:t>
      </w:r>
    </w:p>
    <w:p w:rsidR="004801DA" w:rsidRPr="006D3C1B" w:rsidRDefault="004801DA" w:rsidP="004801DA">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законно являлась или стала известна, или доступна Принимающей стороне до ее получения от Раскрывающей стороны;</w:t>
      </w:r>
    </w:p>
    <w:p w:rsidR="004801DA" w:rsidRPr="006D3C1B" w:rsidRDefault="004801DA" w:rsidP="004801DA">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4801DA" w:rsidRPr="006D3C1B" w:rsidRDefault="004801DA" w:rsidP="004801DA">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независимо подготовлена Принимающей стороной без какого-либо обращения к Конфиденциальной информации;</w:t>
      </w:r>
    </w:p>
    <w:p w:rsidR="004801DA" w:rsidRPr="006D3C1B" w:rsidRDefault="004801DA" w:rsidP="004801DA">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разрешена к раскрытию письменным разрешением Раскрывающей Стороны;</w:t>
      </w:r>
    </w:p>
    <w:p w:rsidR="004801DA" w:rsidRPr="006D3C1B" w:rsidRDefault="004801DA" w:rsidP="004801DA">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4801DA" w:rsidRPr="006D3C1B" w:rsidRDefault="004801DA" w:rsidP="004801DA">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6D3C1B">
        <w:rPr>
          <w:rFonts w:ascii="Tahoma" w:eastAsia="Times New Roman" w:hAnsi="Tahoma" w:cs="Tahoma"/>
          <w:color w:val="000000"/>
          <w:sz w:val="20"/>
          <w:szCs w:val="20"/>
          <w:lang w:eastAsia="ru-RU"/>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6D3C1B">
        <w:rPr>
          <w:rFonts w:ascii="Tahoma" w:eastAsia="Times New Roman" w:hAnsi="Tahoma" w:cs="Tahoma"/>
          <w:sz w:val="20"/>
          <w:szCs w:val="20"/>
          <w:lang w:eastAsia="ru-RU"/>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w:t>
      </w:r>
      <w:r w:rsidRPr="006D3C1B">
        <w:rPr>
          <w:rFonts w:ascii="Tahoma" w:eastAsia="Times New Roman" w:hAnsi="Tahoma" w:cs="Tahoma"/>
          <w:sz w:val="20"/>
          <w:szCs w:val="20"/>
          <w:lang w:eastAsia="ru-RU"/>
        </w:rPr>
        <w:lastRenderedPageBreak/>
        <w:t>законную силу решений судов соответствующей юрисдикции либо законных требований компетентных органов государственной власти и управления.</w:t>
      </w:r>
    </w:p>
    <w:p w:rsidR="004801DA" w:rsidRPr="006D3C1B" w:rsidRDefault="004801DA" w:rsidP="004801DA">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6D3C1B">
        <w:rPr>
          <w:rFonts w:ascii="Tahoma" w:eastAsia="Times New Roman" w:hAnsi="Tahoma" w:cs="Tahoma"/>
          <w:color w:val="000000"/>
          <w:sz w:val="20"/>
          <w:szCs w:val="20"/>
          <w:lang w:eastAsia="ru-RU"/>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4801DA" w:rsidRPr="006D3C1B" w:rsidRDefault="004801DA" w:rsidP="004801DA">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4801DA" w:rsidRPr="006D3C1B" w:rsidRDefault="004801DA" w:rsidP="004801DA">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4801DA" w:rsidRPr="006D3C1B" w:rsidRDefault="004801DA" w:rsidP="004801DA">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4801DA" w:rsidRPr="006D3C1B" w:rsidRDefault="004801DA" w:rsidP="004801DA">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color w:val="000000"/>
          <w:sz w:val="20"/>
          <w:szCs w:val="20"/>
          <w:lang w:eastAsia="ru-RU"/>
        </w:rPr>
        <w:t xml:space="preserve"> Раскрывающая сторона имеет право: </w:t>
      </w:r>
    </w:p>
    <w:p w:rsidR="004801DA" w:rsidRPr="006D3C1B" w:rsidRDefault="004801DA" w:rsidP="004801DA">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устанавливать, изменять и отменять в письменной форме режим конфиденциальности для переданной информации;</w:t>
      </w:r>
    </w:p>
    <w:p w:rsidR="004801DA" w:rsidRPr="006D3C1B" w:rsidRDefault="004801DA" w:rsidP="004801DA">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разрешать или запрещать доступ к конфиденциальной информации, определять порядок и условия доступа к этой информации третьих лиц;</w:t>
      </w:r>
    </w:p>
    <w:p w:rsidR="004801DA" w:rsidRPr="006D3C1B" w:rsidRDefault="004801DA" w:rsidP="004801DA">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4801DA" w:rsidRPr="006D3C1B" w:rsidRDefault="004801DA" w:rsidP="004801DA">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4801DA" w:rsidRPr="006D3C1B" w:rsidRDefault="004801DA" w:rsidP="004801DA">
      <w:pPr>
        <w:numPr>
          <w:ilvl w:val="1"/>
          <w:numId w:val="5"/>
        </w:numPr>
        <w:tabs>
          <w:tab w:val="num" w:pos="567"/>
        </w:tabs>
        <w:spacing w:after="0" w:line="240" w:lineRule="auto"/>
        <w:jc w:val="both"/>
        <w:rPr>
          <w:rFonts w:ascii="Tahoma" w:eastAsia="Times New Roman" w:hAnsi="Tahoma" w:cs="Tahoma"/>
          <w:sz w:val="20"/>
          <w:szCs w:val="20"/>
          <w:lang w:eastAsia="ru-RU"/>
        </w:rPr>
      </w:pPr>
      <w:r w:rsidRPr="002851D8">
        <w:rPr>
          <w:rFonts w:ascii="Tahoma" w:eastAsia="Times New Roman" w:hAnsi="Tahoma" w:cs="Tahoma"/>
          <w:sz w:val="20"/>
          <w:szCs w:val="20"/>
          <w:lang w:eastAsia="ru-RU"/>
        </w:rPr>
        <w:t xml:space="preserve"> </w:t>
      </w:r>
      <w:r w:rsidRPr="006D3C1B">
        <w:rPr>
          <w:rFonts w:ascii="Tahoma" w:eastAsia="Times New Roman" w:hAnsi="Tahoma" w:cs="Tahoma"/>
          <w:sz w:val="20"/>
          <w:szCs w:val="20"/>
          <w:lang w:eastAsia="ru-RU"/>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4801DA" w:rsidRPr="006D3C1B" w:rsidRDefault="004801DA" w:rsidP="004801DA">
      <w:pPr>
        <w:numPr>
          <w:ilvl w:val="1"/>
          <w:numId w:val="5"/>
        </w:numPr>
        <w:tabs>
          <w:tab w:val="num" w:pos="567"/>
        </w:tabs>
        <w:spacing w:after="0" w:line="240" w:lineRule="auto"/>
        <w:jc w:val="both"/>
        <w:rPr>
          <w:rFonts w:ascii="Tahoma" w:eastAsia="Times New Roman" w:hAnsi="Tahoma" w:cs="Tahoma"/>
          <w:sz w:val="20"/>
          <w:szCs w:val="20"/>
          <w:lang w:eastAsia="ru-RU"/>
        </w:rPr>
      </w:pPr>
      <w:r w:rsidRPr="002851D8">
        <w:rPr>
          <w:rFonts w:ascii="Tahoma" w:eastAsia="Times New Roman" w:hAnsi="Tahoma" w:cs="Tahoma"/>
          <w:sz w:val="20"/>
          <w:szCs w:val="20"/>
          <w:lang w:eastAsia="ru-RU"/>
        </w:rPr>
        <w:t xml:space="preserve"> </w:t>
      </w:r>
      <w:r w:rsidRPr="006D3C1B">
        <w:rPr>
          <w:rFonts w:ascii="Tahoma" w:eastAsia="Times New Roman" w:hAnsi="Tahoma" w:cs="Tahoma"/>
          <w:sz w:val="20"/>
          <w:szCs w:val="20"/>
          <w:lang w:eastAsia="ru-RU"/>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(пятьсот тысяч) рублей.</w:t>
      </w:r>
    </w:p>
    <w:p w:rsidR="004801DA" w:rsidRPr="006D3C1B" w:rsidRDefault="004801DA" w:rsidP="004801DA">
      <w:pPr>
        <w:numPr>
          <w:ilvl w:val="1"/>
          <w:numId w:val="5"/>
        </w:numPr>
        <w:tabs>
          <w:tab w:val="num" w:pos="567"/>
        </w:tabs>
        <w:spacing w:after="0" w:line="240" w:lineRule="auto"/>
        <w:jc w:val="both"/>
        <w:rPr>
          <w:rFonts w:ascii="Tahoma" w:eastAsia="Times New Roman" w:hAnsi="Tahoma" w:cs="Tahoma"/>
          <w:sz w:val="20"/>
          <w:szCs w:val="20"/>
          <w:lang w:eastAsia="ru-RU"/>
        </w:rPr>
      </w:pPr>
      <w:r w:rsidRPr="002851D8">
        <w:rPr>
          <w:rFonts w:ascii="Tahoma" w:eastAsia="Times New Roman" w:hAnsi="Tahoma" w:cs="Tahoma"/>
          <w:sz w:val="20"/>
          <w:szCs w:val="20"/>
          <w:lang w:eastAsia="ru-RU"/>
        </w:rPr>
        <w:t xml:space="preserve"> </w:t>
      </w:r>
      <w:r w:rsidRPr="006D3C1B">
        <w:rPr>
          <w:rFonts w:ascii="Tahoma" w:eastAsia="Times New Roman" w:hAnsi="Tahoma" w:cs="Tahoma"/>
          <w:sz w:val="20"/>
          <w:szCs w:val="20"/>
          <w:lang w:eastAsia="ru-RU"/>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4801DA" w:rsidRPr="006D3C1B" w:rsidRDefault="004801DA" w:rsidP="004801DA">
      <w:pPr>
        <w:numPr>
          <w:ilvl w:val="1"/>
          <w:numId w:val="5"/>
        </w:numPr>
        <w:tabs>
          <w:tab w:val="num" w:pos="567"/>
        </w:tabs>
        <w:spacing w:after="0" w:line="240" w:lineRule="auto"/>
        <w:jc w:val="both"/>
        <w:rPr>
          <w:rFonts w:ascii="Tahoma" w:eastAsia="Times New Roman" w:hAnsi="Tahoma" w:cs="Tahoma"/>
          <w:sz w:val="20"/>
          <w:szCs w:val="20"/>
          <w:lang w:eastAsia="ru-RU"/>
        </w:rPr>
      </w:pPr>
      <w:r w:rsidRPr="002851D8">
        <w:rPr>
          <w:rFonts w:ascii="Tahoma" w:eastAsia="Times New Roman" w:hAnsi="Tahoma" w:cs="Tahoma"/>
          <w:sz w:val="20"/>
          <w:szCs w:val="20"/>
          <w:lang w:eastAsia="ru-RU"/>
        </w:rPr>
        <w:t xml:space="preserve"> </w:t>
      </w:r>
      <w:r w:rsidRPr="006D3C1B">
        <w:rPr>
          <w:rFonts w:ascii="Tahoma" w:eastAsia="Times New Roman" w:hAnsi="Tahoma" w:cs="Tahoma"/>
          <w:sz w:val="20"/>
          <w:szCs w:val="20"/>
          <w:lang w:eastAsia="ru-RU"/>
        </w:rPr>
        <w:t>Положение о конфиденциальности действует в течение 3 (трех) лет с даты подписания Договора.</w:t>
      </w:r>
    </w:p>
    <w:p w:rsidR="004801DA" w:rsidRPr="006D3C1B" w:rsidRDefault="004801DA" w:rsidP="004801DA">
      <w:pPr>
        <w:numPr>
          <w:ilvl w:val="1"/>
          <w:numId w:val="5"/>
        </w:numPr>
        <w:tabs>
          <w:tab w:val="num" w:pos="567"/>
        </w:tabs>
        <w:spacing w:after="0" w:line="240" w:lineRule="auto"/>
        <w:jc w:val="both"/>
        <w:rPr>
          <w:rFonts w:ascii="Tahoma" w:eastAsia="Times New Roman" w:hAnsi="Tahoma" w:cs="Tahoma"/>
          <w:sz w:val="20"/>
          <w:szCs w:val="20"/>
          <w:lang w:eastAsia="ru-RU"/>
        </w:rPr>
      </w:pPr>
      <w:r w:rsidRPr="002851D8">
        <w:rPr>
          <w:rFonts w:ascii="Tahoma" w:eastAsia="Times New Roman" w:hAnsi="Tahoma" w:cs="Tahoma"/>
          <w:sz w:val="20"/>
          <w:szCs w:val="20"/>
          <w:lang w:eastAsia="ru-RU"/>
        </w:rPr>
        <w:t xml:space="preserve"> </w:t>
      </w:r>
      <w:r w:rsidRPr="006D3C1B">
        <w:rPr>
          <w:rFonts w:ascii="Tahoma" w:eastAsia="Times New Roman" w:hAnsi="Tahoma" w:cs="Tahoma"/>
          <w:sz w:val="20"/>
          <w:szCs w:val="20"/>
          <w:lang w:eastAsia="ru-RU"/>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6D3C1B">
        <w:rPr>
          <w:rFonts w:ascii="Tahoma" w:eastAsia="Times New Roman" w:hAnsi="Tahoma" w:cs="Tahoma"/>
          <w:color w:val="000000"/>
          <w:sz w:val="20"/>
          <w:szCs w:val="20"/>
          <w:lang w:eastAsia="ru-RU"/>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6D3C1B">
        <w:rPr>
          <w:rFonts w:ascii="Tahoma" w:eastAsia="Times New Roman" w:hAnsi="Tahoma" w:cs="Tahoma"/>
          <w:sz w:val="20"/>
          <w:szCs w:val="20"/>
          <w:lang w:eastAsia="ru-RU"/>
        </w:rPr>
        <w:t>По истечении срока предупреждения положения настоящей Статьи прекращают свое действие.</w:t>
      </w:r>
    </w:p>
    <w:p w:rsidR="004801DA" w:rsidRPr="006D3C1B" w:rsidRDefault="004801DA" w:rsidP="004801DA">
      <w:pPr>
        <w:numPr>
          <w:ilvl w:val="1"/>
          <w:numId w:val="5"/>
        </w:numPr>
        <w:tabs>
          <w:tab w:val="num" w:pos="567"/>
        </w:tabs>
        <w:spacing w:after="0" w:line="240" w:lineRule="auto"/>
        <w:jc w:val="both"/>
        <w:rPr>
          <w:rFonts w:ascii="Tahoma" w:eastAsia="Times New Roman" w:hAnsi="Tahoma" w:cs="Tahoma"/>
          <w:sz w:val="20"/>
          <w:szCs w:val="20"/>
          <w:lang w:eastAsia="ru-RU"/>
        </w:rPr>
      </w:pPr>
      <w:r w:rsidRPr="002851D8">
        <w:rPr>
          <w:rFonts w:ascii="Tahoma" w:eastAsia="Times New Roman" w:hAnsi="Tahoma" w:cs="Tahoma"/>
          <w:sz w:val="20"/>
          <w:szCs w:val="20"/>
          <w:lang w:eastAsia="ru-RU"/>
        </w:rPr>
        <w:t xml:space="preserve"> </w:t>
      </w:r>
      <w:r w:rsidRPr="006D3C1B">
        <w:rPr>
          <w:rFonts w:ascii="Tahoma" w:eastAsia="Times New Roman" w:hAnsi="Tahoma" w:cs="Tahoma"/>
          <w:sz w:val="20"/>
          <w:szCs w:val="20"/>
          <w:lang w:eastAsia="ru-RU"/>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4801DA" w:rsidRPr="006D3C1B" w:rsidRDefault="004801DA" w:rsidP="004801DA">
      <w:pPr>
        <w:tabs>
          <w:tab w:val="num" w:pos="426"/>
        </w:tabs>
        <w:spacing w:after="0" w:line="240" w:lineRule="auto"/>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 </w:t>
      </w:r>
    </w:p>
    <w:p w:rsidR="004801DA" w:rsidRPr="006D3C1B" w:rsidRDefault="004801DA" w:rsidP="004801DA">
      <w:pPr>
        <w:widowControl w:val="0"/>
        <w:numPr>
          <w:ilvl w:val="0"/>
          <w:numId w:val="5"/>
        </w:numPr>
        <w:tabs>
          <w:tab w:val="num" w:pos="567"/>
        </w:tabs>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Заключительные положения</w:t>
      </w:r>
    </w:p>
    <w:p w:rsidR="004801DA" w:rsidRPr="006D3C1B" w:rsidRDefault="004801DA" w:rsidP="004801DA">
      <w:pPr>
        <w:numPr>
          <w:ilvl w:val="1"/>
          <w:numId w:val="5"/>
        </w:numPr>
        <w:tabs>
          <w:tab w:val="num" w:pos="426"/>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Настоящий Договор составлен в двух подлинных идентичных экземплярах, имеющих одинаковую юридическую силу, по одному для каждой стороны.</w:t>
      </w:r>
    </w:p>
    <w:p w:rsidR="004801DA" w:rsidRPr="006D3C1B" w:rsidRDefault="004801DA" w:rsidP="004801DA">
      <w:pPr>
        <w:numPr>
          <w:ilvl w:val="1"/>
          <w:numId w:val="5"/>
        </w:numPr>
        <w:tabs>
          <w:tab w:val="num" w:pos="426"/>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lastRenderedPageBreak/>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4801DA" w:rsidRPr="006D3C1B" w:rsidRDefault="004801DA" w:rsidP="004801DA">
      <w:pPr>
        <w:numPr>
          <w:ilvl w:val="1"/>
          <w:numId w:val="5"/>
        </w:numPr>
        <w:tabs>
          <w:tab w:val="num" w:pos="426"/>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4801DA" w:rsidRPr="006D3C1B" w:rsidRDefault="004801DA" w:rsidP="004801DA">
      <w:pPr>
        <w:numPr>
          <w:ilvl w:val="1"/>
          <w:numId w:val="5"/>
        </w:numPr>
        <w:tabs>
          <w:tab w:val="num" w:pos="426"/>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r>
        <w:rPr>
          <w:rFonts w:ascii="Tahoma" w:eastAsiaTheme="minorEastAsia" w:hAnsi="Tahoma" w:cs="Tahoma"/>
          <w:sz w:val="20"/>
          <w:szCs w:val="20"/>
          <w:lang w:eastAsia="ru-RU"/>
        </w:rPr>
        <w:t>.</w:t>
      </w:r>
    </w:p>
    <w:p w:rsidR="004801DA" w:rsidRPr="006D3C1B" w:rsidRDefault="004801DA" w:rsidP="004801DA">
      <w:pPr>
        <w:numPr>
          <w:ilvl w:val="1"/>
          <w:numId w:val="5"/>
        </w:numPr>
        <w:tabs>
          <w:tab w:val="num" w:pos="426"/>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4801DA" w:rsidRPr="006D3C1B" w:rsidRDefault="004801DA" w:rsidP="004801DA">
      <w:pPr>
        <w:tabs>
          <w:tab w:val="num" w:pos="1440"/>
          <w:tab w:val="num" w:pos="1866"/>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В случае не уведомления Заказчика о событиях, указанных в настоящем пункте, Исполнитель несет ответственность и обязан уплатить Заказчику штраф в размере 1 % (один процент) от Цены Услуг за каждый случай нарушения.</w:t>
      </w:r>
    </w:p>
    <w:p w:rsidR="004801DA" w:rsidRDefault="004801DA" w:rsidP="004801DA">
      <w:pPr>
        <w:numPr>
          <w:ilvl w:val="1"/>
          <w:numId w:val="5"/>
        </w:numPr>
        <w:tabs>
          <w:tab w:val="num" w:pos="426"/>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4801DA" w:rsidRPr="00135608" w:rsidRDefault="004801DA" w:rsidP="004801DA">
      <w:pPr>
        <w:pStyle w:val="afffa"/>
        <w:numPr>
          <w:ilvl w:val="1"/>
          <w:numId w:val="5"/>
        </w:numPr>
        <w:tabs>
          <w:tab w:val="num" w:pos="426"/>
          <w:tab w:val="num" w:pos="567"/>
        </w:tabs>
        <w:spacing w:after="0" w:line="240" w:lineRule="auto"/>
        <w:jc w:val="both"/>
        <w:rPr>
          <w:rFonts w:ascii="Tahoma" w:hAnsi="Tahoma" w:cs="Tahoma"/>
          <w:szCs w:val="20"/>
        </w:rPr>
      </w:pPr>
      <w:r w:rsidRPr="00135608">
        <w:rPr>
          <w:rFonts w:ascii="Tahoma" w:hAnsi="Tahoma" w:cs="Tahoma"/>
          <w:b/>
          <w:szCs w:val="20"/>
        </w:rPr>
        <w:t>Электронный документооборот</w:t>
      </w:r>
      <w:r w:rsidRPr="00DB46D3">
        <w:rPr>
          <w:rStyle w:val="afff7"/>
          <w:rFonts w:ascii="Tahoma" w:hAnsi="Tahoma" w:cs="Tahoma"/>
          <w:i/>
        </w:rPr>
        <w:footnoteReference w:id="9"/>
      </w:r>
    </w:p>
    <w:p w:rsidR="004801DA" w:rsidRDefault="004801DA" w:rsidP="004801DA">
      <w:pPr>
        <w:pStyle w:val="afffa"/>
        <w:numPr>
          <w:ilvl w:val="2"/>
          <w:numId w:val="5"/>
        </w:numPr>
        <w:tabs>
          <w:tab w:val="clear" w:pos="1440"/>
        </w:tabs>
        <w:autoSpaceDN w:val="0"/>
        <w:spacing w:after="0" w:line="240" w:lineRule="auto"/>
        <w:ind w:left="0" w:hanging="22"/>
        <w:jc w:val="both"/>
        <w:rPr>
          <w:rFonts w:ascii="Tahoma" w:hAnsi="Tahoma" w:cs="Tahoma"/>
          <w:b/>
          <w:iCs/>
        </w:rPr>
      </w:pPr>
      <w:r>
        <w:rPr>
          <w:rFonts w:ascii="Tahoma" w:hAnsi="Tahoma" w:cs="Tahoma"/>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w:t>
      </w:r>
      <w:r>
        <w:rPr>
          <w:rFonts w:ascii="Tahoma" w:hAnsi="Tahoma" w:cs="Tahoma"/>
          <w:vertAlign w:val="superscript"/>
        </w:rPr>
        <w:footnoteReference w:id="10"/>
      </w:r>
      <w:r>
        <w:rPr>
          <w:rFonts w:ascii="Tahoma" w:hAnsi="Tahoma" w:cs="Tahoma"/>
        </w:rPr>
        <w:t>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4801DA" w:rsidRDefault="004801DA" w:rsidP="004801DA">
      <w:pPr>
        <w:pStyle w:val="afffa"/>
        <w:numPr>
          <w:ilvl w:val="2"/>
          <w:numId w:val="5"/>
        </w:numPr>
        <w:tabs>
          <w:tab w:val="clear" w:pos="1440"/>
        </w:tabs>
        <w:autoSpaceDN w:val="0"/>
        <w:spacing w:after="0" w:line="240" w:lineRule="auto"/>
        <w:ind w:left="0" w:hanging="22"/>
        <w:jc w:val="both"/>
        <w:rPr>
          <w:rFonts w:ascii="Tahoma" w:hAnsi="Tahoma" w:cs="Tahoma"/>
          <w:b/>
          <w:iCs/>
        </w:rPr>
      </w:pPr>
      <w:r>
        <w:rPr>
          <w:rFonts w:ascii="Tahoma" w:hAnsi="Tahoma" w:cs="Tahoma"/>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4801DA" w:rsidRDefault="004801DA" w:rsidP="004801DA">
      <w:pPr>
        <w:pStyle w:val="afffa"/>
        <w:numPr>
          <w:ilvl w:val="2"/>
          <w:numId w:val="5"/>
        </w:numPr>
        <w:tabs>
          <w:tab w:val="clear" w:pos="1440"/>
        </w:tabs>
        <w:autoSpaceDN w:val="0"/>
        <w:spacing w:after="0" w:line="240" w:lineRule="auto"/>
        <w:ind w:left="0" w:hanging="22"/>
        <w:jc w:val="both"/>
        <w:rPr>
          <w:rFonts w:ascii="Tahoma" w:hAnsi="Tahoma" w:cs="Tahoma"/>
          <w:b/>
          <w:iCs/>
        </w:rPr>
      </w:pPr>
      <w:r>
        <w:rPr>
          <w:rFonts w:ascii="Tahoma" w:hAnsi="Tahoma" w:cs="Tahoma"/>
        </w:rPr>
        <w:t>При обмене электронными документами Стороны обязуются указывать нижеописанные реквизиты для каждого XML документа:</w:t>
      </w:r>
    </w:p>
    <w:p w:rsidR="004801DA" w:rsidRPr="00496319" w:rsidRDefault="004801DA" w:rsidP="004801DA">
      <w:pPr>
        <w:widowControl w:val="0"/>
        <w:tabs>
          <w:tab w:val="left" w:pos="284"/>
        </w:tabs>
        <w:spacing w:after="60" w:line="240" w:lineRule="auto"/>
        <w:ind w:hanging="22"/>
        <w:jc w:val="both"/>
        <w:rPr>
          <w:rFonts w:ascii="Tahoma" w:hAnsi="Tahoma" w:cs="Tahoma"/>
          <w:sz w:val="20"/>
          <w:szCs w:val="20"/>
        </w:rPr>
      </w:pPr>
      <w:r w:rsidRPr="00496319">
        <w:rPr>
          <w:rFonts w:ascii="Tahoma" w:hAnsi="Tahoma" w:cs="Tahoma"/>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4801DA" w:rsidRPr="00496319" w:rsidRDefault="004801DA" w:rsidP="004801DA">
      <w:pPr>
        <w:widowControl w:val="0"/>
        <w:tabs>
          <w:tab w:val="left" w:pos="284"/>
        </w:tabs>
        <w:spacing w:after="60" w:line="240" w:lineRule="auto"/>
        <w:ind w:hanging="22"/>
        <w:jc w:val="both"/>
        <w:rPr>
          <w:rFonts w:ascii="Tahoma" w:hAnsi="Tahoma" w:cs="Tahoma"/>
          <w:sz w:val="20"/>
          <w:szCs w:val="20"/>
        </w:rPr>
      </w:pPr>
      <w:r w:rsidRPr="00496319">
        <w:rPr>
          <w:rFonts w:ascii="Tahoma" w:hAnsi="Tahoma" w:cs="Tahoma"/>
          <w:sz w:val="20"/>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4801DA" w:rsidRPr="00496319" w:rsidRDefault="004801DA" w:rsidP="004801DA">
      <w:pPr>
        <w:widowControl w:val="0"/>
        <w:tabs>
          <w:tab w:val="left" w:pos="284"/>
        </w:tabs>
        <w:spacing w:after="60" w:line="240" w:lineRule="auto"/>
        <w:ind w:hanging="22"/>
        <w:jc w:val="both"/>
        <w:rPr>
          <w:rFonts w:ascii="Tahoma" w:hAnsi="Tahoma" w:cs="Tahoma"/>
          <w:sz w:val="20"/>
          <w:szCs w:val="20"/>
        </w:rPr>
      </w:pPr>
      <w:r w:rsidRPr="00496319">
        <w:rPr>
          <w:rFonts w:ascii="Tahoma" w:hAnsi="Tahoma" w:cs="Tahoma"/>
          <w:sz w:val="20"/>
          <w:szCs w:val="20"/>
        </w:rPr>
        <w:t xml:space="preserve">Если номер СЧФ отличается от номера ПУД, на основании которого он выписан, то в СЧФ указывается </w:t>
      </w:r>
      <w:r w:rsidRPr="00496319">
        <w:rPr>
          <w:rFonts w:ascii="Tahoma" w:hAnsi="Tahoma" w:cs="Tahoma"/>
          <w:sz w:val="20"/>
          <w:szCs w:val="20"/>
        </w:rPr>
        <w:lastRenderedPageBreak/>
        <w:t xml:space="preserve">дополнительное поле – «номер ПУД». В секции ИнфПолФХЖ1.ТекстИнф строки с тегом: </w:t>
      </w:r>
    </w:p>
    <w:p w:rsidR="004801DA" w:rsidRPr="00496319" w:rsidRDefault="004801DA" w:rsidP="004801DA">
      <w:pPr>
        <w:widowControl w:val="0"/>
        <w:tabs>
          <w:tab w:val="left" w:pos="284"/>
        </w:tabs>
        <w:spacing w:after="60" w:line="240" w:lineRule="auto"/>
        <w:ind w:hanging="22"/>
        <w:jc w:val="both"/>
        <w:rPr>
          <w:rFonts w:ascii="Tahoma" w:hAnsi="Tahoma" w:cs="Tahoma"/>
          <w:sz w:val="20"/>
          <w:szCs w:val="20"/>
        </w:rPr>
      </w:pPr>
      <w:r w:rsidRPr="00496319">
        <w:rPr>
          <w:rFonts w:ascii="Tahoma" w:hAnsi="Tahoma" w:cs="Tahoma"/>
          <w:sz w:val="20"/>
          <w:szCs w:val="20"/>
        </w:rPr>
        <w:t xml:space="preserve">ТекстИнф и значениями атрибутов Идентиф=" ПредДок" и Значен=&lt;Номер ПУД&gt; </w:t>
      </w:r>
    </w:p>
    <w:p w:rsidR="004801DA" w:rsidRPr="00496319" w:rsidRDefault="004801DA" w:rsidP="004801DA">
      <w:pPr>
        <w:widowControl w:val="0"/>
        <w:tabs>
          <w:tab w:val="left" w:pos="284"/>
        </w:tabs>
        <w:spacing w:after="60" w:line="240" w:lineRule="auto"/>
        <w:ind w:hanging="22"/>
        <w:jc w:val="both"/>
        <w:rPr>
          <w:rFonts w:ascii="Tahoma" w:hAnsi="Tahoma" w:cs="Tahoma"/>
          <w:sz w:val="20"/>
          <w:szCs w:val="20"/>
        </w:rPr>
      </w:pPr>
      <w:r w:rsidRPr="00496319">
        <w:rPr>
          <w:rFonts w:ascii="Tahoma" w:hAnsi="Tahoma" w:cs="Tahoma"/>
          <w:sz w:val="20"/>
          <w:szCs w:val="20"/>
        </w:rPr>
        <w:t>ТекстИнф и значениями атрибутов Идентиф=" ПредДокДата" и Значен=&lt;Дата ПУД&gt;</w:t>
      </w:r>
    </w:p>
    <w:p w:rsidR="004801DA" w:rsidRPr="00496319" w:rsidRDefault="004801DA" w:rsidP="004801DA">
      <w:pPr>
        <w:widowControl w:val="0"/>
        <w:tabs>
          <w:tab w:val="left" w:pos="284"/>
        </w:tabs>
        <w:spacing w:after="60" w:line="240" w:lineRule="auto"/>
        <w:ind w:hanging="22"/>
        <w:jc w:val="both"/>
        <w:rPr>
          <w:rFonts w:ascii="Tahoma" w:hAnsi="Tahoma" w:cs="Tahoma"/>
          <w:sz w:val="20"/>
          <w:szCs w:val="20"/>
        </w:rPr>
      </w:pPr>
      <w:r w:rsidRPr="00496319">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4801DA" w:rsidRDefault="004801DA" w:rsidP="004801DA">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ahoma" w:hAnsi="Tahoma" w:cs="Tahoma"/>
        </w:rPr>
      </w:pPr>
      <w:r>
        <w:rPr>
          <w:rFonts w:ascii="Tahoma" w:hAnsi="Tahoma" w:cs="Tahoma"/>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4801DA" w:rsidRDefault="004801DA" w:rsidP="004801DA">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ahoma" w:hAnsi="Tahoma" w:cs="Tahoma"/>
        </w:rPr>
      </w:pPr>
      <w:r>
        <w:rPr>
          <w:rFonts w:ascii="Tahoma" w:hAnsi="Tahoma" w:cs="Tahoma"/>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4801DA" w:rsidRDefault="004801DA" w:rsidP="004801DA">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ahoma" w:hAnsi="Tahoma" w:cs="Tahoma"/>
        </w:rPr>
      </w:pPr>
      <w:r>
        <w:rPr>
          <w:rFonts w:ascii="Tahoma" w:hAnsi="Tahoma" w:cs="Tahoma"/>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4801DA" w:rsidRDefault="004801DA" w:rsidP="004801DA">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ahoma" w:hAnsi="Tahoma" w:cs="Tahoma"/>
        </w:rPr>
      </w:pPr>
      <w:r>
        <w:rPr>
          <w:rFonts w:ascii="Tahoma" w:hAnsi="Tahoma" w:cs="Tahoma"/>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4801DA" w:rsidRDefault="004801DA" w:rsidP="004801DA">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ahoma" w:hAnsi="Tahoma" w:cs="Tahoma"/>
        </w:rPr>
      </w:pPr>
      <w:r>
        <w:rPr>
          <w:rFonts w:ascii="Tahoma" w:hAnsi="Tahoma" w:cs="Tahoma"/>
        </w:rPr>
        <w:t>Заказчик, за исключением случаев предусмотренных п14.7.6.-14.7.7.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п.14.7.1.-14.7.3 настоящего Договора и требовать предоставления надлежаще оформленных документов с использованием системы электронного документооборота.</w:t>
      </w:r>
    </w:p>
    <w:p w:rsidR="004801DA" w:rsidRDefault="004801DA" w:rsidP="004801DA">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ahoma" w:hAnsi="Tahoma" w:cs="Tahoma"/>
        </w:rPr>
      </w:pPr>
      <w:r>
        <w:rPr>
          <w:rFonts w:ascii="Tahoma" w:hAnsi="Tahoma" w:cs="Tahoma"/>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4801DA" w:rsidRPr="002C21A9" w:rsidRDefault="004801DA" w:rsidP="004801DA">
      <w:pPr>
        <w:pStyle w:val="afffa"/>
        <w:widowControl w:val="0"/>
        <w:numPr>
          <w:ilvl w:val="2"/>
          <w:numId w:val="5"/>
        </w:numPr>
        <w:tabs>
          <w:tab w:val="clear" w:pos="1440"/>
          <w:tab w:val="left" w:pos="284"/>
          <w:tab w:val="left" w:pos="851"/>
        </w:tabs>
        <w:autoSpaceDE w:val="0"/>
        <w:autoSpaceDN w:val="0"/>
        <w:adjustRightInd w:val="0"/>
        <w:spacing w:after="60" w:line="240" w:lineRule="auto"/>
        <w:ind w:left="0" w:hanging="22"/>
        <w:jc w:val="both"/>
        <w:rPr>
          <w:rFonts w:ascii="Tahoma" w:hAnsi="Tahoma" w:cs="Tahoma"/>
        </w:rPr>
      </w:pPr>
      <w:r>
        <w:rPr>
          <w:rFonts w:ascii="Tahoma" w:hAnsi="Tahoma" w:cs="Tahoma"/>
        </w:rPr>
        <w:t xml:space="preserve">К документам, указанным в п.14.7.1.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4801DA" w:rsidRPr="00FC259A" w:rsidRDefault="004801DA" w:rsidP="004801DA">
      <w:pPr>
        <w:pStyle w:val="afffa"/>
        <w:numPr>
          <w:ilvl w:val="1"/>
          <w:numId w:val="5"/>
        </w:numPr>
        <w:tabs>
          <w:tab w:val="num" w:pos="426"/>
          <w:tab w:val="num" w:pos="567"/>
        </w:tabs>
        <w:spacing w:after="0" w:line="240" w:lineRule="auto"/>
        <w:jc w:val="both"/>
        <w:rPr>
          <w:rFonts w:ascii="Tahoma" w:hAnsi="Tahoma" w:cs="Tahoma"/>
          <w:szCs w:val="20"/>
        </w:rPr>
      </w:pPr>
      <w:r w:rsidRPr="00FC259A">
        <w:rPr>
          <w:rFonts w:ascii="Tahoma" w:hAnsi="Tahoma" w:cs="Tahoma"/>
          <w:szCs w:val="20"/>
        </w:rPr>
        <w:t>Все указанные в Договоре приложения являются его неотъемлемой частью</w:t>
      </w:r>
      <w:r>
        <w:rPr>
          <w:rFonts w:ascii="Tahoma" w:hAnsi="Tahoma" w:cs="Tahoma"/>
          <w:szCs w:val="20"/>
        </w:rPr>
        <w:t>.</w:t>
      </w:r>
    </w:p>
    <w:p w:rsidR="004801DA" w:rsidRPr="006D3C1B" w:rsidRDefault="004801DA" w:rsidP="004801DA">
      <w:pPr>
        <w:tabs>
          <w:tab w:val="num" w:pos="567"/>
        </w:tabs>
        <w:spacing w:after="0" w:line="240" w:lineRule="auto"/>
        <w:contextualSpacing/>
        <w:jc w:val="both"/>
        <w:rPr>
          <w:rFonts w:ascii="Tahoma" w:eastAsiaTheme="minorEastAsia" w:hAnsi="Tahoma" w:cs="Tahoma"/>
          <w:sz w:val="20"/>
          <w:szCs w:val="20"/>
          <w:lang w:eastAsia="ru-RU"/>
        </w:rPr>
      </w:pPr>
    </w:p>
    <w:p w:rsidR="004801DA" w:rsidRPr="006D3C1B" w:rsidRDefault="004801DA" w:rsidP="004801DA">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Приложения к настоящему Договору:</w:t>
      </w:r>
    </w:p>
    <w:p w:rsidR="004801DA" w:rsidRPr="006D3C1B" w:rsidRDefault="004801DA" w:rsidP="004801DA">
      <w:pPr>
        <w:widowControl w:val="0"/>
        <w:numPr>
          <w:ilvl w:val="0"/>
          <w:numId w:val="7"/>
        </w:numPr>
        <w:shd w:val="clear" w:color="auto" w:fill="FFFFFF"/>
        <w:tabs>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bookmarkStart w:id="10" w:name="_Ref328747268"/>
      <w:r w:rsidRPr="006D3C1B">
        <w:rPr>
          <w:rFonts w:ascii="Tahoma" w:eastAsiaTheme="minorEastAsia" w:hAnsi="Tahoma" w:cs="Tahoma"/>
          <w:sz w:val="20"/>
          <w:szCs w:val="20"/>
          <w:lang w:eastAsia="ru-RU"/>
        </w:rPr>
        <w:t xml:space="preserve">  Термины и определения</w:t>
      </w:r>
    </w:p>
    <w:p w:rsidR="004801DA" w:rsidRPr="006D3C1B" w:rsidRDefault="004801DA" w:rsidP="004801DA">
      <w:pPr>
        <w:widowControl w:val="0"/>
        <w:numPr>
          <w:ilvl w:val="0"/>
          <w:numId w:val="7"/>
        </w:numPr>
        <w:shd w:val="clear" w:color="auto" w:fill="FFFFFF"/>
        <w:tabs>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  Техническое Задание</w:t>
      </w:r>
      <w:bookmarkEnd w:id="10"/>
    </w:p>
    <w:p w:rsidR="004801DA" w:rsidRPr="006D3C1B" w:rsidRDefault="004801DA" w:rsidP="004801DA">
      <w:pPr>
        <w:numPr>
          <w:ilvl w:val="0"/>
          <w:numId w:val="7"/>
        </w:numPr>
        <w:shd w:val="clear" w:color="auto" w:fill="FFFFFF"/>
        <w:tabs>
          <w:tab w:val="num" w:pos="709"/>
        </w:tabs>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  Расчет стоимости оказываемых услуг</w:t>
      </w:r>
    </w:p>
    <w:p w:rsidR="004801DA" w:rsidRPr="006D3C1B" w:rsidRDefault="004801DA" w:rsidP="004801DA">
      <w:pPr>
        <w:numPr>
          <w:ilvl w:val="0"/>
          <w:numId w:val="7"/>
        </w:numPr>
        <w:shd w:val="clear" w:color="auto" w:fill="FFFFFF"/>
        <w:tabs>
          <w:tab w:val="num" w:pos="709"/>
          <w:tab w:val="left" w:pos="993"/>
        </w:tabs>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  Форма Акта о выявленном нарушении</w:t>
      </w:r>
    </w:p>
    <w:p w:rsidR="004801DA" w:rsidRPr="006D3C1B" w:rsidRDefault="004801DA" w:rsidP="004801DA">
      <w:pPr>
        <w:numPr>
          <w:ilvl w:val="0"/>
          <w:numId w:val="7"/>
        </w:numPr>
        <w:shd w:val="clear" w:color="auto" w:fill="FFFFFF"/>
        <w:tabs>
          <w:tab w:val="num" w:pos="709"/>
          <w:tab w:val="left" w:pos="993"/>
        </w:tabs>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  Информация о цепочке собственников (бенефициарах)</w:t>
      </w:r>
    </w:p>
    <w:p w:rsidR="004801DA" w:rsidRPr="006D3C1B" w:rsidRDefault="004801DA" w:rsidP="004801DA">
      <w:pPr>
        <w:numPr>
          <w:ilvl w:val="0"/>
          <w:numId w:val="7"/>
        </w:numPr>
        <w:shd w:val="clear" w:color="auto" w:fill="FFFFFF"/>
        <w:tabs>
          <w:tab w:val="num" w:pos="709"/>
        </w:tabs>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  Требования к промышленной безопасности и охране труда </w:t>
      </w:r>
    </w:p>
    <w:p w:rsidR="004801DA" w:rsidRPr="006D3C1B" w:rsidRDefault="004801DA" w:rsidP="004801DA">
      <w:pPr>
        <w:numPr>
          <w:ilvl w:val="0"/>
          <w:numId w:val="7"/>
        </w:numPr>
        <w:shd w:val="clear" w:color="auto" w:fill="FFFFFF"/>
        <w:tabs>
          <w:tab w:val="num" w:pos="709"/>
        </w:tabs>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  Форма Акта приема-передачи имущества/оборудования.</w:t>
      </w:r>
    </w:p>
    <w:p w:rsidR="004801DA" w:rsidRPr="006D3C1B" w:rsidRDefault="004801DA" w:rsidP="004801DA">
      <w:pPr>
        <w:shd w:val="clear" w:color="auto" w:fill="FFFFFF"/>
        <w:tabs>
          <w:tab w:val="num" w:pos="709"/>
        </w:tabs>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color w:val="000000" w:themeColor="text1"/>
          <w:sz w:val="20"/>
          <w:szCs w:val="20"/>
          <w:lang w:eastAsia="ru-RU"/>
        </w:rPr>
        <w:t xml:space="preserve">                                                          </w:t>
      </w:r>
    </w:p>
    <w:p w:rsidR="004801DA" w:rsidRDefault="004801DA" w:rsidP="004801DA">
      <w:pPr>
        <w:widowControl w:val="0"/>
        <w:spacing w:after="0" w:line="240" w:lineRule="auto"/>
        <w:jc w:val="center"/>
        <w:outlineLvl w:val="1"/>
        <w:rPr>
          <w:rFonts w:ascii="Tahoma" w:eastAsia="Calibri" w:hAnsi="Tahoma" w:cs="Tahoma"/>
          <w:b/>
          <w:sz w:val="20"/>
          <w:szCs w:val="20"/>
        </w:rPr>
      </w:pPr>
      <w:r w:rsidRPr="006D3C1B">
        <w:rPr>
          <w:rFonts w:ascii="Tahoma" w:eastAsia="Calibri" w:hAnsi="Tahoma" w:cs="Tahoma"/>
          <w:b/>
          <w:sz w:val="20"/>
          <w:szCs w:val="20"/>
        </w:rPr>
        <w:t>Статья 15. Адреса, банковские и почтовые реквизиты и подписи Сторон:</w:t>
      </w:r>
    </w:p>
    <w:p w:rsidR="004801DA" w:rsidRPr="006D3C1B" w:rsidRDefault="004801DA" w:rsidP="004801DA">
      <w:pPr>
        <w:widowControl w:val="0"/>
        <w:spacing w:after="0" w:line="240" w:lineRule="auto"/>
        <w:jc w:val="center"/>
        <w:outlineLvl w:val="1"/>
        <w:rPr>
          <w:rFonts w:ascii="Tahoma" w:eastAsia="Calibri" w:hAnsi="Tahoma" w:cs="Tahoma"/>
          <w:b/>
          <w:sz w:val="20"/>
          <w:szCs w:val="20"/>
        </w:rPr>
      </w:pP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4801DA" w:rsidRPr="006D3C1B" w:rsidTr="00AB34C5">
        <w:tc>
          <w:tcPr>
            <w:tcW w:w="4448" w:type="dxa"/>
          </w:tcPr>
          <w:p w:rsidR="004801DA" w:rsidRPr="006D3C1B" w:rsidRDefault="004801DA" w:rsidP="00AB34C5">
            <w:pPr>
              <w:widowControl w:val="0"/>
              <w:shd w:val="clear" w:color="auto" w:fill="FFFFFF"/>
              <w:spacing w:after="0" w:line="240" w:lineRule="auto"/>
              <w:jc w:val="center"/>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Исполнитель</w:t>
            </w:r>
          </w:p>
        </w:tc>
        <w:tc>
          <w:tcPr>
            <w:tcW w:w="5299" w:type="dxa"/>
          </w:tcPr>
          <w:p w:rsidR="004801DA" w:rsidRPr="006D3C1B" w:rsidRDefault="004801DA" w:rsidP="00AB34C5">
            <w:pPr>
              <w:widowControl w:val="0"/>
              <w:shd w:val="clear" w:color="auto" w:fill="FFFFFF"/>
              <w:spacing w:after="0" w:line="240" w:lineRule="auto"/>
              <w:jc w:val="center"/>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Заказчик</w:t>
            </w:r>
          </w:p>
        </w:tc>
      </w:tr>
      <w:tr w:rsidR="004801DA" w:rsidRPr="006D3C1B" w:rsidTr="00AB34C5">
        <w:tc>
          <w:tcPr>
            <w:tcW w:w="4448" w:type="dxa"/>
          </w:tcPr>
          <w:p w:rsidR="004801DA" w:rsidRPr="006D3C1B" w:rsidRDefault="004801DA" w:rsidP="00AB34C5">
            <w:pPr>
              <w:widowControl w:val="0"/>
              <w:shd w:val="clear" w:color="auto" w:fill="FFFFFF"/>
              <w:tabs>
                <w:tab w:val="left" w:pos="4232"/>
              </w:tabs>
              <w:spacing w:after="0" w:line="240" w:lineRule="auto"/>
              <w:ind w:right="-108"/>
              <w:jc w:val="center"/>
              <w:rPr>
                <w:rFonts w:ascii="Tahoma" w:eastAsia="Times New Roman" w:hAnsi="Tahoma" w:cs="Tahoma"/>
                <w:b/>
                <w:spacing w:val="-3"/>
                <w:sz w:val="20"/>
                <w:szCs w:val="20"/>
                <w:lang w:eastAsia="ru-RU"/>
              </w:rPr>
            </w:pPr>
            <w:r w:rsidRPr="006D3C1B">
              <w:rPr>
                <w:rFonts w:ascii="Tahoma" w:eastAsia="Times New Roman" w:hAnsi="Tahoma" w:cs="Tahoma"/>
                <w:b/>
                <w:spacing w:val="-3"/>
                <w:sz w:val="20"/>
                <w:szCs w:val="20"/>
                <w:lang w:eastAsia="ru-RU"/>
              </w:rPr>
              <w:t>__________ «_____________________»</w:t>
            </w:r>
          </w:p>
          <w:p w:rsidR="004801DA" w:rsidRPr="006D3C1B" w:rsidRDefault="004801DA" w:rsidP="00AB34C5">
            <w:pPr>
              <w:widowControl w:val="0"/>
              <w:shd w:val="clear" w:color="auto" w:fill="FFFFFF"/>
              <w:spacing w:after="0" w:line="240" w:lineRule="auto"/>
              <w:jc w:val="center"/>
              <w:rPr>
                <w:rFonts w:ascii="Tahoma" w:eastAsia="Times New Roman" w:hAnsi="Tahoma" w:cs="Tahoma"/>
                <w:b/>
                <w:sz w:val="20"/>
                <w:szCs w:val="20"/>
                <w:lang w:eastAsia="ru-RU"/>
              </w:rPr>
            </w:pPr>
          </w:p>
        </w:tc>
        <w:tc>
          <w:tcPr>
            <w:tcW w:w="5299" w:type="dxa"/>
          </w:tcPr>
          <w:p w:rsidR="004801DA" w:rsidRPr="006D3C1B" w:rsidRDefault="004801DA" w:rsidP="00AB34C5">
            <w:pPr>
              <w:widowControl w:val="0"/>
              <w:shd w:val="clear" w:color="auto" w:fill="FFFFFF"/>
              <w:spacing w:after="0" w:line="240" w:lineRule="auto"/>
              <w:ind w:right="461"/>
              <w:jc w:val="center"/>
              <w:rPr>
                <w:rFonts w:ascii="Tahoma" w:eastAsia="Times New Roman" w:hAnsi="Tahoma" w:cs="Tahoma"/>
                <w:b/>
                <w:spacing w:val="-3"/>
                <w:sz w:val="20"/>
                <w:szCs w:val="20"/>
                <w:lang w:eastAsia="ru-RU"/>
              </w:rPr>
            </w:pPr>
            <w:r w:rsidRPr="006D3C1B">
              <w:rPr>
                <w:rFonts w:ascii="Tahoma" w:eastAsia="Times New Roman" w:hAnsi="Tahoma" w:cs="Tahoma"/>
                <w:b/>
                <w:spacing w:val="-3"/>
                <w:sz w:val="20"/>
                <w:szCs w:val="20"/>
                <w:lang w:eastAsia="ru-RU"/>
              </w:rPr>
              <w:t>АО «Коми энергосбытовая компания»</w:t>
            </w:r>
          </w:p>
          <w:p w:rsidR="004801DA" w:rsidRPr="006D3C1B" w:rsidRDefault="004801DA" w:rsidP="00AB34C5">
            <w:pPr>
              <w:widowControl w:val="0"/>
              <w:shd w:val="clear" w:color="auto" w:fill="FFFFFF"/>
              <w:spacing w:after="0" w:line="240" w:lineRule="auto"/>
              <w:jc w:val="center"/>
              <w:rPr>
                <w:rFonts w:ascii="Tahoma" w:eastAsia="Times New Roman" w:hAnsi="Tahoma" w:cs="Tahoma"/>
                <w:b/>
                <w:sz w:val="20"/>
                <w:szCs w:val="20"/>
                <w:lang w:eastAsia="ru-RU"/>
              </w:rPr>
            </w:pPr>
          </w:p>
        </w:tc>
      </w:tr>
      <w:tr w:rsidR="004801DA" w:rsidRPr="006D3C1B" w:rsidTr="00AB34C5">
        <w:tc>
          <w:tcPr>
            <w:tcW w:w="4448" w:type="dxa"/>
          </w:tcPr>
          <w:p w:rsidR="004801DA" w:rsidRPr="006D3C1B" w:rsidRDefault="004801DA" w:rsidP="00AB34C5">
            <w:pPr>
              <w:widowControl w:val="0"/>
              <w:spacing w:after="0" w:line="240" w:lineRule="auto"/>
              <w:jc w:val="both"/>
              <w:rPr>
                <w:rFonts w:ascii="Tahoma" w:eastAsia="Times New Roman" w:hAnsi="Tahoma" w:cs="Tahoma"/>
                <w:b/>
                <w:sz w:val="20"/>
                <w:szCs w:val="20"/>
                <w:lang w:eastAsia="ru-RU"/>
              </w:rPr>
            </w:pPr>
            <w:r w:rsidRPr="006D3C1B">
              <w:rPr>
                <w:rFonts w:ascii="Tahoma" w:eastAsia="Times New Roman" w:hAnsi="Tahoma" w:cs="Tahoma"/>
                <w:spacing w:val="-3"/>
                <w:sz w:val="20"/>
                <w:szCs w:val="20"/>
                <w:lang w:eastAsia="ru-RU"/>
              </w:rPr>
              <w:t xml:space="preserve">Юридический адрес: </w:t>
            </w:r>
            <w:r w:rsidRPr="006D3C1B">
              <w:rPr>
                <w:rFonts w:ascii="Tahoma" w:eastAsia="Times New Roman" w:hAnsi="Tahoma" w:cs="Tahoma"/>
                <w:spacing w:val="3"/>
                <w:sz w:val="20"/>
                <w:szCs w:val="20"/>
                <w:lang w:eastAsia="ru-RU"/>
              </w:rPr>
              <w:t>____________________</w:t>
            </w:r>
          </w:p>
        </w:tc>
        <w:tc>
          <w:tcPr>
            <w:tcW w:w="5299" w:type="dxa"/>
          </w:tcPr>
          <w:p w:rsidR="004801DA" w:rsidRPr="006D3C1B" w:rsidRDefault="004801DA" w:rsidP="00AB34C5">
            <w:pPr>
              <w:widowControl w:val="0"/>
              <w:spacing w:after="0" w:line="240" w:lineRule="auto"/>
              <w:jc w:val="both"/>
              <w:rPr>
                <w:rFonts w:ascii="Tahoma" w:eastAsia="Times New Roman" w:hAnsi="Tahoma" w:cs="Tahoma"/>
                <w:b/>
                <w:sz w:val="20"/>
                <w:szCs w:val="20"/>
                <w:lang w:eastAsia="ru-RU"/>
              </w:rPr>
            </w:pPr>
            <w:r w:rsidRPr="006D3C1B">
              <w:rPr>
                <w:rFonts w:ascii="Tahoma" w:eastAsia="Times New Roman" w:hAnsi="Tahoma" w:cs="Tahoma"/>
                <w:spacing w:val="-3"/>
                <w:sz w:val="20"/>
                <w:szCs w:val="20"/>
                <w:lang w:eastAsia="ru-RU"/>
              </w:rPr>
              <w:t xml:space="preserve">Юридический адрес: </w:t>
            </w:r>
            <w:r w:rsidRPr="006D3C1B">
              <w:rPr>
                <w:rFonts w:ascii="Tahoma" w:eastAsia="Times New Roman" w:hAnsi="Tahoma" w:cs="Tahoma"/>
                <w:spacing w:val="3"/>
                <w:sz w:val="20"/>
                <w:szCs w:val="20"/>
                <w:lang w:eastAsia="ru-RU"/>
              </w:rPr>
              <w:t xml:space="preserve">167000, Республика Коми, г.Сыктывкар, ул. Первомайская, д.70 </w:t>
            </w:r>
          </w:p>
        </w:tc>
      </w:tr>
      <w:tr w:rsidR="004801DA" w:rsidRPr="006D3C1B" w:rsidTr="00AB34C5">
        <w:tc>
          <w:tcPr>
            <w:tcW w:w="4448" w:type="dxa"/>
          </w:tcPr>
          <w:p w:rsidR="004801DA" w:rsidRPr="006D3C1B" w:rsidRDefault="004801DA" w:rsidP="00AB34C5">
            <w:pPr>
              <w:widowControl w:val="0"/>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 xml:space="preserve">ИНН </w:t>
            </w:r>
            <w:r w:rsidRPr="006D3C1B">
              <w:rPr>
                <w:rFonts w:ascii="Tahoma" w:eastAsia="Times New Roman" w:hAnsi="Tahoma" w:cs="Tahoma"/>
                <w:spacing w:val="3"/>
                <w:sz w:val="20"/>
                <w:szCs w:val="20"/>
                <w:lang w:eastAsia="ru-RU"/>
              </w:rPr>
              <w:t>____________, КПП_______________</w:t>
            </w:r>
          </w:p>
          <w:p w:rsidR="004801DA" w:rsidRPr="006D3C1B" w:rsidRDefault="004801DA" w:rsidP="00AB34C5">
            <w:pPr>
              <w:widowControl w:val="0"/>
              <w:shd w:val="clear" w:color="auto" w:fill="FFFFFF"/>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ОГРН__________________________________</w:t>
            </w:r>
          </w:p>
        </w:tc>
        <w:tc>
          <w:tcPr>
            <w:tcW w:w="5299" w:type="dxa"/>
          </w:tcPr>
          <w:p w:rsidR="004801DA" w:rsidRPr="006D3C1B" w:rsidRDefault="004801DA" w:rsidP="00AB34C5">
            <w:pPr>
              <w:widowControl w:val="0"/>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 xml:space="preserve">ИНН </w:t>
            </w:r>
            <w:r w:rsidRPr="006D3C1B">
              <w:rPr>
                <w:rFonts w:ascii="Tahoma" w:eastAsiaTheme="minorEastAsia" w:hAnsi="Tahoma" w:cs="Tahoma"/>
                <w:sz w:val="20"/>
                <w:szCs w:val="20"/>
                <w:lang w:eastAsia="ru-RU"/>
              </w:rPr>
              <w:t>1101301856</w:t>
            </w:r>
            <w:r w:rsidRPr="006D3C1B">
              <w:rPr>
                <w:rFonts w:ascii="Tahoma" w:eastAsia="Times New Roman" w:hAnsi="Tahoma" w:cs="Tahoma"/>
                <w:spacing w:val="3"/>
                <w:sz w:val="20"/>
                <w:szCs w:val="20"/>
                <w:lang w:eastAsia="ru-RU"/>
              </w:rPr>
              <w:t>, КПП 785150001</w:t>
            </w:r>
          </w:p>
          <w:p w:rsidR="004801DA" w:rsidRPr="006D3C1B" w:rsidRDefault="004801DA" w:rsidP="00AB34C5">
            <w:pPr>
              <w:widowControl w:val="0"/>
              <w:shd w:val="clear" w:color="auto" w:fill="FFFFFF"/>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 xml:space="preserve">ОГРН </w:t>
            </w:r>
            <w:r w:rsidRPr="006D3C1B">
              <w:rPr>
                <w:rFonts w:ascii="Tahoma" w:eastAsiaTheme="minorEastAsia" w:hAnsi="Tahoma" w:cs="Tahoma"/>
                <w:sz w:val="20"/>
                <w:szCs w:val="20"/>
                <w:lang w:eastAsia="ru-RU"/>
              </w:rPr>
              <w:t>1061101039779</w:t>
            </w:r>
          </w:p>
        </w:tc>
      </w:tr>
      <w:tr w:rsidR="004801DA" w:rsidRPr="006D3C1B" w:rsidTr="00AB34C5">
        <w:tc>
          <w:tcPr>
            <w:tcW w:w="4448" w:type="dxa"/>
          </w:tcPr>
          <w:p w:rsidR="004801DA" w:rsidRPr="006D3C1B" w:rsidRDefault="004801DA" w:rsidP="00AB34C5">
            <w:pPr>
              <w:widowControl w:val="0"/>
              <w:shd w:val="clear" w:color="auto" w:fill="FFFFFF"/>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Банковские реквизиты:</w:t>
            </w:r>
          </w:p>
          <w:p w:rsidR="004801DA" w:rsidRPr="006D3C1B" w:rsidRDefault="004801DA" w:rsidP="00AB34C5">
            <w:pPr>
              <w:widowControl w:val="0"/>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Р/с №____________________ в ___________</w:t>
            </w:r>
          </w:p>
          <w:p w:rsidR="004801DA" w:rsidRPr="006D3C1B" w:rsidRDefault="004801DA" w:rsidP="00AB34C5">
            <w:pPr>
              <w:widowControl w:val="0"/>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К/с___________________, БИК ____________</w:t>
            </w:r>
          </w:p>
        </w:tc>
        <w:tc>
          <w:tcPr>
            <w:tcW w:w="5299" w:type="dxa"/>
          </w:tcPr>
          <w:p w:rsidR="004801DA" w:rsidRPr="006D3C1B" w:rsidRDefault="004801DA" w:rsidP="00AB34C5">
            <w:pPr>
              <w:widowControl w:val="0"/>
              <w:shd w:val="clear" w:color="auto" w:fill="FFFFFF"/>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Банковские реквизиты:</w:t>
            </w:r>
          </w:p>
          <w:p w:rsidR="004801DA" w:rsidRPr="006D3C1B" w:rsidRDefault="004801DA" w:rsidP="00AB34C5">
            <w:pPr>
              <w:widowControl w:val="0"/>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 xml:space="preserve">Р/с № </w:t>
            </w:r>
            <w:r w:rsidRPr="006D3C1B">
              <w:rPr>
                <w:rFonts w:ascii="Tahoma" w:eastAsiaTheme="minorEastAsia" w:hAnsi="Tahoma" w:cs="Tahoma"/>
                <w:sz w:val="20"/>
                <w:szCs w:val="20"/>
                <w:lang w:eastAsia="ru-RU"/>
              </w:rPr>
              <w:t>40702810828000114785</w:t>
            </w:r>
            <w:r w:rsidRPr="006D3C1B">
              <w:rPr>
                <w:rFonts w:ascii="Tahoma" w:eastAsia="Times New Roman" w:hAnsi="Tahoma" w:cs="Tahoma"/>
                <w:spacing w:val="-3"/>
                <w:sz w:val="20"/>
                <w:szCs w:val="20"/>
                <w:lang w:eastAsia="ru-RU"/>
              </w:rPr>
              <w:t xml:space="preserve"> в </w:t>
            </w:r>
            <w:r w:rsidRPr="006D3C1B">
              <w:rPr>
                <w:rFonts w:ascii="Tahoma" w:eastAsiaTheme="minorEastAsia" w:hAnsi="Tahoma" w:cs="Tahoma"/>
                <w:sz w:val="20"/>
                <w:szCs w:val="20"/>
                <w:lang w:eastAsia="ru-RU"/>
              </w:rPr>
              <w:t xml:space="preserve">Коми ОСБ № </w:t>
            </w:r>
            <w:smartTag w:uri="urn:schemas-microsoft-com:office:smarttags" w:element="metricconverter">
              <w:smartTagPr>
                <w:attr w:name="ProductID" w:val="8617 г"/>
              </w:smartTagPr>
              <w:r w:rsidRPr="006D3C1B">
                <w:rPr>
                  <w:rFonts w:ascii="Tahoma" w:eastAsiaTheme="minorEastAsia" w:hAnsi="Tahoma" w:cs="Tahoma"/>
                  <w:sz w:val="20"/>
                  <w:szCs w:val="20"/>
                  <w:lang w:eastAsia="ru-RU"/>
                </w:rPr>
                <w:t>8617 г</w:t>
              </w:r>
            </w:smartTag>
            <w:r w:rsidRPr="006D3C1B">
              <w:rPr>
                <w:rFonts w:ascii="Tahoma" w:eastAsiaTheme="minorEastAsia" w:hAnsi="Tahoma" w:cs="Tahoma"/>
                <w:sz w:val="20"/>
                <w:szCs w:val="20"/>
                <w:lang w:eastAsia="ru-RU"/>
              </w:rPr>
              <w:t>.Сыктывкар</w:t>
            </w:r>
          </w:p>
          <w:p w:rsidR="004801DA" w:rsidRPr="006D3C1B" w:rsidRDefault="004801DA" w:rsidP="00AB34C5">
            <w:pPr>
              <w:widowControl w:val="0"/>
              <w:spacing w:after="0" w:line="240" w:lineRule="auto"/>
              <w:jc w:val="both"/>
              <w:rPr>
                <w:rFonts w:ascii="Tahoma" w:eastAsiaTheme="minorEastAsia" w:hAnsi="Tahoma" w:cs="Tahoma"/>
                <w:sz w:val="20"/>
                <w:szCs w:val="20"/>
                <w:lang w:eastAsia="ru-RU"/>
              </w:rPr>
            </w:pPr>
            <w:r w:rsidRPr="006D3C1B">
              <w:rPr>
                <w:rFonts w:ascii="Tahoma" w:eastAsia="Times New Roman" w:hAnsi="Tahoma" w:cs="Tahoma"/>
                <w:spacing w:val="-3"/>
                <w:sz w:val="20"/>
                <w:szCs w:val="20"/>
                <w:lang w:eastAsia="ru-RU"/>
              </w:rPr>
              <w:t xml:space="preserve">К/с </w:t>
            </w:r>
            <w:r w:rsidRPr="006D3C1B">
              <w:rPr>
                <w:rFonts w:ascii="Tahoma" w:eastAsiaTheme="minorEastAsia" w:hAnsi="Tahoma" w:cs="Tahoma"/>
                <w:sz w:val="20"/>
                <w:szCs w:val="20"/>
                <w:lang w:eastAsia="ru-RU"/>
              </w:rPr>
              <w:t>30101810400000000640</w:t>
            </w:r>
            <w:r w:rsidRPr="006D3C1B">
              <w:rPr>
                <w:rFonts w:ascii="Tahoma" w:eastAsia="Times New Roman" w:hAnsi="Tahoma" w:cs="Tahoma"/>
                <w:spacing w:val="-3"/>
                <w:sz w:val="20"/>
                <w:szCs w:val="20"/>
                <w:lang w:eastAsia="ru-RU"/>
              </w:rPr>
              <w:t xml:space="preserve">, БИК </w:t>
            </w:r>
            <w:r w:rsidRPr="006D3C1B">
              <w:rPr>
                <w:rFonts w:ascii="Tahoma" w:eastAsiaTheme="minorEastAsia" w:hAnsi="Tahoma" w:cs="Tahoma"/>
                <w:sz w:val="20"/>
                <w:szCs w:val="20"/>
                <w:lang w:eastAsia="ru-RU"/>
              </w:rPr>
              <w:t>048702640</w:t>
            </w:r>
          </w:p>
          <w:p w:rsidR="004801DA" w:rsidRPr="006D3C1B" w:rsidRDefault="004801DA" w:rsidP="00AB34C5">
            <w:pPr>
              <w:widowControl w:val="0"/>
              <w:spacing w:after="0" w:line="240" w:lineRule="auto"/>
              <w:jc w:val="both"/>
              <w:rPr>
                <w:rFonts w:ascii="Tahoma" w:eastAsiaTheme="minorEastAsia" w:hAnsi="Tahoma" w:cs="Tahoma"/>
                <w:sz w:val="20"/>
                <w:szCs w:val="20"/>
                <w:lang w:eastAsia="ru-RU"/>
              </w:rPr>
            </w:pPr>
          </w:p>
          <w:p w:rsidR="004801DA" w:rsidRPr="006D3C1B" w:rsidRDefault="004801DA" w:rsidP="00AB34C5">
            <w:pPr>
              <w:widowControl w:val="0"/>
              <w:spacing w:after="0" w:line="240" w:lineRule="auto"/>
              <w:jc w:val="both"/>
              <w:rPr>
                <w:rFonts w:ascii="Tahoma" w:eastAsia="Times New Roman" w:hAnsi="Tahoma" w:cs="Tahoma"/>
                <w:spacing w:val="-3"/>
                <w:sz w:val="20"/>
                <w:szCs w:val="20"/>
                <w:lang w:eastAsia="ru-RU"/>
              </w:rPr>
            </w:pPr>
          </w:p>
        </w:tc>
      </w:tr>
      <w:tr w:rsidR="004801DA" w:rsidRPr="006D3C1B" w:rsidTr="00AB34C5">
        <w:tc>
          <w:tcPr>
            <w:tcW w:w="4448" w:type="dxa"/>
          </w:tcPr>
          <w:p w:rsidR="004801DA" w:rsidRPr="006D3C1B" w:rsidRDefault="004801DA" w:rsidP="00AB34C5">
            <w:pPr>
              <w:widowControl w:val="0"/>
              <w:shd w:val="clear" w:color="auto" w:fill="FFFFFF"/>
              <w:spacing w:after="0" w:line="240" w:lineRule="auto"/>
              <w:ind w:right="-108"/>
              <w:jc w:val="both"/>
              <w:rPr>
                <w:rFonts w:ascii="Tahoma" w:eastAsia="Times New Roman" w:hAnsi="Tahoma" w:cs="Tahoma"/>
                <w:spacing w:val="-3"/>
                <w:sz w:val="20"/>
                <w:szCs w:val="20"/>
                <w:lang w:val="en-US" w:eastAsia="ru-RU"/>
              </w:rPr>
            </w:pPr>
            <w:r w:rsidRPr="006D3C1B">
              <w:rPr>
                <w:rFonts w:ascii="Tahoma" w:eastAsia="Times New Roman" w:hAnsi="Tahoma" w:cs="Tahoma"/>
                <w:spacing w:val="-3"/>
                <w:sz w:val="20"/>
                <w:szCs w:val="20"/>
                <w:lang w:val="en-US" w:eastAsia="ru-RU"/>
              </w:rPr>
              <w:t xml:space="preserve">______________________/_________________/ </w:t>
            </w:r>
          </w:p>
          <w:p w:rsidR="004801DA" w:rsidRPr="006D3C1B" w:rsidRDefault="004801DA" w:rsidP="00AB34C5">
            <w:pPr>
              <w:widowControl w:val="0"/>
              <w:spacing w:after="0" w:line="240" w:lineRule="auto"/>
              <w:jc w:val="both"/>
              <w:rPr>
                <w:rFonts w:ascii="Tahoma" w:eastAsia="Times New Roman" w:hAnsi="Tahoma" w:cs="Tahoma"/>
                <w:spacing w:val="-3"/>
                <w:sz w:val="20"/>
                <w:szCs w:val="20"/>
                <w:lang w:val="en-US" w:eastAsia="ru-RU"/>
              </w:rPr>
            </w:pPr>
            <w:r w:rsidRPr="006D3C1B">
              <w:rPr>
                <w:rFonts w:ascii="Tahoma" w:eastAsia="Times New Roman" w:hAnsi="Tahoma" w:cs="Tahoma"/>
                <w:spacing w:val="-3"/>
                <w:sz w:val="20"/>
                <w:szCs w:val="20"/>
                <w:lang w:eastAsia="ru-RU"/>
              </w:rPr>
              <w:t>м</w:t>
            </w:r>
            <w:r w:rsidRPr="006D3C1B">
              <w:rPr>
                <w:rFonts w:ascii="Tahoma" w:eastAsia="Times New Roman" w:hAnsi="Tahoma" w:cs="Tahoma"/>
                <w:spacing w:val="-3"/>
                <w:sz w:val="20"/>
                <w:szCs w:val="20"/>
                <w:lang w:val="en-US" w:eastAsia="ru-RU"/>
              </w:rPr>
              <w:t>.</w:t>
            </w:r>
            <w:r w:rsidRPr="006D3C1B">
              <w:rPr>
                <w:rFonts w:ascii="Tahoma" w:eastAsia="Times New Roman" w:hAnsi="Tahoma" w:cs="Tahoma"/>
                <w:spacing w:val="-3"/>
                <w:sz w:val="20"/>
                <w:szCs w:val="20"/>
                <w:lang w:eastAsia="ru-RU"/>
              </w:rPr>
              <w:t>п</w:t>
            </w:r>
            <w:r w:rsidRPr="006D3C1B">
              <w:rPr>
                <w:rFonts w:ascii="Tahoma" w:eastAsia="Times New Roman" w:hAnsi="Tahoma" w:cs="Tahoma"/>
                <w:spacing w:val="-3"/>
                <w:sz w:val="20"/>
                <w:szCs w:val="20"/>
                <w:lang w:val="en-US" w:eastAsia="ru-RU"/>
              </w:rPr>
              <w:t>.</w:t>
            </w:r>
          </w:p>
          <w:p w:rsidR="004801DA" w:rsidRPr="006D3C1B" w:rsidRDefault="004801DA" w:rsidP="00AB34C5">
            <w:pPr>
              <w:widowControl w:val="0"/>
              <w:shd w:val="clear" w:color="auto" w:fill="FFFFFF"/>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val="en-US" w:eastAsia="ru-RU"/>
              </w:rPr>
              <w:t xml:space="preserve">«____»  ____________________ 202__ </w:t>
            </w:r>
            <w:r w:rsidRPr="006D3C1B">
              <w:rPr>
                <w:rFonts w:ascii="Tahoma" w:eastAsia="Times New Roman" w:hAnsi="Tahoma" w:cs="Tahoma"/>
                <w:spacing w:val="-3"/>
                <w:sz w:val="20"/>
                <w:szCs w:val="20"/>
                <w:lang w:eastAsia="ru-RU"/>
              </w:rPr>
              <w:t>года</w:t>
            </w:r>
          </w:p>
        </w:tc>
        <w:tc>
          <w:tcPr>
            <w:tcW w:w="5299" w:type="dxa"/>
          </w:tcPr>
          <w:p w:rsidR="004801DA" w:rsidRPr="006D3C1B" w:rsidRDefault="004801DA" w:rsidP="00AB34C5">
            <w:pPr>
              <w:widowControl w:val="0"/>
              <w:shd w:val="clear" w:color="auto" w:fill="FFFFFF"/>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____________________________/ Е.Н. Борисова /</w:t>
            </w:r>
          </w:p>
          <w:p w:rsidR="004801DA" w:rsidRPr="006D3C1B" w:rsidRDefault="004801DA" w:rsidP="00AB34C5">
            <w:pPr>
              <w:widowControl w:val="0"/>
              <w:shd w:val="clear" w:color="auto" w:fill="FFFFFF"/>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м.п.</w:t>
            </w:r>
          </w:p>
          <w:p w:rsidR="004801DA" w:rsidRPr="006D3C1B" w:rsidRDefault="004801DA" w:rsidP="00AB34C5">
            <w:pPr>
              <w:widowControl w:val="0"/>
              <w:shd w:val="clear" w:color="auto" w:fill="FFFFFF"/>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«_____»  _________________ 202__ года</w:t>
            </w:r>
          </w:p>
        </w:tc>
      </w:tr>
    </w:tbl>
    <w:p w:rsidR="004801DA" w:rsidRPr="006D3C1B" w:rsidRDefault="004801DA" w:rsidP="004801DA">
      <w:pPr>
        <w:spacing w:after="0" w:line="240" w:lineRule="auto"/>
        <w:contextualSpacing/>
        <w:rPr>
          <w:rFonts w:ascii="Tahoma" w:eastAsiaTheme="minorEastAsia" w:hAnsi="Tahoma" w:cs="Tahoma"/>
          <w:sz w:val="20"/>
          <w:szCs w:val="20"/>
          <w:lang w:eastAsia="ru-RU"/>
        </w:rPr>
      </w:pPr>
    </w:p>
    <w:p w:rsidR="004801DA" w:rsidRPr="006D3C1B" w:rsidRDefault="004801DA" w:rsidP="004801DA">
      <w:pPr>
        <w:spacing w:after="0" w:line="240" w:lineRule="auto"/>
        <w:contextualSpacing/>
        <w:rPr>
          <w:rFonts w:ascii="Tahoma" w:eastAsiaTheme="minorEastAsia" w:hAnsi="Tahoma" w:cs="Tahoma"/>
          <w:sz w:val="20"/>
          <w:szCs w:val="20"/>
          <w:lang w:eastAsia="ru-RU"/>
        </w:rPr>
      </w:pPr>
    </w:p>
    <w:p w:rsidR="004801DA" w:rsidRPr="006D3C1B" w:rsidRDefault="004801DA" w:rsidP="004801DA">
      <w:pPr>
        <w:spacing w:after="0" w:line="240" w:lineRule="auto"/>
        <w:contextualSpacing/>
        <w:rPr>
          <w:rFonts w:ascii="Tahoma" w:eastAsiaTheme="minorEastAsia" w:hAnsi="Tahoma" w:cs="Tahoma"/>
          <w:sz w:val="20"/>
          <w:szCs w:val="20"/>
          <w:lang w:eastAsia="ru-RU"/>
        </w:rPr>
      </w:pPr>
    </w:p>
    <w:p w:rsidR="004801DA" w:rsidRPr="006D3C1B" w:rsidRDefault="004801DA" w:rsidP="004801DA">
      <w:pPr>
        <w:spacing w:after="0" w:line="240" w:lineRule="auto"/>
        <w:jc w:val="right"/>
        <w:rPr>
          <w:rFonts w:ascii="Tahoma" w:eastAsia="Times New Roman" w:hAnsi="Tahoma" w:cs="Tahoma"/>
          <w:i/>
          <w:sz w:val="20"/>
          <w:szCs w:val="20"/>
          <w:lang w:eastAsia="ru-RU"/>
        </w:rPr>
      </w:pPr>
      <w:r w:rsidRPr="006D3C1B">
        <w:rPr>
          <w:rFonts w:ascii="Tahoma" w:eastAsia="Times New Roman" w:hAnsi="Tahoma" w:cs="Tahoma"/>
          <w:i/>
          <w:sz w:val="20"/>
          <w:szCs w:val="20"/>
          <w:lang w:eastAsia="ru-RU"/>
        </w:rPr>
        <w:lastRenderedPageBreak/>
        <w:t xml:space="preserve">Приложение № 1 </w:t>
      </w:r>
    </w:p>
    <w:p w:rsidR="004801DA" w:rsidRPr="006D3C1B" w:rsidRDefault="004801DA" w:rsidP="004801DA">
      <w:pPr>
        <w:spacing w:after="0" w:line="240" w:lineRule="auto"/>
        <w:jc w:val="right"/>
        <w:rPr>
          <w:rFonts w:ascii="Tahoma" w:eastAsia="Times New Roman" w:hAnsi="Tahoma" w:cs="Tahoma"/>
          <w:i/>
          <w:sz w:val="20"/>
          <w:szCs w:val="20"/>
          <w:lang w:eastAsia="ru-RU"/>
        </w:rPr>
      </w:pPr>
      <w:r w:rsidRPr="006D3C1B">
        <w:rPr>
          <w:rFonts w:ascii="Tahoma" w:eastAsia="Times New Roman" w:hAnsi="Tahoma" w:cs="Tahoma"/>
          <w:i/>
          <w:sz w:val="20"/>
          <w:szCs w:val="20"/>
          <w:lang w:eastAsia="ru-RU"/>
        </w:rPr>
        <w:t>к Договору №____</w:t>
      </w:r>
    </w:p>
    <w:p w:rsidR="004801DA" w:rsidRPr="006D3C1B" w:rsidRDefault="004801DA" w:rsidP="004801DA">
      <w:pPr>
        <w:spacing w:after="0" w:line="240" w:lineRule="auto"/>
        <w:contextualSpacing/>
        <w:jc w:val="center"/>
        <w:rPr>
          <w:rFonts w:ascii="Tahoma" w:eastAsiaTheme="minorEastAsia" w:hAnsi="Tahoma" w:cs="Tahoma"/>
          <w:b/>
          <w:sz w:val="20"/>
          <w:szCs w:val="20"/>
          <w:lang w:eastAsia="ru-RU"/>
        </w:rPr>
      </w:pPr>
    </w:p>
    <w:p w:rsidR="004801DA" w:rsidRPr="006D3C1B" w:rsidRDefault="004801DA" w:rsidP="004801DA">
      <w:pPr>
        <w:spacing w:after="0" w:line="240" w:lineRule="auto"/>
        <w:contextualSpacing/>
        <w:jc w:val="center"/>
        <w:rPr>
          <w:rFonts w:ascii="Tahoma" w:eastAsiaTheme="minorEastAsia" w:hAnsi="Tahoma" w:cs="Tahoma"/>
          <w:b/>
          <w:sz w:val="20"/>
          <w:szCs w:val="20"/>
          <w:lang w:eastAsia="ru-RU"/>
        </w:rPr>
      </w:pPr>
      <w:r w:rsidRPr="006D3C1B">
        <w:rPr>
          <w:rFonts w:ascii="Tahoma" w:eastAsiaTheme="minorEastAsia" w:hAnsi="Tahoma" w:cs="Tahoma"/>
          <w:b/>
          <w:sz w:val="20"/>
          <w:szCs w:val="20"/>
          <w:lang w:eastAsia="ru-RU"/>
        </w:rPr>
        <w:t>ТЕРМИНЫ И ОПРЕДЕЛЕНИЯ</w:t>
      </w:r>
    </w:p>
    <w:p w:rsidR="004801DA" w:rsidRPr="006D3C1B" w:rsidRDefault="004801DA" w:rsidP="004801DA">
      <w:pPr>
        <w:spacing w:after="0" w:line="240" w:lineRule="auto"/>
        <w:contextualSpacing/>
        <w:rPr>
          <w:rFonts w:ascii="Tahoma" w:eastAsiaTheme="minorEastAsia" w:hAnsi="Tahoma" w:cs="Tahoma"/>
          <w:sz w:val="20"/>
          <w:szCs w:val="20"/>
          <w:lang w:eastAsia="ru-RU"/>
        </w:rPr>
      </w:pPr>
    </w:p>
    <w:p w:rsidR="004801DA" w:rsidRPr="006D3C1B" w:rsidRDefault="004801DA" w:rsidP="004801DA">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Частное охранное предприятие/организация (ЧОП/ЧОО)</w:t>
      </w:r>
      <w:r w:rsidRPr="006D3C1B">
        <w:rPr>
          <w:rFonts w:ascii="Tahoma" w:eastAsiaTheme="minorEastAsia" w:hAnsi="Tahoma" w:cs="Tahoma"/>
          <w:sz w:val="20"/>
          <w:lang w:eastAsia="ru-RU"/>
        </w:rPr>
        <w:t> — организация, специально учрежденная для оказания охранных услуг, зарегистрированная в установленном законом РФ порядке и имеющая лицензию на осуществление частной охранной деятельности;</w:t>
      </w:r>
    </w:p>
    <w:p w:rsidR="004801DA" w:rsidRPr="006D3C1B" w:rsidRDefault="004801DA" w:rsidP="004801DA">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Ведомственная охрана</w:t>
      </w:r>
      <w:r w:rsidRPr="006D3C1B">
        <w:rPr>
          <w:rFonts w:ascii="Tahoma" w:eastAsiaTheme="minorEastAsia" w:hAnsi="Tahoma" w:cs="Tahoma"/>
          <w:sz w:val="20"/>
          <w:lang w:eastAsia="ru-RU"/>
        </w:rPr>
        <w:t> — в РФ это совокупность органов управления, сил и средств, предназначенных для защиты охраняемых объектов от противоправных посягательств, создаваемых имеющими право на создание ведомственной охраны федеральными органами исполнительной власти и организациями;</w:t>
      </w:r>
    </w:p>
    <w:p w:rsidR="004801DA" w:rsidRPr="006D3C1B" w:rsidRDefault="004801DA" w:rsidP="004801DA">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 xml:space="preserve">Охранник </w:t>
      </w:r>
      <w:r w:rsidRPr="006D3C1B">
        <w:rPr>
          <w:rFonts w:ascii="Tahoma" w:eastAsiaTheme="minorEastAsia" w:hAnsi="Tahoma" w:cs="Tahoma"/>
          <w:sz w:val="20"/>
          <w:lang w:eastAsia="ru-RU"/>
        </w:rPr>
        <w:t>- работник Исполнителя (сотрудник ЧОП), прошедший профессиональную подготовку для работы в качестве частного охранника, сдавший квалификационный экзамен, получивший в установленном порядке удостоверение частного охранника, личную карточку охранника, работающий по трудовому договору с Исполнителем и непосредственно выполняющий функции по оказанию охранных услуг, предусмотренных настоящим Договором;</w:t>
      </w:r>
    </w:p>
    <w:p w:rsidR="004801DA" w:rsidRPr="006D3C1B" w:rsidRDefault="004801DA" w:rsidP="004801DA">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Контролер</w:t>
      </w:r>
      <w:r w:rsidRPr="006D3C1B">
        <w:rPr>
          <w:rFonts w:ascii="Tahoma" w:eastAsiaTheme="minorEastAsia" w:hAnsi="Tahoma" w:cs="Tahoma"/>
          <w:sz w:val="20"/>
          <w:lang w:eastAsia="ru-RU"/>
        </w:rPr>
        <w:t xml:space="preserve"> - работник Исполнителя (прошедший профессиональную подготовку для работы в качестве сотрудника военизированной охраны ведомственной охраны), сдавший квалификационный экзамен, получивший в установленном порядке удостоверение, личную карточку, работающий по трудовому договору с Исполнителем и непосредственно выполняющий функции по оказанию охранных услуг, предусмотренных настоящим Договором;</w:t>
      </w:r>
    </w:p>
    <w:p w:rsidR="004801DA" w:rsidRPr="006D3C1B" w:rsidRDefault="004801DA" w:rsidP="004801DA">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Ответственные лица (уполномоченные лица)</w:t>
      </w:r>
      <w:r w:rsidRPr="006D3C1B">
        <w:rPr>
          <w:rFonts w:ascii="Tahoma" w:eastAsiaTheme="minorEastAsia" w:hAnsi="Tahoma" w:cs="Tahoma"/>
          <w:sz w:val="20"/>
          <w:lang w:eastAsia="ru-RU"/>
        </w:rPr>
        <w:t xml:space="preserve"> – лица, уполномоченные заказчиком услуг, имеющие право вскрытия (закрытия) объекта (помещения) и постановки (снятия) сигнализации, а также лица, имеющие право давать разрешение (подписывать материальный пропуск) на вывоз (вынос) имущества заказчика;</w:t>
      </w:r>
    </w:p>
    <w:p w:rsidR="004801DA" w:rsidRPr="006D3C1B" w:rsidRDefault="004801DA" w:rsidP="004801DA">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Охраняемый объект</w:t>
      </w:r>
      <w:r w:rsidRPr="006D3C1B">
        <w:rPr>
          <w:rFonts w:ascii="Tahoma" w:eastAsiaTheme="minorEastAsia" w:hAnsi="Tahoma" w:cs="Tahoma"/>
          <w:sz w:val="20"/>
          <w:lang w:eastAsia="ru-RU"/>
        </w:rPr>
        <w:t xml:space="preserve"> – передаваемое Заказчиком под охрану в соответствии с настоящим Договором недвижимое имущество: здания, строения, сооружения, помещения, территории, а также товарно-материальные ценности, денежные средства и иное имущество, подлежащие защите от противоправных посягательств;</w:t>
      </w:r>
    </w:p>
    <w:p w:rsidR="004801DA" w:rsidRPr="006D3C1B" w:rsidRDefault="004801DA" w:rsidP="004801DA">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Пост охраны</w:t>
      </w:r>
      <w:r w:rsidRPr="006D3C1B">
        <w:rPr>
          <w:rFonts w:ascii="Tahoma" w:eastAsiaTheme="minorEastAsia" w:hAnsi="Tahoma" w:cs="Tahoma"/>
          <w:sz w:val="20"/>
          <w:lang w:eastAsia="ru-RU"/>
        </w:rPr>
        <w:t xml:space="preserve"> - место или участок местности, на котором сотрудник охраны исполняет должностные обязанности в соответствии с договорными обязательствами частной охранной организации;</w:t>
      </w:r>
    </w:p>
    <w:p w:rsidR="004801DA" w:rsidRPr="006D3C1B" w:rsidRDefault="004801DA" w:rsidP="004801DA">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Стационарный пост</w:t>
      </w:r>
      <w:r w:rsidRPr="006D3C1B">
        <w:rPr>
          <w:rFonts w:ascii="Tahoma" w:eastAsiaTheme="minorEastAsia" w:hAnsi="Tahoma" w:cs="Tahoma"/>
          <w:sz w:val="20"/>
          <w:lang w:eastAsia="ru-RU"/>
        </w:rPr>
        <w:t> - пост охраны, расположенный на определенном участке местности, не подразумевающий перемещение охранника;</w:t>
      </w:r>
    </w:p>
    <w:p w:rsidR="004801DA" w:rsidRPr="006D3C1B" w:rsidRDefault="004801DA" w:rsidP="004801DA">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Подвижной пост</w:t>
      </w:r>
      <w:r w:rsidRPr="006D3C1B">
        <w:rPr>
          <w:rFonts w:ascii="Tahoma" w:eastAsiaTheme="minorEastAsia" w:hAnsi="Tahoma" w:cs="Tahoma"/>
          <w:sz w:val="20"/>
          <w:lang w:eastAsia="ru-RU"/>
        </w:rPr>
        <w:t xml:space="preserve"> – пост охраны, без конкретного места расположения, но имеющий определенные границы, маршрут, график и способы перемещения охранника (пешим ходом или на транспорте), в зависимости от решения поставленных задач;</w:t>
      </w:r>
    </w:p>
    <w:p w:rsidR="004801DA" w:rsidRPr="006D3C1B" w:rsidRDefault="004801DA" w:rsidP="004801DA">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Патрулирование</w:t>
      </w:r>
      <w:r w:rsidRPr="006D3C1B">
        <w:rPr>
          <w:rFonts w:ascii="Tahoma" w:eastAsiaTheme="minorEastAsia" w:hAnsi="Tahoma" w:cs="Tahoma"/>
          <w:sz w:val="20"/>
          <w:lang w:eastAsia="ru-RU"/>
        </w:rPr>
        <w:t xml:space="preserve"> – активный метод охраны объекта, заключающийся в регулярном перемещении охранника по установленному маршруту с определенным графиком в границах, согласованных с потребителем охранных услуг;</w:t>
      </w:r>
    </w:p>
    <w:p w:rsidR="004801DA" w:rsidRPr="006D3C1B" w:rsidRDefault="004801DA" w:rsidP="004801DA">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Товарно-материальные ценности</w:t>
      </w:r>
      <w:r w:rsidRPr="006D3C1B">
        <w:rPr>
          <w:rFonts w:ascii="Tahoma" w:eastAsiaTheme="minorEastAsia" w:hAnsi="Tahoma" w:cs="Tahoma"/>
          <w:sz w:val="20"/>
          <w:lang w:eastAsia="ru-RU"/>
        </w:rPr>
        <w:t xml:space="preserve"> - движимое имущество, включая транспортные средства, грузы, денежные средства, ценные бумаги и т.д., принадлежащее Заказчику на праве собственности, аренды или ином законном основании и:</w:t>
      </w:r>
    </w:p>
    <w:p w:rsidR="004801DA" w:rsidRPr="006D3C1B" w:rsidRDefault="004801DA" w:rsidP="004801DA">
      <w:pPr>
        <w:spacing w:after="60" w:line="240" w:lineRule="auto"/>
        <w:jc w:val="both"/>
        <w:rPr>
          <w:rFonts w:ascii="Tahoma" w:eastAsiaTheme="minorEastAsia" w:hAnsi="Tahoma" w:cs="Tahoma"/>
          <w:sz w:val="20"/>
          <w:lang w:eastAsia="ru-RU"/>
        </w:rPr>
      </w:pPr>
      <w:r w:rsidRPr="006D3C1B">
        <w:rPr>
          <w:rFonts w:ascii="Tahoma" w:eastAsiaTheme="minorEastAsia" w:hAnsi="Tahoma" w:cs="Tahoma"/>
          <w:sz w:val="20"/>
          <w:lang w:eastAsia="ru-RU"/>
        </w:rPr>
        <w:t>- находящееся на Объекте охраны и подлежащее охране силами стационарных постов охраны в соответствии с настоящим Договором;</w:t>
      </w:r>
    </w:p>
    <w:p w:rsidR="004801DA" w:rsidRPr="006D3C1B" w:rsidRDefault="004801DA" w:rsidP="004801DA">
      <w:pPr>
        <w:spacing w:after="60" w:line="240" w:lineRule="auto"/>
        <w:jc w:val="both"/>
        <w:rPr>
          <w:rFonts w:ascii="Tahoma" w:eastAsiaTheme="minorEastAsia" w:hAnsi="Tahoma" w:cs="Tahoma"/>
          <w:sz w:val="20"/>
          <w:lang w:eastAsia="ru-RU"/>
        </w:rPr>
      </w:pPr>
      <w:r w:rsidRPr="006D3C1B">
        <w:rPr>
          <w:rFonts w:ascii="Tahoma" w:eastAsiaTheme="minorEastAsia" w:hAnsi="Tahoma" w:cs="Tahoma"/>
          <w:sz w:val="20"/>
          <w:lang w:eastAsia="ru-RU"/>
        </w:rPr>
        <w:t>- находящееся за пределами Объекта охраны переданное под охрану на основании писем и актов Заказчика.</w:t>
      </w:r>
    </w:p>
    <w:p w:rsidR="004801DA" w:rsidRPr="006D3C1B" w:rsidRDefault="004801DA" w:rsidP="004801DA">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Пропускной режим</w:t>
      </w:r>
      <w:r w:rsidRPr="006D3C1B">
        <w:rPr>
          <w:rFonts w:ascii="Tahoma" w:eastAsiaTheme="minorEastAsia" w:hAnsi="Tahoma" w:cs="Tahoma"/>
          <w:sz w:val="20"/>
          <w:lang w:eastAsia="ru-RU"/>
        </w:rPr>
        <w:t xml:space="preserve"> – совокупность мероприятий и правил, исключающих возможность бесконтрольного входа (выхода) лиц, въезда (выезда) транспортных средств, вноса (выноса), ввоза (вывоза) товарно-материальных ценностей, имущества на/с Объект(а) охраны;</w:t>
      </w:r>
    </w:p>
    <w:p w:rsidR="004801DA" w:rsidRPr="006D3C1B" w:rsidRDefault="004801DA" w:rsidP="004801DA">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Внутриобъектовый режим</w:t>
      </w:r>
      <w:r w:rsidRPr="006D3C1B">
        <w:rPr>
          <w:rFonts w:ascii="Tahoma" w:eastAsiaTheme="minorEastAsia" w:hAnsi="Tahoma" w:cs="Tahoma"/>
          <w:sz w:val="20"/>
          <w:lang w:eastAsia="ru-RU"/>
        </w:rPr>
        <w:t xml:space="preserve"> – порядок, устанавливаемый на Объекте охраны, не противоречащий законодательству Российской Федерации, доведенный до сведения персонала, контрагентов и посетителей Объекта охраны и обеспечиваемый совокупностью мероприятий и правил, выполняемых лицами, находящимися на охраняемом объекте, в соответствии с требованиями правил внутреннего трудового распорядка и требованиями пожарной безопасности;</w:t>
      </w:r>
    </w:p>
    <w:p w:rsidR="004801DA" w:rsidRPr="006D3C1B" w:rsidRDefault="004801DA" w:rsidP="004801DA">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Удостоверение частного охранника</w:t>
      </w:r>
      <w:r w:rsidRPr="006D3C1B">
        <w:rPr>
          <w:rFonts w:ascii="Tahoma" w:eastAsiaTheme="minorEastAsia" w:hAnsi="Tahoma" w:cs="Tahoma"/>
          <w:sz w:val="20"/>
          <w:lang w:eastAsia="ru-RU"/>
        </w:rPr>
        <w:t xml:space="preserve"> - документ, выданный в установленном порядке и дающий право частному охраннику работать по трудовому договору с Исполнителем на должности, связанной непосредственно с оказанием охранных услуг;</w:t>
      </w:r>
    </w:p>
    <w:p w:rsidR="004801DA" w:rsidRPr="006D3C1B" w:rsidRDefault="004801DA" w:rsidP="004801DA">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Личная карточка охранника</w:t>
      </w:r>
      <w:r w:rsidRPr="006D3C1B">
        <w:rPr>
          <w:rFonts w:ascii="Tahoma" w:eastAsiaTheme="minorEastAsia" w:hAnsi="Tahoma" w:cs="Tahoma"/>
          <w:sz w:val="20"/>
          <w:lang w:eastAsia="ru-RU"/>
        </w:rPr>
        <w:t xml:space="preserve"> - документ, выданный частному охраннику в установленном порядке, удостоверяющий факт его работы по трудовому договору с Исполнителем на должности, связанной непосредственно с оказанием охранных услуг;</w:t>
      </w:r>
    </w:p>
    <w:p w:rsidR="004801DA" w:rsidRPr="006D3C1B" w:rsidRDefault="004801DA" w:rsidP="004801DA">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lastRenderedPageBreak/>
        <w:t>Положение о пропускном и внутриобъектовом режимах</w:t>
      </w:r>
      <w:r w:rsidRPr="006D3C1B">
        <w:rPr>
          <w:rFonts w:ascii="Tahoma" w:eastAsiaTheme="minorEastAsia" w:hAnsi="Tahoma" w:cs="Tahoma"/>
          <w:sz w:val="20"/>
          <w:lang w:eastAsia="ru-RU"/>
        </w:rPr>
        <w:t xml:space="preserve"> – внутренний документ Заказчика, определяющий основные требования к организации пропускного и внутриобъектового режимов на Объекте охраны в соответствии с правилами внутреннего трудового распорядка, требованиями антитеррористического режима;</w:t>
      </w:r>
    </w:p>
    <w:p w:rsidR="004801DA" w:rsidRPr="006D3C1B" w:rsidRDefault="004801DA" w:rsidP="004801DA">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Материально-технические ресурсы Исполнителя</w:t>
      </w:r>
      <w:r w:rsidRPr="006D3C1B">
        <w:rPr>
          <w:rFonts w:ascii="Tahoma" w:eastAsiaTheme="minorEastAsia" w:hAnsi="Tahoma" w:cs="Tahoma"/>
          <w:sz w:val="20"/>
          <w:lang w:eastAsia="ru-RU"/>
        </w:rPr>
        <w:t xml:space="preserve"> - средства осуществления охраны, которые обязан обеспечить исполнитель: транспорт, запчасти к нему, форма охранников, спецсредства и т.д. в количестве, необходимом для выполнения условий договора.</w:t>
      </w:r>
    </w:p>
    <w:p w:rsidR="004801DA" w:rsidRPr="006D3C1B" w:rsidRDefault="004801DA" w:rsidP="004801DA">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ИТСО</w:t>
      </w:r>
      <w:r w:rsidRPr="006D3C1B">
        <w:rPr>
          <w:rFonts w:ascii="Tahoma" w:eastAsiaTheme="minorEastAsia" w:hAnsi="Tahoma" w:cs="Tahoma"/>
          <w:sz w:val="20"/>
          <w:lang w:eastAsia="ru-RU"/>
        </w:rPr>
        <w:t xml:space="preserve"> - разрешенные для использования действующим законодательством и предусмотренные настоящим Договором инженерно-технические средства охраны, в т.ч. средства охранной сигнализации, системы видеонаблюдения, устройства и оборудование для ограничения и (или) контроля доступа, используемые при оказании охранных услуг, предусмотренных настоящим Договором;</w:t>
      </w:r>
    </w:p>
    <w:p w:rsidR="004801DA" w:rsidRPr="006D3C1B" w:rsidRDefault="004801DA" w:rsidP="004801DA">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Форменное обмундирование</w:t>
      </w:r>
      <w:r w:rsidRPr="006D3C1B">
        <w:rPr>
          <w:rFonts w:ascii="Tahoma" w:eastAsiaTheme="minorEastAsia" w:hAnsi="Tahoma" w:cs="Tahoma"/>
          <w:sz w:val="20"/>
          <w:lang w:eastAsia="ru-RU"/>
        </w:rPr>
        <w:t xml:space="preserve"> – специализированная одежда работника охранного предприятия для несения службы по охране объекта, имеющая отличительные нашивки, позволяющие определить принадлежность лица к данному охранному предприятию;</w:t>
      </w:r>
    </w:p>
    <w:p w:rsidR="004801DA" w:rsidRPr="006D3C1B" w:rsidRDefault="004801DA" w:rsidP="004801DA">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Служебное оружие</w:t>
      </w:r>
      <w:r w:rsidRPr="006D3C1B">
        <w:rPr>
          <w:rFonts w:ascii="Tahoma" w:eastAsiaTheme="minorEastAsia" w:hAnsi="Tahoma" w:cs="Tahoma"/>
          <w:sz w:val="20"/>
          <w:lang w:eastAsia="ru-RU"/>
        </w:rPr>
        <w:t> -  оружие, предназначенное для использования должностными лицами государственных органов и работниками юридических лиц, которым законодательством РФ разрешено ношение, хранение и применение указанного оружия, в целях самообороны или для исполнения возложенных на них обязанностей по защите   собственности, ценных и опасных   грузов, специальной корреспонденции. Понятие боевого ручного стрелкового и служебного оружия дано в ст.ст. 4,5 Федерального закона № 150 ФЗ от 13.12.1996 (</w:t>
      </w:r>
      <w:r w:rsidRPr="001255F8">
        <w:rPr>
          <w:rFonts w:ascii="Tahoma" w:eastAsiaTheme="minorEastAsia" w:hAnsi="Tahoma" w:cs="Tahoma"/>
          <w:sz w:val="20"/>
          <w:szCs w:val="20"/>
          <w:lang w:eastAsia="ru-RU"/>
        </w:rPr>
        <w:t>ред. от 06.02.2023</w:t>
      </w:r>
      <w:r w:rsidRPr="006D3C1B">
        <w:rPr>
          <w:rFonts w:ascii="Tahoma" w:eastAsiaTheme="minorEastAsia" w:hAnsi="Tahoma" w:cs="Tahoma"/>
          <w:sz w:val="20"/>
          <w:lang w:eastAsia="ru-RU"/>
        </w:rPr>
        <w:t>) «Об оружии»;</w:t>
      </w:r>
    </w:p>
    <w:p w:rsidR="004801DA" w:rsidRPr="006D3C1B" w:rsidRDefault="004801DA" w:rsidP="004801DA">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Специальные средства</w:t>
      </w:r>
      <w:r w:rsidRPr="006D3C1B">
        <w:rPr>
          <w:rFonts w:ascii="Tahoma" w:eastAsiaTheme="minorEastAsia" w:hAnsi="Tahoma" w:cs="Tahoma"/>
          <w:sz w:val="20"/>
          <w:lang w:eastAsia="ru-RU"/>
        </w:rPr>
        <w:t xml:space="preserve"> -  средства, предназначенные   согласно законодательству, для использования в служебных целях - защиты жизни и здоровья граждан, собственности, задержания правонарушителей (газовые баллончики, палки резиновые (ПР), электрошокеры, наручники, свисток и др.);</w:t>
      </w:r>
    </w:p>
    <w:p w:rsidR="004801DA" w:rsidRPr="006D3C1B" w:rsidRDefault="004801DA" w:rsidP="004801DA">
      <w:pPr>
        <w:spacing w:after="60" w:line="240" w:lineRule="auto"/>
        <w:jc w:val="both"/>
        <w:rPr>
          <w:rFonts w:ascii="Tahoma" w:eastAsiaTheme="minorEastAsia" w:hAnsi="Tahoma" w:cs="Tahoma"/>
          <w:sz w:val="20"/>
          <w:lang w:eastAsia="ru-RU"/>
        </w:rPr>
      </w:pPr>
      <w:r w:rsidRPr="006D3C1B">
        <w:rPr>
          <w:rFonts w:ascii="Tahoma" w:eastAsiaTheme="minorEastAsia" w:hAnsi="Tahoma" w:cs="Tahoma"/>
          <w:sz w:val="20"/>
          <w:lang w:eastAsia="ru-RU"/>
        </w:rPr>
        <w:t>Пульт централизованного наблюдения (ПЦН) – комплекс технического оборудования, предназначенный для сбора, анализа, передачи информации и управления, поступающей с охраняемых объектов в режиме реального времени от различных источников, в том числе от технических охранных систем, контроллеров и извещателей;</w:t>
      </w:r>
    </w:p>
    <w:p w:rsidR="004801DA" w:rsidRPr="006D3C1B" w:rsidRDefault="004801DA" w:rsidP="004801DA">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Средства связи</w:t>
      </w:r>
      <w:r w:rsidRPr="006D3C1B">
        <w:rPr>
          <w:rFonts w:ascii="Tahoma" w:eastAsiaTheme="minorEastAsia" w:hAnsi="Tahoma" w:cs="Tahoma"/>
          <w:sz w:val="20"/>
          <w:lang w:eastAsia="ru-RU"/>
        </w:rPr>
        <w:t xml:space="preserve"> – переносные и стационарные радиостанции, аппараты сотовой связи, аппараты стационарной связи;</w:t>
      </w:r>
    </w:p>
    <w:p w:rsidR="004801DA" w:rsidRPr="006D3C1B" w:rsidRDefault="004801DA" w:rsidP="004801DA">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Силовое реагирование</w:t>
      </w:r>
      <w:r w:rsidRPr="006D3C1B">
        <w:rPr>
          <w:rFonts w:ascii="Tahoma" w:eastAsiaTheme="minorEastAsia" w:hAnsi="Tahoma" w:cs="Tahoma"/>
          <w:sz w:val="20"/>
          <w:lang w:eastAsia="ru-RU"/>
        </w:rPr>
        <w:t xml:space="preserve"> - мероприятия и действия, осуществляемые в том числе с применением физической силы и (или) оружия и специальных средств, подразделениями охраны по нейтрализации противоправных действий нарушителя в отношении охраняемого Объекта;</w:t>
      </w:r>
    </w:p>
    <w:p w:rsidR="004801DA" w:rsidRPr="006D3C1B" w:rsidRDefault="004801DA" w:rsidP="004801DA">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Нарушитель</w:t>
      </w:r>
      <w:r w:rsidRPr="006D3C1B">
        <w:rPr>
          <w:rFonts w:ascii="Tahoma" w:eastAsiaTheme="minorEastAsia" w:hAnsi="Tahoma" w:cs="Tahoma"/>
          <w:sz w:val="20"/>
          <w:lang w:eastAsia="ru-RU"/>
        </w:rPr>
        <w:t xml:space="preserve"> – лицо, пытающееся проникнуть или проникшее в помещение (на территорию), защищенное системой охранной или охранно-пожарной сигнализацией, без разрешения ответственного лица, пользователя, владельца;</w:t>
      </w:r>
    </w:p>
    <w:p w:rsidR="004801DA" w:rsidRPr="006D3C1B" w:rsidRDefault="004801DA" w:rsidP="004801DA">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Нейтрализация нарушителя</w:t>
      </w:r>
      <w:r w:rsidRPr="006D3C1B">
        <w:rPr>
          <w:rFonts w:ascii="Tahoma" w:eastAsiaTheme="minorEastAsia" w:hAnsi="Tahoma" w:cs="Tahoma"/>
          <w:sz w:val="20"/>
          <w:lang w:eastAsia="ru-RU"/>
        </w:rPr>
        <w:t xml:space="preserve"> – применение системы физической защиты по отношению к нарушителю, в результате чего он лишается возможности продолжать противоправные действия в отношении объекта;</w:t>
      </w:r>
    </w:p>
    <w:p w:rsidR="004801DA" w:rsidRPr="006D3C1B" w:rsidRDefault="004801DA" w:rsidP="004801DA">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Система физической защиты</w:t>
      </w:r>
      <w:r w:rsidRPr="006D3C1B">
        <w:rPr>
          <w:rFonts w:ascii="Tahoma" w:eastAsiaTheme="minorEastAsia" w:hAnsi="Tahoma" w:cs="Tahoma"/>
          <w:sz w:val="20"/>
          <w:lang w:eastAsia="ru-RU"/>
        </w:rPr>
        <w:t xml:space="preserve"> – совокупность направленных на предотвращение актов незаконного вмешательства организационных, административных и правовых мер, инженерно-технических средств охраны и действий подразделений охраны, имеющих в своем распоряжении гражданское, служебное оружие и специальные средства;</w:t>
      </w:r>
    </w:p>
    <w:p w:rsidR="004801DA" w:rsidRPr="006D3C1B" w:rsidRDefault="004801DA" w:rsidP="004801DA">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Надлежащее качество услуг</w:t>
      </w:r>
      <w:r w:rsidRPr="006D3C1B">
        <w:rPr>
          <w:rFonts w:ascii="Tahoma" w:eastAsiaTheme="minorEastAsia" w:hAnsi="Tahoma" w:cs="Tahoma"/>
          <w:sz w:val="20"/>
          <w:lang w:eastAsia="ru-RU"/>
        </w:rPr>
        <w:t xml:space="preserve"> - соответствие услуг следующим условиям:</w:t>
      </w:r>
      <w:r w:rsidRPr="006D3C1B">
        <w:rPr>
          <w:rFonts w:ascii="Tahoma" w:eastAsiaTheme="minorEastAsia" w:hAnsi="Tahoma" w:cs="Tahoma"/>
          <w:sz w:val="20"/>
          <w:lang w:eastAsia="ru-RU"/>
        </w:rPr>
        <w:br/>
        <w:t>- документы, согласно которым функционирует охранная организация, в наличии и в порядке, а информация о ней достоверна.</w:t>
      </w:r>
    </w:p>
    <w:p w:rsidR="004801DA" w:rsidRPr="006D3C1B" w:rsidRDefault="004801DA" w:rsidP="004801DA">
      <w:pPr>
        <w:spacing w:after="60" w:line="240" w:lineRule="auto"/>
        <w:jc w:val="both"/>
        <w:rPr>
          <w:rFonts w:ascii="Tahoma" w:eastAsiaTheme="minorEastAsia" w:hAnsi="Tahoma" w:cs="Tahoma"/>
          <w:sz w:val="20"/>
          <w:lang w:eastAsia="ru-RU"/>
        </w:rPr>
      </w:pPr>
      <w:r w:rsidRPr="006D3C1B">
        <w:rPr>
          <w:rFonts w:ascii="Tahoma" w:eastAsiaTheme="minorEastAsia" w:hAnsi="Tahoma" w:cs="Tahoma"/>
          <w:sz w:val="20"/>
          <w:lang w:eastAsia="ru-RU"/>
        </w:rPr>
        <w:t>- охранная организация полностью укомплектована специалистами соответствующего уровня квалификации и профессиональной подготовки;</w:t>
      </w:r>
    </w:p>
    <w:p w:rsidR="004801DA" w:rsidRPr="006D3C1B" w:rsidRDefault="004801DA" w:rsidP="004801DA">
      <w:pPr>
        <w:spacing w:after="60" w:line="240" w:lineRule="auto"/>
        <w:jc w:val="both"/>
        <w:rPr>
          <w:rFonts w:ascii="Tahoma" w:eastAsiaTheme="minorEastAsia" w:hAnsi="Tahoma" w:cs="Tahoma"/>
          <w:sz w:val="20"/>
          <w:lang w:eastAsia="ru-RU"/>
        </w:rPr>
      </w:pPr>
      <w:r w:rsidRPr="006D3C1B">
        <w:rPr>
          <w:rFonts w:ascii="Tahoma" w:eastAsiaTheme="minorEastAsia" w:hAnsi="Tahoma" w:cs="Tahoma"/>
          <w:sz w:val="20"/>
          <w:lang w:eastAsia="ru-RU"/>
        </w:rPr>
        <w:t>- в охранной организации ведется постоянный контроль за качеством оказываемых услуг, позволяющий оперативно реагировать на замечания к работе ее персонала;</w:t>
      </w:r>
    </w:p>
    <w:p w:rsidR="004801DA" w:rsidRPr="006D3C1B" w:rsidRDefault="004801DA" w:rsidP="004801DA">
      <w:pPr>
        <w:spacing w:after="60" w:line="240" w:lineRule="auto"/>
        <w:jc w:val="both"/>
        <w:rPr>
          <w:rFonts w:ascii="Tahoma" w:eastAsiaTheme="minorEastAsia" w:hAnsi="Tahoma" w:cs="Tahoma"/>
          <w:sz w:val="20"/>
          <w:lang w:eastAsia="ru-RU"/>
        </w:rPr>
      </w:pPr>
      <w:r w:rsidRPr="006D3C1B">
        <w:rPr>
          <w:rFonts w:ascii="Tahoma" w:eastAsiaTheme="minorEastAsia" w:hAnsi="Tahoma" w:cs="Tahoma"/>
          <w:sz w:val="20"/>
          <w:lang w:eastAsia="ru-RU"/>
        </w:rPr>
        <w:t>- услуги соответствуют ожиданиям и потребностям заказчика (получателя) услуги.</w:t>
      </w:r>
    </w:p>
    <w:tbl>
      <w:tblPr>
        <w:tblW w:w="9394" w:type="dxa"/>
        <w:tblLayout w:type="fixed"/>
        <w:tblLook w:val="0000" w:firstRow="0" w:lastRow="0" w:firstColumn="0" w:lastColumn="0" w:noHBand="0" w:noVBand="0"/>
      </w:tblPr>
      <w:tblGrid>
        <w:gridCol w:w="4143"/>
        <w:gridCol w:w="5251"/>
      </w:tblGrid>
      <w:tr w:rsidR="004801DA" w:rsidRPr="006D3C1B" w:rsidTr="00AB34C5">
        <w:trPr>
          <w:trHeight w:val="190"/>
        </w:trPr>
        <w:tc>
          <w:tcPr>
            <w:tcW w:w="4143" w:type="dxa"/>
          </w:tcPr>
          <w:p w:rsidR="004801DA" w:rsidRPr="006D3C1B" w:rsidRDefault="004801DA" w:rsidP="00AB34C5">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4801DA" w:rsidRPr="006D3C1B" w:rsidRDefault="004801DA" w:rsidP="00AB34C5">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Исполнитель</w:t>
            </w:r>
          </w:p>
          <w:p w:rsidR="004801DA" w:rsidRPr="006D3C1B" w:rsidRDefault="004801DA" w:rsidP="00AB34C5">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4801DA" w:rsidRPr="006D3C1B" w:rsidRDefault="004801DA" w:rsidP="00AB34C5">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4801DA" w:rsidRPr="006D3C1B" w:rsidRDefault="004801DA" w:rsidP="00AB34C5">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4801DA" w:rsidRPr="006D3C1B" w:rsidRDefault="004801DA" w:rsidP="00AB34C5">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4801DA" w:rsidRPr="006D3C1B" w:rsidRDefault="004801DA" w:rsidP="00AB34C5">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______________/</w:t>
            </w:r>
            <w:r w:rsidRPr="006D3C1B">
              <w:rPr>
                <w:rFonts w:ascii="Tahoma" w:eastAsiaTheme="minorEastAsia" w:hAnsi="Tahoma" w:cs="Tahoma"/>
                <w:b/>
                <w:bCs/>
                <w:color w:val="000000" w:themeColor="text1"/>
                <w:sz w:val="20"/>
                <w:szCs w:val="20"/>
                <w:u w:val="single"/>
                <w:lang w:eastAsia="ru-RU"/>
              </w:rPr>
              <w:t>_____________</w:t>
            </w:r>
            <w:r w:rsidRPr="006D3C1B">
              <w:rPr>
                <w:rFonts w:ascii="Tahoma" w:eastAsiaTheme="minorEastAsia" w:hAnsi="Tahoma" w:cs="Tahoma"/>
                <w:b/>
                <w:bCs/>
                <w:color w:val="000000" w:themeColor="text1"/>
                <w:sz w:val="20"/>
                <w:szCs w:val="20"/>
                <w:lang w:eastAsia="ru-RU"/>
              </w:rPr>
              <w:t xml:space="preserve">/ </w:t>
            </w:r>
          </w:p>
          <w:p w:rsidR="004801DA" w:rsidRPr="006D3C1B" w:rsidRDefault="004801DA" w:rsidP="00AB34C5">
            <w:pPr>
              <w:widowControl w:val="0"/>
              <w:spacing w:after="200" w:line="240" w:lineRule="auto"/>
              <w:ind w:right="-1"/>
              <w:contextualSpacing/>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м.п.</w:t>
            </w:r>
          </w:p>
        </w:tc>
        <w:tc>
          <w:tcPr>
            <w:tcW w:w="5251" w:type="dxa"/>
          </w:tcPr>
          <w:p w:rsidR="004801DA" w:rsidRPr="006D3C1B" w:rsidRDefault="004801DA" w:rsidP="00AB34C5">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p>
          <w:p w:rsidR="004801DA" w:rsidRPr="006D3C1B" w:rsidRDefault="004801DA" w:rsidP="00AB34C5">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Заказчик</w:t>
            </w:r>
          </w:p>
          <w:p w:rsidR="004801DA" w:rsidRPr="006D3C1B" w:rsidRDefault="004801DA" w:rsidP="00AB34C5">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4801DA" w:rsidRPr="006D3C1B" w:rsidRDefault="004801DA" w:rsidP="00AB34C5">
            <w:pPr>
              <w:widowControl w:val="0"/>
              <w:spacing w:after="200" w:line="240" w:lineRule="auto"/>
              <w:ind w:right="-1"/>
              <w:contextualSpacing/>
              <w:jc w:val="center"/>
              <w:rPr>
                <w:rFonts w:ascii="Tahoma" w:eastAsiaTheme="minorEastAsia" w:hAnsi="Tahoma" w:cs="Tahoma"/>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 xml:space="preserve">                        </w:t>
            </w:r>
            <w:r w:rsidRPr="006D3C1B">
              <w:rPr>
                <w:rFonts w:ascii="Tahoma" w:eastAsiaTheme="minorEastAsia" w:hAnsi="Tahoma" w:cs="Tahoma"/>
                <w:bCs/>
                <w:color w:val="000000" w:themeColor="text1"/>
                <w:sz w:val="20"/>
                <w:szCs w:val="20"/>
                <w:lang w:eastAsia="ru-RU"/>
              </w:rPr>
              <w:t>АО «Коми энергосбытовая компания»</w:t>
            </w:r>
          </w:p>
          <w:p w:rsidR="004801DA" w:rsidRPr="006D3C1B" w:rsidRDefault="004801DA" w:rsidP="00AB34C5">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4801DA" w:rsidRPr="006D3C1B" w:rsidRDefault="004801DA" w:rsidP="00AB34C5">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4801DA" w:rsidRPr="006D3C1B" w:rsidRDefault="004801DA" w:rsidP="00AB34C5">
            <w:pPr>
              <w:widowControl w:val="0"/>
              <w:spacing w:after="200" w:line="240" w:lineRule="auto"/>
              <w:ind w:right="-1"/>
              <w:contextualSpacing/>
              <w:jc w:val="right"/>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______________________/Борисова Е.Н./</w:t>
            </w:r>
          </w:p>
          <w:p w:rsidR="004801DA" w:rsidRPr="006D3C1B" w:rsidRDefault="004801DA" w:rsidP="00AB34C5">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 xml:space="preserve">                     м.п.</w:t>
            </w:r>
          </w:p>
        </w:tc>
      </w:tr>
      <w:tr w:rsidR="004801DA" w:rsidRPr="006D3C1B" w:rsidTr="00AB34C5">
        <w:trPr>
          <w:trHeight w:val="190"/>
        </w:trPr>
        <w:tc>
          <w:tcPr>
            <w:tcW w:w="4143" w:type="dxa"/>
          </w:tcPr>
          <w:p w:rsidR="004801DA" w:rsidRPr="006D3C1B" w:rsidRDefault="004801DA" w:rsidP="00AB34C5">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c>
          <w:tcPr>
            <w:tcW w:w="5251" w:type="dxa"/>
          </w:tcPr>
          <w:p w:rsidR="004801DA" w:rsidRPr="006D3C1B" w:rsidRDefault="004801DA" w:rsidP="00AB34C5">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r>
    </w:tbl>
    <w:p w:rsidR="004801DA" w:rsidRPr="006D3C1B" w:rsidRDefault="004801DA" w:rsidP="004801DA">
      <w:pPr>
        <w:spacing w:after="200" w:line="276" w:lineRule="auto"/>
        <w:rPr>
          <w:rFonts w:eastAsiaTheme="minorEastAsia"/>
          <w:sz w:val="20"/>
          <w:lang w:eastAsia="ru-RU"/>
        </w:rPr>
      </w:pPr>
    </w:p>
    <w:p w:rsidR="004801DA" w:rsidRDefault="004801DA" w:rsidP="004801DA">
      <w:pPr>
        <w:spacing w:after="0" w:line="240" w:lineRule="auto"/>
        <w:jc w:val="right"/>
        <w:rPr>
          <w:rFonts w:ascii="Tahoma" w:eastAsia="Calibri" w:hAnsi="Tahoma" w:cs="Tahoma"/>
          <w:i/>
          <w:sz w:val="20"/>
          <w:szCs w:val="20"/>
          <w:lang w:eastAsia="ru-RU"/>
        </w:rPr>
      </w:pPr>
    </w:p>
    <w:p w:rsidR="004801DA" w:rsidRPr="006D3C1B" w:rsidRDefault="004801DA" w:rsidP="004801DA">
      <w:pPr>
        <w:spacing w:after="0" w:line="240" w:lineRule="auto"/>
        <w:jc w:val="right"/>
        <w:rPr>
          <w:rFonts w:ascii="Tahoma" w:eastAsia="Calibri" w:hAnsi="Tahoma" w:cs="Tahoma"/>
          <w:i/>
          <w:sz w:val="20"/>
          <w:szCs w:val="20"/>
          <w:lang w:eastAsia="ru-RU"/>
        </w:rPr>
      </w:pPr>
      <w:r w:rsidRPr="006D3C1B">
        <w:rPr>
          <w:rFonts w:ascii="Tahoma" w:eastAsia="Calibri" w:hAnsi="Tahoma" w:cs="Tahoma"/>
          <w:i/>
          <w:sz w:val="20"/>
          <w:szCs w:val="20"/>
          <w:lang w:eastAsia="ru-RU"/>
        </w:rPr>
        <w:t xml:space="preserve">Приложение №2 </w:t>
      </w:r>
    </w:p>
    <w:p w:rsidR="004801DA" w:rsidRPr="006D3C1B" w:rsidRDefault="004801DA" w:rsidP="004801DA">
      <w:pPr>
        <w:spacing w:after="0" w:line="240" w:lineRule="auto"/>
        <w:jc w:val="right"/>
        <w:rPr>
          <w:rFonts w:ascii="Tahoma" w:eastAsia="Times New Roman" w:hAnsi="Tahoma" w:cs="Tahoma"/>
          <w:i/>
          <w:sz w:val="20"/>
          <w:szCs w:val="20"/>
          <w:lang w:eastAsia="ru-RU"/>
        </w:rPr>
      </w:pPr>
      <w:r w:rsidRPr="006D3C1B">
        <w:rPr>
          <w:rFonts w:ascii="Tahoma" w:eastAsia="Times New Roman" w:hAnsi="Tahoma" w:cs="Tahoma"/>
          <w:i/>
          <w:sz w:val="20"/>
          <w:szCs w:val="20"/>
          <w:lang w:eastAsia="ru-RU"/>
        </w:rPr>
        <w:t>к Договору №____</w:t>
      </w:r>
    </w:p>
    <w:p w:rsidR="004801DA" w:rsidRPr="006D3C1B" w:rsidRDefault="004801DA" w:rsidP="004801DA">
      <w:pPr>
        <w:spacing w:after="200" w:line="276" w:lineRule="auto"/>
        <w:jc w:val="right"/>
        <w:rPr>
          <w:rFonts w:eastAsiaTheme="minorEastAsia"/>
          <w:sz w:val="20"/>
          <w:lang w:eastAsia="ru-RU"/>
        </w:rPr>
      </w:pPr>
    </w:p>
    <w:p w:rsidR="004801DA" w:rsidRPr="006D3C1B" w:rsidRDefault="004801DA" w:rsidP="004801DA">
      <w:pPr>
        <w:snapToGrid w:val="0"/>
        <w:spacing w:after="0" w:line="240" w:lineRule="auto"/>
        <w:jc w:val="center"/>
        <w:rPr>
          <w:rFonts w:ascii="Tahoma" w:eastAsia="Calibri" w:hAnsi="Tahoma" w:cs="Tahoma"/>
          <w:b/>
          <w:bCs/>
          <w:sz w:val="20"/>
          <w:lang w:eastAsia="ru-RU"/>
        </w:rPr>
      </w:pPr>
      <w:r w:rsidRPr="006D3C1B">
        <w:rPr>
          <w:rFonts w:ascii="Tahoma" w:eastAsia="Calibri" w:hAnsi="Tahoma" w:cs="Tahoma"/>
          <w:b/>
          <w:bCs/>
          <w:sz w:val="20"/>
          <w:lang w:eastAsia="ru-RU"/>
        </w:rPr>
        <w:t>ТЕХНИЧЕСКОЕ ЗАДАНИЕ</w:t>
      </w:r>
    </w:p>
    <w:p w:rsidR="004801DA" w:rsidRPr="002748D9" w:rsidRDefault="004801DA" w:rsidP="004801DA">
      <w:pPr>
        <w:tabs>
          <w:tab w:val="left" w:pos="1550"/>
        </w:tabs>
        <w:autoSpaceDE w:val="0"/>
        <w:autoSpaceDN w:val="0"/>
        <w:adjustRightInd w:val="0"/>
        <w:spacing w:after="0" w:line="240" w:lineRule="auto"/>
        <w:ind w:left="35" w:firstLine="142"/>
        <w:rPr>
          <w:rFonts w:ascii="Tahoma" w:eastAsia="Calibri" w:hAnsi="Tahoma" w:cs="Tahoma"/>
          <w:bCs/>
          <w:sz w:val="20"/>
          <w:szCs w:val="20"/>
          <w:lang w:eastAsia="ru-RU"/>
        </w:rPr>
      </w:pPr>
      <w:r>
        <w:rPr>
          <w:rFonts w:ascii="Tahoma" w:hAnsi="Tahoma" w:cs="Tahoma"/>
          <w:b/>
          <w:sz w:val="18"/>
          <w:szCs w:val="18"/>
        </w:rPr>
        <w:t xml:space="preserve"> </w:t>
      </w:r>
    </w:p>
    <w:p w:rsidR="004801DA" w:rsidRPr="00900283" w:rsidRDefault="004801DA" w:rsidP="004801DA">
      <w:pPr>
        <w:tabs>
          <w:tab w:val="left" w:pos="1550"/>
        </w:tabs>
        <w:autoSpaceDE w:val="0"/>
        <w:autoSpaceDN w:val="0"/>
        <w:adjustRightInd w:val="0"/>
        <w:spacing w:after="0" w:line="240" w:lineRule="auto"/>
        <w:ind w:left="35" w:firstLine="142"/>
        <w:jc w:val="center"/>
        <w:rPr>
          <w:rFonts w:ascii="Tahoma" w:eastAsia="Calibri" w:hAnsi="Tahoma" w:cs="Tahoma"/>
          <w:b/>
          <w:bCs/>
          <w:sz w:val="20"/>
          <w:szCs w:val="20"/>
          <w:lang w:eastAsia="ru-RU"/>
        </w:rPr>
      </w:pPr>
      <w:r w:rsidRPr="00900283">
        <w:rPr>
          <w:rFonts w:ascii="Tahoma" w:hAnsi="Tahoma" w:cs="Tahoma"/>
          <w:b/>
          <w:sz w:val="20"/>
          <w:szCs w:val="20"/>
        </w:rPr>
        <w:t>«О</w:t>
      </w:r>
      <w:r w:rsidRPr="00900283">
        <w:rPr>
          <w:rFonts w:ascii="Tahoma" w:eastAsia="Times New Roman" w:hAnsi="Tahoma" w:cs="Tahoma"/>
          <w:b/>
          <w:sz w:val="20"/>
          <w:szCs w:val="20"/>
          <w:lang w:eastAsia="ru-RU"/>
        </w:rPr>
        <w:t xml:space="preserve">казание услуг </w:t>
      </w:r>
      <w:r w:rsidR="00285F6F">
        <w:rPr>
          <w:rFonts w:ascii="Tahoma" w:eastAsia="Calibri" w:hAnsi="Tahoma" w:cs="Tahoma"/>
          <w:b/>
          <w:bCs/>
          <w:sz w:val="20"/>
          <w:szCs w:val="20"/>
          <w:lang w:eastAsia="ru-RU"/>
        </w:rPr>
        <w:t>охраны объектов Воркутинского</w:t>
      </w:r>
      <w:r w:rsidRPr="00900283">
        <w:rPr>
          <w:rFonts w:ascii="Tahoma" w:eastAsia="Calibri" w:hAnsi="Tahoma" w:cs="Tahoma"/>
          <w:b/>
          <w:bCs/>
          <w:sz w:val="20"/>
          <w:szCs w:val="20"/>
          <w:lang w:eastAsia="ru-RU"/>
        </w:rPr>
        <w:t xml:space="preserve"> филиала АО «Коми энергосбытовая компания» </w:t>
      </w:r>
    </w:p>
    <w:p w:rsidR="004801DA" w:rsidRPr="00900283" w:rsidRDefault="004801DA" w:rsidP="004801DA">
      <w:pPr>
        <w:tabs>
          <w:tab w:val="left" w:pos="1550"/>
        </w:tabs>
        <w:autoSpaceDE w:val="0"/>
        <w:autoSpaceDN w:val="0"/>
        <w:adjustRightInd w:val="0"/>
        <w:spacing w:after="0" w:line="240" w:lineRule="auto"/>
        <w:ind w:left="35" w:firstLine="142"/>
        <w:jc w:val="center"/>
        <w:rPr>
          <w:rFonts w:ascii="Tahoma" w:eastAsia="Calibri" w:hAnsi="Tahoma" w:cs="Tahoma"/>
          <w:b/>
          <w:bCs/>
          <w:sz w:val="20"/>
          <w:szCs w:val="20"/>
          <w:lang w:eastAsia="ru-RU"/>
        </w:rPr>
      </w:pPr>
      <w:r w:rsidRPr="00900283">
        <w:rPr>
          <w:rFonts w:ascii="Tahoma" w:eastAsia="Times New Roman" w:hAnsi="Tahoma" w:cs="Tahoma"/>
          <w:b/>
          <w:sz w:val="20"/>
          <w:szCs w:val="20"/>
          <w:lang w:eastAsia="ru-RU"/>
        </w:rPr>
        <w:t xml:space="preserve">для нужд </w:t>
      </w:r>
      <w:r w:rsidRPr="00900283">
        <w:rPr>
          <w:rFonts w:ascii="Tahoma" w:eastAsia="Calibri" w:hAnsi="Tahoma" w:cs="Tahoma"/>
          <w:b/>
          <w:bCs/>
          <w:sz w:val="20"/>
          <w:szCs w:val="20"/>
          <w:lang w:eastAsia="ru-RU"/>
        </w:rPr>
        <w:t>АО «Коми энергосбытовая компания»</w:t>
      </w:r>
    </w:p>
    <w:p w:rsidR="004801DA" w:rsidRPr="00C645AC" w:rsidRDefault="004801DA" w:rsidP="004801DA">
      <w:pPr>
        <w:jc w:val="center"/>
        <w:rPr>
          <w:rFonts w:ascii="Tahoma" w:hAnsi="Tahoma" w:cs="Tahoma"/>
        </w:rPr>
      </w:pPr>
    </w:p>
    <w:tbl>
      <w:tblPr>
        <w:tblStyle w:val="13"/>
        <w:tblW w:w="9918" w:type="dxa"/>
        <w:tblLook w:val="04A0" w:firstRow="1" w:lastRow="0" w:firstColumn="1" w:lastColumn="0" w:noHBand="0" w:noVBand="1"/>
      </w:tblPr>
      <w:tblGrid>
        <w:gridCol w:w="704"/>
        <w:gridCol w:w="2835"/>
        <w:gridCol w:w="6379"/>
      </w:tblGrid>
      <w:tr w:rsidR="004801DA" w:rsidRPr="00C645AC" w:rsidTr="00AB34C5">
        <w:tc>
          <w:tcPr>
            <w:tcW w:w="704" w:type="dxa"/>
          </w:tcPr>
          <w:p w:rsidR="004801DA" w:rsidRPr="00C645AC" w:rsidRDefault="004801DA" w:rsidP="00AB34C5">
            <w:pPr>
              <w:jc w:val="center"/>
              <w:rPr>
                <w:rFonts w:ascii="Tahoma" w:hAnsi="Tahoma" w:cs="Tahoma"/>
                <w:sz w:val="20"/>
                <w:szCs w:val="20"/>
              </w:rPr>
            </w:pPr>
            <w:r w:rsidRPr="00C645AC">
              <w:rPr>
                <w:rFonts w:ascii="Tahoma" w:hAnsi="Tahoma" w:cs="Tahoma"/>
                <w:sz w:val="20"/>
                <w:szCs w:val="20"/>
              </w:rPr>
              <w:t>п/п</w:t>
            </w:r>
          </w:p>
        </w:tc>
        <w:tc>
          <w:tcPr>
            <w:tcW w:w="2835" w:type="dxa"/>
          </w:tcPr>
          <w:p w:rsidR="004801DA" w:rsidRPr="00C645AC" w:rsidRDefault="004801DA" w:rsidP="00AB34C5">
            <w:pPr>
              <w:jc w:val="center"/>
              <w:rPr>
                <w:rFonts w:ascii="Tahoma" w:hAnsi="Tahoma" w:cs="Tahoma"/>
                <w:sz w:val="20"/>
                <w:szCs w:val="20"/>
              </w:rPr>
            </w:pPr>
            <w:r w:rsidRPr="00C645AC">
              <w:rPr>
                <w:rFonts w:ascii="Tahoma" w:hAnsi="Tahoma" w:cs="Tahoma"/>
                <w:sz w:val="20"/>
                <w:szCs w:val="20"/>
              </w:rPr>
              <w:t>Требования</w:t>
            </w:r>
          </w:p>
          <w:p w:rsidR="004801DA" w:rsidRPr="00C645AC" w:rsidRDefault="004801DA" w:rsidP="00AB34C5">
            <w:pPr>
              <w:jc w:val="center"/>
              <w:rPr>
                <w:rFonts w:ascii="Tahoma" w:hAnsi="Tahoma" w:cs="Tahoma"/>
                <w:sz w:val="20"/>
                <w:szCs w:val="20"/>
              </w:rPr>
            </w:pPr>
          </w:p>
        </w:tc>
        <w:tc>
          <w:tcPr>
            <w:tcW w:w="6379" w:type="dxa"/>
          </w:tcPr>
          <w:p w:rsidR="004801DA" w:rsidRPr="00C645AC" w:rsidRDefault="004801DA" w:rsidP="00AB34C5">
            <w:pPr>
              <w:jc w:val="center"/>
              <w:rPr>
                <w:rFonts w:ascii="Tahoma" w:hAnsi="Tahoma" w:cs="Tahoma"/>
                <w:sz w:val="20"/>
                <w:szCs w:val="20"/>
              </w:rPr>
            </w:pPr>
            <w:r w:rsidRPr="00C645AC">
              <w:rPr>
                <w:rFonts w:ascii="Tahoma" w:hAnsi="Tahoma" w:cs="Tahoma"/>
                <w:sz w:val="20"/>
                <w:szCs w:val="20"/>
              </w:rPr>
              <w:t>Описание</w:t>
            </w:r>
          </w:p>
        </w:tc>
      </w:tr>
      <w:tr w:rsidR="004801DA" w:rsidRPr="00C645AC" w:rsidTr="00AB34C5">
        <w:tc>
          <w:tcPr>
            <w:tcW w:w="704" w:type="dxa"/>
          </w:tcPr>
          <w:p w:rsidR="004801DA" w:rsidRPr="00C645AC" w:rsidRDefault="004801DA" w:rsidP="00AB34C5">
            <w:pPr>
              <w:jc w:val="center"/>
              <w:rPr>
                <w:rFonts w:ascii="Tahoma" w:hAnsi="Tahoma" w:cs="Tahoma"/>
                <w:sz w:val="20"/>
                <w:szCs w:val="20"/>
              </w:rPr>
            </w:pPr>
            <w:r w:rsidRPr="00C645AC">
              <w:rPr>
                <w:rFonts w:ascii="Tahoma" w:hAnsi="Tahoma" w:cs="Tahoma"/>
                <w:sz w:val="20"/>
                <w:szCs w:val="20"/>
              </w:rPr>
              <w:t>1</w:t>
            </w:r>
          </w:p>
        </w:tc>
        <w:tc>
          <w:tcPr>
            <w:tcW w:w="2835" w:type="dxa"/>
          </w:tcPr>
          <w:p w:rsidR="004801DA" w:rsidRPr="00C645AC" w:rsidRDefault="004801DA" w:rsidP="00AB34C5">
            <w:pPr>
              <w:rPr>
                <w:rFonts w:ascii="Tahoma" w:hAnsi="Tahoma" w:cs="Tahoma"/>
                <w:sz w:val="20"/>
                <w:szCs w:val="20"/>
              </w:rPr>
            </w:pPr>
            <w:r w:rsidRPr="00C645AC">
              <w:rPr>
                <w:rFonts w:ascii="Tahoma" w:hAnsi="Tahoma" w:cs="Tahoma"/>
                <w:sz w:val="20"/>
                <w:szCs w:val="20"/>
              </w:rPr>
              <w:t>Наименование услуги</w:t>
            </w:r>
          </w:p>
          <w:p w:rsidR="004801DA" w:rsidRPr="00C645AC" w:rsidRDefault="004801DA" w:rsidP="00AB34C5">
            <w:pPr>
              <w:rPr>
                <w:rFonts w:ascii="Tahoma" w:hAnsi="Tahoma" w:cs="Tahoma"/>
                <w:sz w:val="20"/>
                <w:szCs w:val="20"/>
              </w:rPr>
            </w:pPr>
          </w:p>
        </w:tc>
        <w:tc>
          <w:tcPr>
            <w:tcW w:w="6379" w:type="dxa"/>
          </w:tcPr>
          <w:p w:rsidR="004801DA" w:rsidRPr="00C645AC" w:rsidRDefault="004801DA" w:rsidP="00AB34C5">
            <w:pPr>
              <w:tabs>
                <w:tab w:val="left" w:pos="1550"/>
              </w:tabs>
              <w:autoSpaceDE w:val="0"/>
              <w:autoSpaceDN w:val="0"/>
              <w:adjustRightInd w:val="0"/>
              <w:ind w:left="35"/>
              <w:rPr>
                <w:rFonts w:ascii="Tahoma" w:hAnsi="Tahoma" w:cs="Tahoma"/>
                <w:sz w:val="20"/>
                <w:szCs w:val="20"/>
              </w:rPr>
            </w:pPr>
            <w:r w:rsidRPr="00C645AC">
              <w:rPr>
                <w:rFonts w:ascii="Tahoma" w:eastAsia="Calibri" w:hAnsi="Tahoma" w:cs="Tahoma"/>
                <w:bCs/>
                <w:sz w:val="20"/>
                <w:lang w:eastAsia="ru-RU"/>
              </w:rPr>
              <w:t xml:space="preserve">Охрана объектов </w:t>
            </w:r>
            <w:r w:rsidR="00AB34C5">
              <w:rPr>
                <w:rFonts w:ascii="Tahoma" w:eastAsia="Calibri" w:hAnsi="Tahoma" w:cs="Tahoma"/>
                <w:bCs/>
                <w:sz w:val="20"/>
                <w:lang w:eastAsia="ru-RU"/>
              </w:rPr>
              <w:t xml:space="preserve">Воркутинского </w:t>
            </w:r>
            <w:r w:rsidRPr="00C645AC">
              <w:rPr>
                <w:rFonts w:ascii="Tahoma" w:eastAsia="Calibri" w:hAnsi="Tahoma" w:cs="Tahoma"/>
                <w:bCs/>
                <w:sz w:val="20"/>
                <w:lang w:eastAsia="ru-RU"/>
              </w:rPr>
              <w:t>филиала АО «Коми энергосбытовая компания»</w:t>
            </w:r>
          </w:p>
        </w:tc>
      </w:tr>
      <w:tr w:rsidR="004801DA" w:rsidRPr="00C645AC" w:rsidTr="00AB34C5">
        <w:tc>
          <w:tcPr>
            <w:tcW w:w="704" w:type="dxa"/>
          </w:tcPr>
          <w:p w:rsidR="004801DA" w:rsidRPr="00C645AC" w:rsidRDefault="004801DA" w:rsidP="00AB34C5">
            <w:pPr>
              <w:jc w:val="center"/>
              <w:rPr>
                <w:rFonts w:ascii="Tahoma" w:hAnsi="Tahoma" w:cs="Tahoma"/>
                <w:sz w:val="20"/>
                <w:szCs w:val="20"/>
              </w:rPr>
            </w:pPr>
            <w:r w:rsidRPr="00C645AC">
              <w:rPr>
                <w:rFonts w:ascii="Tahoma" w:hAnsi="Tahoma" w:cs="Tahoma"/>
                <w:sz w:val="20"/>
                <w:szCs w:val="20"/>
              </w:rPr>
              <w:t xml:space="preserve">2 </w:t>
            </w:r>
          </w:p>
        </w:tc>
        <w:tc>
          <w:tcPr>
            <w:tcW w:w="2835" w:type="dxa"/>
          </w:tcPr>
          <w:p w:rsidR="004801DA" w:rsidRPr="00C645AC" w:rsidRDefault="004801DA" w:rsidP="00AB34C5">
            <w:pPr>
              <w:rPr>
                <w:rFonts w:ascii="Tahoma" w:hAnsi="Tahoma" w:cs="Tahoma"/>
                <w:sz w:val="20"/>
                <w:szCs w:val="20"/>
              </w:rPr>
            </w:pPr>
            <w:r w:rsidRPr="00C645AC">
              <w:rPr>
                <w:rFonts w:ascii="Tahoma" w:hAnsi="Tahoma" w:cs="Tahoma"/>
                <w:sz w:val="20"/>
                <w:szCs w:val="20"/>
              </w:rPr>
              <w:t>Место оказания услуги</w:t>
            </w:r>
          </w:p>
        </w:tc>
        <w:tc>
          <w:tcPr>
            <w:tcW w:w="6379" w:type="dxa"/>
          </w:tcPr>
          <w:p w:rsidR="004801DA" w:rsidRPr="00C645AC" w:rsidRDefault="004801DA" w:rsidP="00AB34C5">
            <w:pPr>
              <w:tabs>
                <w:tab w:val="left" w:pos="1550"/>
              </w:tabs>
              <w:autoSpaceDE w:val="0"/>
              <w:autoSpaceDN w:val="0"/>
              <w:adjustRightInd w:val="0"/>
              <w:ind w:left="184" w:hanging="100"/>
              <w:rPr>
                <w:rFonts w:ascii="Tahoma" w:hAnsi="Tahoma" w:cs="Tahoma"/>
                <w:sz w:val="20"/>
                <w:szCs w:val="20"/>
              </w:rPr>
            </w:pPr>
            <w:r w:rsidRPr="00C645AC">
              <w:rPr>
                <w:rFonts w:ascii="Tahoma" w:eastAsia="Calibri" w:hAnsi="Tahoma" w:cs="Tahoma"/>
                <w:bCs/>
                <w:sz w:val="20"/>
                <w:lang w:eastAsia="ru-RU"/>
              </w:rPr>
              <w:t xml:space="preserve">Республика Коми, г. </w:t>
            </w:r>
            <w:r w:rsidR="00AB34C5">
              <w:rPr>
                <w:rFonts w:ascii="Tahoma" w:eastAsia="Calibri" w:hAnsi="Tahoma" w:cs="Tahoma"/>
                <w:bCs/>
                <w:sz w:val="20"/>
                <w:lang w:eastAsia="ru-RU"/>
              </w:rPr>
              <w:t>Воркута, ул. Ленина, д. 31 в.</w:t>
            </w:r>
          </w:p>
        </w:tc>
      </w:tr>
      <w:tr w:rsidR="004801DA" w:rsidRPr="00C645AC" w:rsidTr="00AB34C5">
        <w:tc>
          <w:tcPr>
            <w:tcW w:w="704" w:type="dxa"/>
          </w:tcPr>
          <w:p w:rsidR="004801DA" w:rsidRPr="00C645AC" w:rsidRDefault="004801DA" w:rsidP="00AB34C5">
            <w:pPr>
              <w:jc w:val="center"/>
              <w:rPr>
                <w:rFonts w:ascii="Tahoma" w:hAnsi="Tahoma" w:cs="Tahoma"/>
                <w:sz w:val="20"/>
                <w:szCs w:val="20"/>
              </w:rPr>
            </w:pPr>
            <w:r w:rsidRPr="00C645AC">
              <w:rPr>
                <w:rFonts w:ascii="Tahoma" w:hAnsi="Tahoma" w:cs="Tahoma"/>
                <w:sz w:val="20"/>
                <w:szCs w:val="20"/>
              </w:rPr>
              <w:t>3</w:t>
            </w:r>
          </w:p>
        </w:tc>
        <w:tc>
          <w:tcPr>
            <w:tcW w:w="2835" w:type="dxa"/>
          </w:tcPr>
          <w:p w:rsidR="004801DA" w:rsidRPr="00C645AC" w:rsidRDefault="004801DA" w:rsidP="00AB34C5">
            <w:pPr>
              <w:rPr>
                <w:rFonts w:ascii="Tahoma" w:hAnsi="Tahoma" w:cs="Tahoma"/>
                <w:sz w:val="20"/>
                <w:szCs w:val="20"/>
              </w:rPr>
            </w:pPr>
            <w:r w:rsidRPr="00C645AC">
              <w:rPr>
                <w:rFonts w:ascii="Tahoma" w:hAnsi="Tahoma" w:cs="Tahoma"/>
                <w:sz w:val="20"/>
                <w:szCs w:val="20"/>
              </w:rPr>
              <w:t>Сроки (периоды) оказания услуги</w:t>
            </w:r>
          </w:p>
        </w:tc>
        <w:tc>
          <w:tcPr>
            <w:tcW w:w="6379" w:type="dxa"/>
          </w:tcPr>
          <w:p w:rsidR="004801DA" w:rsidRPr="00C645AC" w:rsidRDefault="004801DA" w:rsidP="00AB34C5">
            <w:pPr>
              <w:widowControl w:val="0"/>
              <w:shd w:val="clear" w:color="auto" w:fill="FFFFFF"/>
              <w:autoSpaceDE w:val="0"/>
              <w:autoSpaceDN w:val="0"/>
              <w:adjustRightInd w:val="0"/>
              <w:ind w:left="184" w:hanging="100"/>
              <w:jc w:val="both"/>
              <w:rPr>
                <w:rFonts w:ascii="Tahoma" w:eastAsia="Times New Roman" w:hAnsi="Tahoma" w:cs="Tahoma"/>
                <w:sz w:val="20"/>
                <w:szCs w:val="20"/>
                <w:lang w:eastAsia="ru-RU"/>
              </w:rPr>
            </w:pPr>
            <w:r w:rsidRPr="00C645AC">
              <w:rPr>
                <w:rFonts w:ascii="Tahoma" w:eastAsia="Times New Roman" w:hAnsi="Tahoma" w:cs="Tahoma"/>
                <w:sz w:val="20"/>
                <w:szCs w:val="20"/>
                <w:lang w:eastAsia="ru-RU"/>
              </w:rPr>
              <w:t>Начало:</w:t>
            </w:r>
            <w:r w:rsidRPr="00C645AC">
              <w:rPr>
                <w:rFonts w:ascii="Tahoma" w:eastAsia="Calibri" w:hAnsi="Tahoma" w:cs="Tahoma"/>
                <w:bCs/>
                <w:sz w:val="20"/>
                <w:lang w:eastAsia="ru-RU"/>
              </w:rPr>
              <w:t xml:space="preserve"> 01.10.202</w:t>
            </w:r>
            <w:r>
              <w:rPr>
                <w:rFonts w:ascii="Tahoma" w:eastAsia="Calibri" w:hAnsi="Tahoma" w:cs="Tahoma"/>
                <w:bCs/>
                <w:sz w:val="20"/>
                <w:lang w:eastAsia="ru-RU"/>
              </w:rPr>
              <w:t>3</w:t>
            </w:r>
            <w:r w:rsidRPr="00C645AC">
              <w:rPr>
                <w:rFonts w:ascii="Tahoma" w:eastAsia="Calibri" w:hAnsi="Tahoma" w:cs="Tahoma"/>
                <w:bCs/>
                <w:sz w:val="20"/>
                <w:lang w:eastAsia="ru-RU"/>
              </w:rPr>
              <w:t xml:space="preserve"> г.</w:t>
            </w:r>
          </w:p>
          <w:p w:rsidR="004801DA" w:rsidRPr="00C645AC" w:rsidRDefault="004801DA" w:rsidP="00AB34C5">
            <w:pPr>
              <w:widowControl w:val="0"/>
              <w:shd w:val="clear" w:color="auto" w:fill="FFFFFF"/>
              <w:autoSpaceDE w:val="0"/>
              <w:autoSpaceDN w:val="0"/>
              <w:adjustRightInd w:val="0"/>
              <w:ind w:left="184" w:hanging="100"/>
              <w:jc w:val="both"/>
              <w:rPr>
                <w:rFonts w:ascii="Tahoma" w:hAnsi="Tahoma" w:cs="Tahoma"/>
                <w:sz w:val="20"/>
                <w:szCs w:val="20"/>
              </w:rPr>
            </w:pPr>
            <w:r w:rsidRPr="00C645AC">
              <w:rPr>
                <w:rFonts w:ascii="Tahoma" w:eastAsia="Times New Roman" w:hAnsi="Tahoma" w:cs="Tahoma"/>
                <w:sz w:val="20"/>
                <w:szCs w:val="20"/>
                <w:lang w:eastAsia="ru-RU"/>
              </w:rPr>
              <w:t>Окончание:</w:t>
            </w:r>
            <w:r w:rsidRPr="00C645AC">
              <w:rPr>
                <w:rFonts w:ascii="Tahoma" w:eastAsia="Calibri" w:hAnsi="Tahoma" w:cs="Tahoma"/>
                <w:bCs/>
                <w:sz w:val="20"/>
                <w:lang w:eastAsia="ru-RU"/>
              </w:rPr>
              <w:t xml:space="preserve"> 30.09.202</w:t>
            </w:r>
            <w:r>
              <w:rPr>
                <w:rFonts w:ascii="Tahoma" w:eastAsia="Calibri" w:hAnsi="Tahoma" w:cs="Tahoma"/>
                <w:bCs/>
                <w:sz w:val="20"/>
                <w:lang w:eastAsia="ru-RU"/>
              </w:rPr>
              <w:t>5</w:t>
            </w:r>
            <w:r w:rsidRPr="00C645AC">
              <w:rPr>
                <w:rFonts w:ascii="Tahoma" w:eastAsia="Calibri" w:hAnsi="Tahoma" w:cs="Tahoma"/>
                <w:bCs/>
                <w:sz w:val="20"/>
                <w:lang w:eastAsia="ru-RU"/>
              </w:rPr>
              <w:t xml:space="preserve"> г.</w:t>
            </w:r>
          </w:p>
        </w:tc>
      </w:tr>
      <w:tr w:rsidR="004801DA" w:rsidRPr="00C645AC" w:rsidTr="00AB34C5">
        <w:tc>
          <w:tcPr>
            <w:tcW w:w="704" w:type="dxa"/>
          </w:tcPr>
          <w:p w:rsidR="004801DA" w:rsidRPr="00C645AC" w:rsidRDefault="004801DA" w:rsidP="00AB34C5">
            <w:pPr>
              <w:jc w:val="center"/>
              <w:rPr>
                <w:rFonts w:ascii="Tahoma" w:hAnsi="Tahoma" w:cs="Tahoma"/>
                <w:sz w:val="20"/>
                <w:szCs w:val="20"/>
              </w:rPr>
            </w:pPr>
            <w:r w:rsidRPr="00C645AC">
              <w:rPr>
                <w:rFonts w:ascii="Tahoma" w:hAnsi="Tahoma" w:cs="Tahoma"/>
                <w:sz w:val="20"/>
                <w:szCs w:val="20"/>
              </w:rPr>
              <w:t>4</w:t>
            </w:r>
          </w:p>
        </w:tc>
        <w:tc>
          <w:tcPr>
            <w:tcW w:w="2835" w:type="dxa"/>
          </w:tcPr>
          <w:p w:rsidR="004801DA" w:rsidRPr="00C645AC" w:rsidRDefault="004801DA" w:rsidP="00AB34C5">
            <w:pPr>
              <w:rPr>
                <w:rFonts w:ascii="Tahoma" w:hAnsi="Tahoma" w:cs="Tahoma"/>
                <w:sz w:val="20"/>
                <w:szCs w:val="20"/>
              </w:rPr>
            </w:pPr>
            <w:r w:rsidRPr="00C645AC">
              <w:rPr>
                <w:rFonts w:ascii="Tahoma" w:hAnsi="Tahoma" w:cs="Tahoma"/>
                <w:sz w:val="20"/>
                <w:szCs w:val="20"/>
              </w:rPr>
              <w:t>Вид, перечень и объем оказываемых услуг</w:t>
            </w:r>
          </w:p>
          <w:p w:rsidR="004801DA" w:rsidRPr="00C645AC" w:rsidRDefault="004801DA" w:rsidP="00AB34C5">
            <w:pPr>
              <w:rPr>
                <w:rFonts w:ascii="Tahoma" w:hAnsi="Tahoma" w:cs="Tahoma"/>
                <w:sz w:val="20"/>
                <w:szCs w:val="20"/>
              </w:rPr>
            </w:pPr>
          </w:p>
        </w:tc>
        <w:tc>
          <w:tcPr>
            <w:tcW w:w="6379" w:type="dxa"/>
          </w:tcPr>
          <w:p w:rsidR="004801DA" w:rsidRPr="00C645AC" w:rsidRDefault="004801DA" w:rsidP="00AB34C5">
            <w:pPr>
              <w:snapToGrid w:val="0"/>
              <w:jc w:val="both"/>
              <w:rPr>
                <w:rFonts w:ascii="Tahoma" w:eastAsiaTheme="minorEastAsia" w:hAnsi="Tahoma" w:cs="Tahoma"/>
                <w:sz w:val="20"/>
                <w:szCs w:val="20"/>
                <w:lang w:eastAsia="ru-RU"/>
              </w:rPr>
            </w:pPr>
            <w:r w:rsidRPr="00C645AC">
              <w:rPr>
                <w:rFonts w:ascii="Tahoma" w:eastAsia="Times New Roman" w:hAnsi="Tahoma" w:cs="Tahoma"/>
                <w:sz w:val="20"/>
                <w:szCs w:val="20"/>
                <w:lang w:eastAsia="ru-RU"/>
              </w:rPr>
              <w:t xml:space="preserve"> </w:t>
            </w:r>
            <w:r>
              <w:rPr>
                <w:rFonts w:ascii="Tahoma" w:eastAsia="Times New Roman" w:hAnsi="Tahoma" w:cs="Tahoma"/>
                <w:sz w:val="20"/>
                <w:szCs w:val="20"/>
                <w:lang w:eastAsia="ru-RU"/>
              </w:rPr>
              <w:t xml:space="preserve">Вид услуг и </w:t>
            </w:r>
            <w:r>
              <w:rPr>
                <w:rFonts w:ascii="Tahoma" w:eastAsiaTheme="minorEastAsia" w:hAnsi="Tahoma" w:cs="Tahoma"/>
                <w:sz w:val="20"/>
                <w:szCs w:val="20"/>
                <w:lang w:eastAsia="ru-RU"/>
              </w:rPr>
              <w:t>п</w:t>
            </w:r>
            <w:r w:rsidRPr="00C645AC">
              <w:rPr>
                <w:rFonts w:ascii="Tahoma" w:eastAsiaTheme="minorEastAsia" w:hAnsi="Tahoma" w:cs="Tahoma"/>
                <w:sz w:val="20"/>
                <w:szCs w:val="20"/>
                <w:lang w:eastAsia="ru-RU"/>
              </w:rPr>
              <w:t>еречень Объектов охраны, передаваемых под охрану, подлежащих охране, с указанием наименования, местонахождения, установленной для Объекта Охраны определен в Приложении № 1 к техническому заданию.</w:t>
            </w:r>
          </w:p>
          <w:p w:rsidR="004801DA" w:rsidRPr="00C645AC" w:rsidRDefault="004801DA" w:rsidP="00AB34C5">
            <w:pPr>
              <w:snapToGrid w:val="0"/>
              <w:jc w:val="both"/>
              <w:rPr>
                <w:rFonts w:ascii="Tahoma" w:eastAsiaTheme="minorEastAsia" w:hAnsi="Tahoma" w:cs="Tahoma"/>
                <w:sz w:val="20"/>
                <w:szCs w:val="20"/>
                <w:lang w:eastAsia="ru-RU"/>
              </w:rPr>
            </w:pPr>
            <w:r w:rsidRPr="00C645AC">
              <w:rPr>
                <w:rFonts w:ascii="Tahoma" w:eastAsiaTheme="minorEastAsia" w:hAnsi="Tahoma" w:cs="Tahoma"/>
                <w:sz w:val="20"/>
                <w:szCs w:val="20"/>
                <w:lang w:eastAsia="ru-RU"/>
              </w:rPr>
              <w:t xml:space="preserve">Перечень Услуг: </w:t>
            </w:r>
          </w:p>
          <w:p w:rsidR="004801DA" w:rsidRPr="00C645AC" w:rsidRDefault="004801DA" w:rsidP="00AB34C5">
            <w:pPr>
              <w:widowControl w:val="0"/>
              <w:contextualSpacing/>
              <w:jc w:val="both"/>
              <w:rPr>
                <w:rFonts w:ascii="Tahoma" w:eastAsia="Microsoft Sans Serif" w:hAnsi="Tahoma" w:cs="Tahoma"/>
                <w:sz w:val="20"/>
                <w:szCs w:val="20"/>
                <w:lang w:eastAsia="ru-RU"/>
              </w:rPr>
            </w:pPr>
            <w:r w:rsidRPr="00C645AC">
              <w:rPr>
                <w:rFonts w:ascii="Tahoma" w:eastAsia="Microsoft Sans Serif" w:hAnsi="Tahoma" w:cs="Tahoma"/>
                <w:sz w:val="20"/>
                <w:szCs w:val="20"/>
                <w:lang w:eastAsia="ru-RU"/>
              </w:rPr>
              <w:t>- сохранность жизни и здоровья работников от противоправных посягательств на объектах Заказчика;</w:t>
            </w:r>
          </w:p>
          <w:p w:rsidR="004801DA" w:rsidRPr="00C645AC" w:rsidRDefault="004801DA" w:rsidP="00AB34C5">
            <w:pPr>
              <w:widowControl w:val="0"/>
              <w:contextualSpacing/>
              <w:jc w:val="both"/>
              <w:rPr>
                <w:rFonts w:ascii="Tahoma" w:eastAsia="Microsoft Sans Serif" w:hAnsi="Tahoma" w:cs="Tahoma"/>
                <w:sz w:val="20"/>
                <w:szCs w:val="20"/>
                <w:lang w:eastAsia="ru-RU"/>
              </w:rPr>
            </w:pPr>
            <w:r w:rsidRPr="00C645AC">
              <w:rPr>
                <w:rFonts w:ascii="Tahoma" w:eastAsia="Microsoft Sans Serif" w:hAnsi="Tahoma" w:cs="Tahoma"/>
                <w:sz w:val="20"/>
                <w:szCs w:val="20"/>
                <w:lang w:eastAsia="ru-RU"/>
              </w:rPr>
              <w:t>- сохранность объектов Заказчика;</w:t>
            </w:r>
          </w:p>
          <w:p w:rsidR="004801DA" w:rsidRPr="00C645AC" w:rsidRDefault="004801DA" w:rsidP="00AB34C5">
            <w:pPr>
              <w:widowControl w:val="0"/>
              <w:contextualSpacing/>
              <w:jc w:val="both"/>
              <w:rPr>
                <w:rFonts w:ascii="Tahoma" w:eastAsia="Microsoft Sans Serif" w:hAnsi="Tahoma" w:cs="Tahoma"/>
                <w:sz w:val="20"/>
                <w:szCs w:val="20"/>
                <w:lang w:eastAsia="ru-RU"/>
              </w:rPr>
            </w:pPr>
            <w:r w:rsidRPr="00C645AC">
              <w:rPr>
                <w:rFonts w:ascii="Tahoma" w:eastAsia="Microsoft Sans Serif" w:hAnsi="Tahoma" w:cs="Tahoma"/>
                <w:sz w:val="20"/>
                <w:szCs w:val="20"/>
                <w:lang w:eastAsia="ru-RU"/>
              </w:rPr>
              <w:t>- сохранность материальных ценностей;</w:t>
            </w:r>
          </w:p>
          <w:p w:rsidR="004801DA" w:rsidRPr="00C645AC" w:rsidRDefault="004801DA" w:rsidP="00AB34C5">
            <w:pPr>
              <w:widowControl w:val="0"/>
              <w:contextualSpacing/>
              <w:jc w:val="both"/>
              <w:rPr>
                <w:rFonts w:ascii="Tahoma" w:eastAsia="Microsoft Sans Serif" w:hAnsi="Tahoma" w:cs="Tahoma"/>
                <w:sz w:val="20"/>
                <w:szCs w:val="20"/>
                <w:lang w:eastAsia="ru-RU"/>
              </w:rPr>
            </w:pPr>
            <w:r w:rsidRPr="00C645AC">
              <w:rPr>
                <w:rFonts w:ascii="Tahoma" w:eastAsia="Microsoft Sans Serif" w:hAnsi="Tahoma" w:cs="Tahoma"/>
                <w:sz w:val="20"/>
                <w:szCs w:val="20"/>
                <w:lang w:eastAsia="ru-RU"/>
              </w:rPr>
              <w:t xml:space="preserve">- организация и обеспечение работы пропускного </w:t>
            </w:r>
            <w:r>
              <w:rPr>
                <w:rFonts w:ascii="Tahoma" w:eastAsia="Microsoft Sans Serif" w:hAnsi="Tahoma" w:cs="Tahoma"/>
                <w:sz w:val="20"/>
                <w:szCs w:val="20"/>
                <w:lang w:eastAsia="ru-RU"/>
              </w:rPr>
              <w:t xml:space="preserve">бюро и внутриобъектового режима </w:t>
            </w:r>
            <w:r w:rsidRPr="00C645AC">
              <w:rPr>
                <w:rFonts w:ascii="Tahoma" w:eastAsia="Microsoft Sans Serif" w:hAnsi="Tahoma" w:cs="Tahoma"/>
                <w:sz w:val="20"/>
                <w:szCs w:val="20"/>
                <w:lang w:eastAsia="ru-RU"/>
              </w:rPr>
              <w:t>на охраняемых объектах;</w:t>
            </w:r>
          </w:p>
          <w:p w:rsidR="004801DA" w:rsidRPr="00C645AC" w:rsidRDefault="004801DA" w:rsidP="00AB34C5">
            <w:pPr>
              <w:contextualSpacing/>
              <w:jc w:val="both"/>
              <w:rPr>
                <w:rFonts w:ascii="Tahoma" w:eastAsiaTheme="minorEastAsia" w:hAnsi="Tahoma" w:cs="Tahoma"/>
                <w:sz w:val="20"/>
                <w:szCs w:val="20"/>
                <w:lang w:eastAsia="ru-RU"/>
              </w:rPr>
            </w:pPr>
            <w:r w:rsidRPr="00C645AC">
              <w:rPr>
                <w:rFonts w:ascii="Tahoma" w:eastAsia="Microsoft Sans Serif" w:hAnsi="Tahoma" w:cs="Tahoma"/>
                <w:sz w:val="20"/>
                <w:szCs w:val="20"/>
                <w:lang w:eastAsia="ru-RU"/>
              </w:rPr>
              <w:t>-</w:t>
            </w:r>
            <w:r w:rsidRPr="00C645AC">
              <w:rPr>
                <w:rFonts w:ascii="Tahoma" w:eastAsiaTheme="minorEastAsia" w:hAnsi="Tahoma" w:cs="Tahoma"/>
                <w:sz w:val="20"/>
                <w:szCs w:val="20"/>
                <w:lang w:eastAsia="ru-RU"/>
              </w:rPr>
              <w:t xml:space="preserve"> предупреждение и пресечение преступлений и административных правонарушений на охраняемых объектах;</w:t>
            </w:r>
          </w:p>
          <w:p w:rsidR="004801DA" w:rsidRPr="00C645AC" w:rsidRDefault="004801DA" w:rsidP="00AB34C5">
            <w:pPr>
              <w:snapToGrid w:val="0"/>
              <w:jc w:val="both"/>
              <w:rPr>
                <w:rFonts w:ascii="Tahoma" w:eastAsia="Microsoft Sans Serif" w:hAnsi="Tahoma" w:cs="Tahoma"/>
                <w:color w:val="000000"/>
                <w:sz w:val="20"/>
                <w:szCs w:val="20"/>
                <w:lang w:eastAsia="ru-RU"/>
              </w:rPr>
            </w:pPr>
            <w:r w:rsidRPr="00C645AC">
              <w:rPr>
                <w:rFonts w:ascii="Tahoma" w:eastAsia="Microsoft Sans Serif" w:hAnsi="Tahoma" w:cs="Tahoma"/>
                <w:color w:val="000000"/>
                <w:sz w:val="20"/>
                <w:szCs w:val="20"/>
                <w:lang w:eastAsia="ru-RU"/>
              </w:rPr>
              <w:t>- осуществление периодического контроля, плановых и внеплановых проверок, тренировок (в том числе совместно с представителями Заказчика и указанных ими организаций и/или сотрудниками правоохранительных органов) в организации охраны на охраняемом Объекте в соответствии с законодательством РФ и условиями Договора.</w:t>
            </w:r>
          </w:p>
          <w:p w:rsidR="004801DA" w:rsidRPr="00C645AC" w:rsidRDefault="004801DA" w:rsidP="00AB34C5">
            <w:pPr>
              <w:snapToGrid w:val="0"/>
              <w:rPr>
                <w:rFonts w:ascii="Tahoma" w:hAnsi="Tahoma" w:cs="Tahoma"/>
                <w:sz w:val="20"/>
                <w:szCs w:val="20"/>
              </w:rPr>
            </w:pPr>
          </w:p>
        </w:tc>
      </w:tr>
      <w:tr w:rsidR="004801DA" w:rsidRPr="00C645AC" w:rsidTr="00AB34C5">
        <w:tc>
          <w:tcPr>
            <w:tcW w:w="704" w:type="dxa"/>
          </w:tcPr>
          <w:p w:rsidR="004801DA" w:rsidRPr="00C645AC" w:rsidRDefault="004801DA" w:rsidP="00AB34C5">
            <w:pPr>
              <w:jc w:val="center"/>
              <w:rPr>
                <w:rFonts w:ascii="Tahoma" w:hAnsi="Tahoma" w:cs="Tahoma"/>
                <w:sz w:val="20"/>
                <w:szCs w:val="20"/>
              </w:rPr>
            </w:pPr>
            <w:r w:rsidRPr="00C645AC">
              <w:rPr>
                <w:rFonts w:ascii="Tahoma" w:hAnsi="Tahoma" w:cs="Tahoma"/>
                <w:sz w:val="20"/>
                <w:szCs w:val="20"/>
              </w:rPr>
              <w:t>5</w:t>
            </w:r>
          </w:p>
        </w:tc>
        <w:tc>
          <w:tcPr>
            <w:tcW w:w="2835" w:type="dxa"/>
          </w:tcPr>
          <w:p w:rsidR="004801DA" w:rsidRPr="00C645AC" w:rsidRDefault="004801DA" w:rsidP="00AB34C5">
            <w:pPr>
              <w:rPr>
                <w:rFonts w:ascii="Tahoma" w:hAnsi="Tahoma" w:cs="Tahoma"/>
                <w:sz w:val="20"/>
                <w:szCs w:val="20"/>
              </w:rPr>
            </w:pPr>
            <w:r w:rsidRPr="00C645AC">
              <w:rPr>
                <w:rFonts w:ascii="Tahoma" w:hAnsi="Tahoma" w:cs="Tahoma"/>
                <w:sz w:val="20"/>
                <w:szCs w:val="20"/>
              </w:rPr>
              <w:t>Требования к порядку оказания услуги</w:t>
            </w:r>
          </w:p>
          <w:p w:rsidR="004801DA" w:rsidRPr="00C645AC" w:rsidRDefault="004801DA" w:rsidP="00AB34C5">
            <w:pPr>
              <w:rPr>
                <w:rFonts w:ascii="Tahoma" w:hAnsi="Tahoma" w:cs="Tahoma"/>
                <w:sz w:val="20"/>
                <w:szCs w:val="20"/>
              </w:rPr>
            </w:pPr>
          </w:p>
        </w:tc>
        <w:tc>
          <w:tcPr>
            <w:tcW w:w="6379" w:type="dxa"/>
          </w:tcPr>
          <w:p w:rsidR="004801DA" w:rsidRPr="00C645AC" w:rsidRDefault="004801DA" w:rsidP="00AB34C5">
            <w:pPr>
              <w:ind w:right="320"/>
              <w:jc w:val="both"/>
              <w:rPr>
                <w:rFonts w:ascii="Tahoma" w:eastAsia="Calibri" w:hAnsi="Tahoma" w:cs="Tahoma"/>
                <w:bCs/>
                <w:sz w:val="20"/>
                <w:lang w:eastAsia="ru-RU"/>
              </w:rPr>
            </w:pPr>
            <w:r w:rsidRPr="00C645AC">
              <w:rPr>
                <w:rFonts w:ascii="Tahoma" w:eastAsia="Calibri" w:hAnsi="Tahoma" w:cs="Tahoma"/>
                <w:bCs/>
                <w:sz w:val="20"/>
                <w:lang w:eastAsia="ru-RU"/>
              </w:rPr>
              <w:t>Исполнитель, его руководство, персонал и оказание услуг должны соответствовать требованиям, предъявляемым законом Российской Федерации № 2487-1 от 11.03.1992 «О частной детективной и охранной деятельности в Российской Федерации».</w:t>
            </w:r>
          </w:p>
          <w:p w:rsidR="004801DA" w:rsidRPr="00C645AC" w:rsidRDefault="004801DA" w:rsidP="00AB34C5">
            <w:pPr>
              <w:tabs>
                <w:tab w:val="left" w:pos="1550"/>
              </w:tabs>
              <w:autoSpaceDE w:val="0"/>
              <w:autoSpaceDN w:val="0"/>
              <w:adjustRightInd w:val="0"/>
              <w:ind w:right="320"/>
              <w:jc w:val="both"/>
              <w:rPr>
                <w:rFonts w:ascii="Tahoma" w:eastAsia="Calibri" w:hAnsi="Tahoma" w:cs="Tahoma"/>
                <w:bCs/>
                <w:sz w:val="20"/>
                <w:lang w:eastAsia="ru-RU"/>
              </w:rPr>
            </w:pPr>
            <w:r w:rsidRPr="00C645AC">
              <w:rPr>
                <w:rFonts w:ascii="Tahoma" w:eastAsia="Calibri" w:hAnsi="Tahoma" w:cs="Tahoma"/>
                <w:bCs/>
                <w:sz w:val="20"/>
                <w:lang w:eastAsia="ru-RU"/>
              </w:rPr>
              <w:t>Исполнитель должен обладать действующей лицензией, дающей право заниматься оказанием охранных услуг в соответствии с действующим законодательством Российской Федерации.</w:t>
            </w:r>
          </w:p>
          <w:p w:rsidR="004801DA" w:rsidRPr="00C645AC" w:rsidRDefault="004801DA" w:rsidP="00AB34C5">
            <w:pPr>
              <w:tabs>
                <w:tab w:val="left" w:pos="1550"/>
              </w:tabs>
              <w:autoSpaceDE w:val="0"/>
              <w:autoSpaceDN w:val="0"/>
              <w:adjustRightInd w:val="0"/>
              <w:ind w:right="320"/>
              <w:jc w:val="both"/>
              <w:rPr>
                <w:rFonts w:ascii="Tahoma" w:eastAsia="Calibri" w:hAnsi="Tahoma" w:cs="Tahoma"/>
                <w:bCs/>
                <w:sz w:val="20"/>
                <w:lang w:eastAsia="ru-RU"/>
              </w:rPr>
            </w:pPr>
            <w:r w:rsidRPr="00C645AC">
              <w:rPr>
                <w:rFonts w:ascii="Tahoma" w:eastAsia="Calibri" w:hAnsi="Tahoma" w:cs="Tahoma"/>
                <w:bCs/>
                <w:sz w:val="20"/>
                <w:lang w:eastAsia="ru-RU"/>
              </w:rPr>
              <w:t>Исполнитель должен иметь собственную дежурную часть с круглосуточным режимом работы, со средствами связи, для управления силами и средствами охраны, оперативного принятия мер к пресечению противоправных посягательств и систематического сбора информации об обстановке на охраняемых объектах.</w:t>
            </w:r>
          </w:p>
          <w:p w:rsidR="004801DA" w:rsidRPr="00C645AC" w:rsidRDefault="004801DA" w:rsidP="00AB34C5">
            <w:pPr>
              <w:tabs>
                <w:tab w:val="left" w:pos="1550"/>
              </w:tabs>
              <w:autoSpaceDE w:val="0"/>
              <w:autoSpaceDN w:val="0"/>
              <w:adjustRightInd w:val="0"/>
              <w:ind w:right="320"/>
              <w:jc w:val="both"/>
              <w:rPr>
                <w:rFonts w:ascii="Tahoma" w:eastAsia="Calibri" w:hAnsi="Tahoma" w:cs="Tahoma"/>
                <w:bCs/>
                <w:sz w:val="20"/>
                <w:lang w:eastAsia="ru-RU"/>
              </w:rPr>
            </w:pPr>
            <w:r w:rsidRPr="00C645AC">
              <w:rPr>
                <w:rFonts w:ascii="Tahoma" w:eastAsia="Calibri" w:hAnsi="Tahoma" w:cs="Tahoma"/>
                <w:bCs/>
                <w:sz w:val="20"/>
                <w:lang w:eastAsia="ru-RU"/>
              </w:rPr>
              <w:t>Исполнитель должен иметь мобильную группу быстрого реагирования, расположенную в месте оказания услуг, для усиления постов в случае возникновения нештатных ситуаций.</w:t>
            </w:r>
          </w:p>
          <w:p w:rsidR="004801DA" w:rsidRPr="00C645AC" w:rsidRDefault="004801DA" w:rsidP="00AB34C5">
            <w:pPr>
              <w:ind w:right="320"/>
              <w:jc w:val="both"/>
              <w:rPr>
                <w:rFonts w:ascii="Tahoma" w:eastAsia="Times New Roman" w:hAnsi="Tahoma" w:cs="Tahoma"/>
                <w:sz w:val="20"/>
                <w:szCs w:val="20"/>
                <w:lang w:eastAsia="ru-RU"/>
              </w:rPr>
            </w:pPr>
            <w:r w:rsidRPr="00C645AC">
              <w:rPr>
                <w:rFonts w:ascii="Tahoma" w:eastAsia="Calibri" w:hAnsi="Tahoma" w:cs="Tahoma"/>
                <w:bCs/>
                <w:sz w:val="20"/>
                <w:lang w:eastAsia="ru-RU"/>
              </w:rPr>
              <w:t>Каждый пост охраны должен быть оборудован спецсредствами и средствами связи, в соответствии со Сводной ведомостью объемов услуг.</w:t>
            </w:r>
          </w:p>
          <w:p w:rsidR="004801DA" w:rsidRPr="00C645AC" w:rsidRDefault="004801DA" w:rsidP="00AB34C5">
            <w:pPr>
              <w:jc w:val="both"/>
              <w:rPr>
                <w:rFonts w:ascii="Tahoma" w:eastAsia="Times New Roman" w:hAnsi="Tahoma" w:cs="Tahoma"/>
                <w:sz w:val="20"/>
                <w:szCs w:val="20"/>
                <w:lang w:eastAsia="ru-RU"/>
              </w:rPr>
            </w:pPr>
            <w:r w:rsidRPr="00C645AC">
              <w:rPr>
                <w:rFonts w:ascii="Tahoma" w:eastAsia="Calibri" w:hAnsi="Tahoma" w:cs="Tahoma"/>
                <w:bCs/>
                <w:sz w:val="20"/>
                <w:lang w:eastAsia="ru-RU"/>
              </w:rPr>
              <w:t>Исполнитель должен самостоятельно обеспечить свой персонал охраны фирменным обмундированием, служебными удостоверениями и специальными средствами.</w:t>
            </w:r>
          </w:p>
          <w:p w:rsidR="004801DA" w:rsidRPr="00C645AC" w:rsidRDefault="004801DA" w:rsidP="00AB34C5">
            <w:pPr>
              <w:jc w:val="both"/>
              <w:rPr>
                <w:rFonts w:ascii="Tahoma" w:eastAsia="Times New Roman" w:hAnsi="Tahoma" w:cs="Tahoma"/>
                <w:sz w:val="20"/>
                <w:szCs w:val="20"/>
                <w:lang w:eastAsia="ru-RU"/>
              </w:rPr>
            </w:pPr>
            <w:r w:rsidRPr="00C645AC">
              <w:rPr>
                <w:rFonts w:ascii="Tahoma" w:eastAsia="Times New Roman" w:hAnsi="Tahoma" w:cs="Tahoma"/>
                <w:sz w:val="20"/>
                <w:szCs w:val="20"/>
                <w:lang w:eastAsia="ru-RU"/>
              </w:rPr>
              <w:t>Услуги должны быть оказаны Исполнителем лично.</w:t>
            </w:r>
          </w:p>
          <w:p w:rsidR="004801DA" w:rsidRPr="00C645AC" w:rsidRDefault="004801DA" w:rsidP="00AB34C5">
            <w:pPr>
              <w:jc w:val="both"/>
              <w:rPr>
                <w:rFonts w:ascii="Tahoma" w:eastAsia="Times New Roman" w:hAnsi="Tahoma" w:cs="Tahoma"/>
                <w:sz w:val="20"/>
                <w:szCs w:val="20"/>
                <w:lang w:eastAsia="ru-RU"/>
              </w:rPr>
            </w:pPr>
            <w:r w:rsidRPr="00C645AC">
              <w:rPr>
                <w:rFonts w:ascii="Tahoma" w:eastAsiaTheme="minorEastAsia" w:hAnsi="Tahoma" w:cs="Tahoma"/>
                <w:sz w:val="20"/>
                <w:szCs w:val="20"/>
                <w:lang w:eastAsia="ru-RU"/>
              </w:rPr>
              <w:lastRenderedPageBreak/>
              <w:t>Оказание услуг по охране объектов осуществляется только штатными работниками</w:t>
            </w:r>
            <w:r w:rsidRPr="00C645AC">
              <w:rPr>
                <w:rFonts w:ascii="Tahoma" w:eastAsiaTheme="minorEastAsia" w:hAnsi="Tahoma" w:cs="Tahoma"/>
                <w:b/>
                <w:sz w:val="20"/>
                <w:szCs w:val="20"/>
                <w:lang w:eastAsia="ru-RU"/>
              </w:rPr>
              <w:t xml:space="preserve"> </w:t>
            </w:r>
            <w:r w:rsidRPr="00C645AC">
              <w:rPr>
                <w:rFonts w:ascii="Tahoma" w:eastAsiaTheme="minorEastAsia" w:hAnsi="Tahoma" w:cs="Tahoma"/>
                <w:sz w:val="20"/>
                <w:szCs w:val="20"/>
                <w:lang w:eastAsia="ru-RU"/>
              </w:rPr>
              <w:t>Исполнителя.</w:t>
            </w:r>
          </w:p>
          <w:p w:rsidR="004801DA" w:rsidRPr="00C645AC" w:rsidRDefault="004801DA" w:rsidP="00AB34C5">
            <w:pPr>
              <w:ind w:firstLine="177"/>
              <w:rPr>
                <w:rFonts w:ascii="Tahoma" w:hAnsi="Tahoma" w:cs="Tahoma"/>
                <w:sz w:val="20"/>
                <w:szCs w:val="20"/>
              </w:rPr>
            </w:pPr>
          </w:p>
        </w:tc>
      </w:tr>
      <w:tr w:rsidR="004801DA" w:rsidRPr="00C645AC" w:rsidTr="00AB34C5">
        <w:tc>
          <w:tcPr>
            <w:tcW w:w="704" w:type="dxa"/>
          </w:tcPr>
          <w:p w:rsidR="004801DA" w:rsidRPr="00C645AC" w:rsidRDefault="004801DA" w:rsidP="00AB34C5">
            <w:pPr>
              <w:jc w:val="center"/>
              <w:rPr>
                <w:rFonts w:ascii="Tahoma" w:hAnsi="Tahoma" w:cs="Tahoma"/>
                <w:sz w:val="20"/>
                <w:szCs w:val="20"/>
              </w:rPr>
            </w:pPr>
            <w:r w:rsidRPr="00C645AC">
              <w:rPr>
                <w:rFonts w:ascii="Tahoma" w:hAnsi="Tahoma" w:cs="Tahoma"/>
                <w:sz w:val="20"/>
                <w:szCs w:val="20"/>
              </w:rPr>
              <w:lastRenderedPageBreak/>
              <w:t>6</w:t>
            </w:r>
          </w:p>
        </w:tc>
        <w:tc>
          <w:tcPr>
            <w:tcW w:w="2835" w:type="dxa"/>
          </w:tcPr>
          <w:p w:rsidR="004801DA" w:rsidRPr="00C645AC" w:rsidRDefault="004801DA" w:rsidP="00AB34C5">
            <w:pPr>
              <w:spacing w:line="276" w:lineRule="auto"/>
              <w:rPr>
                <w:rFonts w:ascii="Tahoma" w:eastAsia="Times New Roman" w:hAnsi="Tahoma" w:cs="Tahoma"/>
                <w:sz w:val="20"/>
                <w:szCs w:val="20"/>
                <w:lang w:eastAsia="ru-RU"/>
              </w:rPr>
            </w:pPr>
            <w:r w:rsidRPr="00C645AC">
              <w:rPr>
                <w:rFonts w:ascii="Tahoma" w:eastAsia="Times New Roman" w:hAnsi="Tahoma" w:cs="Tahoma"/>
                <w:sz w:val="20"/>
                <w:szCs w:val="20"/>
                <w:lang w:eastAsia="ru-RU"/>
              </w:rPr>
              <w:t>Требования к качеству и безопасности оказания услуги</w:t>
            </w:r>
          </w:p>
          <w:p w:rsidR="004801DA" w:rsidRPr="00C645AC" w:rsidRDefault="004801DA" w:rsidP="00AB34C5">
            <w:pPr>
              <w:rPr>
                <w:rFonts w:ascii="Tahoma" w:hAnsi="Tahoma" w:cs="Tahoma"/>
                <w:sz w:val="20"/>
                <w:szCs w:val="20"/>
              </w:rPr>
            </w:pPr>
          </w:p>
        </w:tc>
        <w:tc>
          <w:tcPr>
            <w:tcW w:w="6379" w:type="dxa"/>
          </w:tcPr>
          <w:p w:rsidR="004801DA" w:rsidRPr="001255F8" w:rsidRDefault="004801DA" w:rsidP="00AB34C5">
            <w:pPr>
              <w:widowControl w:val="0"/>
              <w:tabs>
                <w:tab w:val="num" w:pos="284"/>
              </w:tabs>
              <w:contextualSpacing/>
              <w:jc w:val="both"/>
              <w:rPr>
                <w:rFonts w:ascii="Tahoma" w:eastAsiaTheme="minorEastAsia" w:hAnsi="Tahoma" w:cs="Tahoma"/>
                <w:sz w:val="20"/>
                <w:szCs w:val="20"/>
                <w:lang w:eastAsia="ru-RU"/>
              </w:rPr>
            </w:pPr>
            <w:r w:rsidRPr="001255F8">
              <w:rPr>
                <w:rFonts w:ascii="Tahoma" w:eastAsia="Times New Roman" w:hAnsi="Tahoma" w:cs="Tahoma"/>
                <w:sz w:val="20"/>
                <w:szCs w:val="20"/>
                <w:lang w:eastAsia="ru-RU"/>
              </w:rPr>
              <w:t xml:space="preserve">Взаимоотношения сторон по организации охраны Объекта регулируются </w:t>
            </w:r>
            <w:r w:rsidRPr="001255F8">
              <w:rPr>
                <w:rFonts w:ascii="Tahoma" w:eastAsiaTheme="minorEastAsia" w:hAnsi="Tahoma" w:cs="Tahoma"/>
                <w:sz w:val="20"/>
                <w:szCs w:val="20"/>
                <w:lang w:eastAsia="ru-RU"/>
              </w:rPr>
              <w:t xml:space="preserve">Законом РФ от 11.03.1992 (ред. от 28.12.2022)  №2487-1 «О частной детективной и охранной деятельности в Российской Федерации», Федеральным законом от 21.07.2011 (ред. от 28.06.2022) №256-ФЗ «О безопасности объектов топливно-энергетического комплекса», Федерального закона от 13.12.1996 (ред. от 06.02.2023) №150-ФЗ «Об оружии», иными </w:t>
            </w:r>
            <w:r w:rsidRPr="001255F8">
              <w:rPr>
                <w:rFonts w:ascii="Tahoma" w:eastAsia="Times New Roman" w:hAnsi="Tahoma" w:cs="Tahoma"/>
                <w:sz w:val="20"/>
                <w:szCs w:val="20"/>
                <w:lang w:eastAsia="ru-RU"/>
              </w:rPr>
              <w:t>нормативными правовыми актами Российской Федерации, регламентирующими взаимоотношения хозяйствующих субъектов, действующим законодательством Российской Федерации в области промышленной и экологической безопасности, охраны труда и промышленной санитарии, Положением «О пропускном и внутриобъектовом режиме на территории охраняемых объектов АО «Коми энергосбытовая компания»,  утвержденного Заказчиком, а также условиями Договора.</w:t>
            </w:r>
          </w:p>
          <w:p w:rsidR="004801DA" w:rsidRPr="00C645AC" w:rsidRDefault="004801DA" w:rsidP="00AB34C5">
            <w:pPr>
              <w:shd w:val="clear" w:color="auto" w:fill="FFFFFF"/>
              <w:jc w:val="both"/>
              <w:outlineLvl w:val="3"/>
              <w:rPr>
                <w:rFonts w:ascii="Tahoma" w:hAnsi="Tahoma" w:cs="Tahoma"/>
                <w:sz w:val="20"/>
                <w:szCs w:val="20"/>
              </w:rPr>
            </w:pPr>
            <w:r w:rsidRPr="001255F8">
              <w:rPr>
                <w:rFonts w:ascii="Tahoma" w:eastAsia="Times New Roman" w:hAnsi="Tahoma" w:cs="Tahoma"/>
                <w:sz w:val="20"/>
                <w:szCs w:val="20"/>
                <w:lang w:eastAsia="ru-RU"/>
              </w:rPr>
              <w:t>Пропускной и внутриобъектовый режимы на Объекте устанавливаются Заказчиком на основании Положения «О пропускном и внутриобъектовом режиме на территории охраняемых объектов АО «Коми энергосбытовая компания», а обеспечение возлагается на Исполнителя.</w:t>
            </w:r>
          </w:p>
        </w:tc>
      </w:tr>
      <w:tr w:rsidR="004801DA" w:rsidRPr="00C645AC" w:rsidTr="00AB34C5">
        <w:tc>
          <w:tcPr>
            <w:tcW w:w="704" w:type="dxa"/>
          </w:tcPr>
          <w:p w:rsidR="004801DA" w:rsidRPr="00C645AC" w:rsidRDefault="004801DA" w:rsidP="00AB34C5">
            <w:pPr>
              <w:jc w:val="center"/>
              <w:rPr>
                <w:rFonts w:ascii="Tahoma" w:hAnsi="Tahoma" w:cs="Tahoma"/>
                <w:sz w:val="20"/>
                <w:szCs w:val="20"/>
              </w:rPr>
            </w:pPr>
            <w:r w:rsidRPr="00C645AC">
              <w:rPr>
                <w:rFonts w:ascii="Tahoma" w:hAnsi="Tahoma" w:cs="Tahoma"/>
                <w:sz w:val="20"/>
                <w:szCs w:val="20"/>
              </w:rPr>
              <w:t>7</w:t>
            </w:r>
          </w:p>
        </w:tc>
        <w:tc>
          <w:tcPr>
            <w:tcW w:w="2835" w:type="dxa"/>
          </w:tcPr>
          <w:p w:rsidR="004801DA" w:rsidRPr="00C645AC" w:rsidRDefault="004801DA" w:rsidP="00AB34C5">
            <w:pPr>
              <w:shd w:val="clear" w:color="auto" w:fill="FFFFFF"/>
              <w:spacing w:line="276" w:lineRule="auto"/>
              <w:outlineLvl w:val="3"/>
              <w:rPr>
                <w:rFonts w:ascii="Tahoma" w:hAnsi="Tahoma" w:cs="Tahoma"/>
                <w:sz w:val="20"/>
                <w:szCs w:val="20"/>
              </w:rPr>
            </w:pPr>
            <w:r w:rsidRPr="00C645AC">
              <w:rPr>
                <w:rFonts w:ascii="Tahoma" w:hAnsi="Tahoma" w:cs="Tahoma"/>
                <w:sz w:val="20"/>
                <w:szCs w:val="20"/>
              </w:rPr>
              <w:t>Требования к результатам услуги. Порядок сдачи и приемки результатов услуги</w:t>
            </w:r>
          </w:p>
          <w:p w:rsidR="004801DA" w:rsidRPr="00C645AC" w:rsidRDefault="004801DA" w:rsidP="00AB34C5">
            <w:pPr>
              <w:spacing w:line="276" w:lineRule="auto"/>
              <w:ind w:left="1287"/>
              <w:rPr>
                <w:rFonts w:ascii="Tahoma" w:eastAsia="Times New Roman" w:hAnsi="Tahoma" w:cs="Tahoma"/>
                <w:sz w:val="20"/>
                <w:szCs w:val="20"/>
                <w:lang w:eastAsia="ru-RU"/>
              </w:rPr>
            </w:pPr>
          </w:p>
        </w:tc>
        <w:tc>
          <w:tcPr>
            <w:tcW w:w="6379" w:type="dxa"/>
          </w:tcPr>
          <w:p w:rsidR="004801DA" w:rsidRPr="00C645AC" w:rsidRDefault="004801DA" w:rsidP="00AB34C5">
            <w:pPr>
              <w:tabs>
                <w:tab w:val="left" w:pos="1276"/>
                <w:tab w:val="num" w:pos="2292"/>
              </w:tabs>
              <w:contextualSpacing/>
              <w:jc w:val="both"/>
              <w:rPr>
                <w:rFonts w:ascii="Tahoma" w:eastAsia="Times New Roman" w:hAnsi="Tahoma" w:cs="Tahoma"/>
                <w:sz w:val="20"/>
                <w:szCs w:val="20"/>
                <w:lang w:eastAsia="ru-RU"/>
              </w:rPr>
            </w:pPr>
            <w:r w:rsidRPr="00C645AC">
              <w:rPr>
                <w:rFonts w:ascii="Tahoma" w:eastAsia="Times New Roman" w:hAnsi="Tahoma" w:cs="Tahoma"/>
                <w:sz w:val="20"/>
                <w:szCs w:val="20"/>
                <w:lang w:eastAsia="ru-RU"/>
              </w:rPr>
              <w:t xml:space="preserve">Исполнитель ежемесячно уведомляет Заказчика о готовности к сдаче оказанных Услуг. </w:t>
            </w:r>
          </w:p>
          <w:p w:rsidR="004801DA" w:rsidRPr="00C645AC" w:rsidRDefault="004801DA" w:rsidP="00AB34C5">
            <w:pPr>
              <w:tabs>
                <w:tab w:val="left" w:pos="1550"/>
              </w:tabs>
              <w:autoSpaceDE w:val="0"/>
              <w:autoSpaceDN w:val="0"/>
              <w:adjustRightInd w:val="0"/>
              <w:ind w:right="178"/>
              <w:jc w:val="both"/>
              <w:rPr>
                <w:rFonts w:ascii="Tahoma" w:eastAsia="Times New Roman" w:hAnsi="Tahoma" w:cs="Tahoma"/>
                <w:sz w:val="20"/>
                <w:szCs w:val="20"/>
                <w:lang w:eastAsia="ru-RU"/>
              </w:rPr>
            </w:pPr>
            <w:r w:rsidRPr="00C645AC">
              <w:rPr>
                <w:rFonts w:ascii="Tahoma" w:eastAsia="Times New Roman" w:hAnsi="Tahoma" w:cs="Tahoma"/>
                <w:sz w:val="20"/>
                <w:szCs w:val="20"/>
                <w:lang w:eastAsia="ru-RU"/>
              </w:rPr>
              <w:t>Сдача-приемка Услуг производится Сторонами ежемесячно. К приемке предъявляются Услуги, завершенные Исполнителем в отчетном месяце</w:t>
            </w:r>
            <w:r>
              <w:rPr>
                <w:rFonts w:ascii="Tahoma" w:eastAsia="Times New Roman" w:hAnsi="Tahoma" w:cs="Tahoma"/>
                <w:sz w:val="20"/>
                <w:szCs w:val="20"/>
                <w:lang w:eastAsia="ru-RU"/>
              </w:rPr>
              <w:t>.</w:t>
            </w:r>
            <w:r w:rsidRPr="00C645AC">
              <w:rPr>
                <w:rFonts w:ascii="Tahoma" w:eastAsia="Calibri" w:hAnsi="Tahoma" w:cs="Tahoma"/>
                <w:bCs/>
                <w:sz w:val="20"/>
                <w:lang w:eastAsia="ru-RU"/>
              </w:rPr>
              <w:t xml:space="preserve">   </w:t>
            </w:r>
          </w:p>
        </w:tc>
      </w:tr>
      <w:tr w:rsidR="004801DA" w:rsidRPr="00C645AC" w:rsidTr="00AB34C5">
        <w:tc>
          <w:tcPr>
            <w:tcW w:w="704" w:type="dxa"/>
          </w:tcPr>
          <w:p w:rsidR="004801DA" w:rsidRPr="00C645AC" w:rsidRDefault="004801DA" w:rsidP="00AB34C5">
            <w:pPr>
              <w:jc w:val="center"/>
              <w:rPr>
                <w:rFonts w:ascii="Tahoma" w:hAnsi="Tahoma" w:cs="Tahoma"/>
                <w:sz w:val="20"/>
                <w:szCs w:val="20"/>
              </w:rPr>
            </w:pPr>
            <w:r w:rsidRPr="00C645AC">
              <w:rPr>
                <w:rFonts w:ascii="Tahoma" w:hAnsi="Tahoma" w:cs="Tahoma"/>
                <w:sz w:val="20"/>
                <w:szCs w:val="20"/>
              </w:rPr>
              <w:t>8</w:t>
            </w:r>
          </w:p>
        </w:tc>
        <w:tc>
          <w:tcPr>
            <w:tcW w:w="2835" w:type="dxa"/>
          </w:tcPr>
          <w:p w:rsidR="004801DA" w:rsidRPr="00C645AC" w:rsidRDefault="004801DA" w:rsidP="00AB34C5">
            <w:pPr>
              <w:shd w:val="clear" w:color="auto" w:fill="FFFFFF"/>
              <w:spacing w:line="276" w:lineRule="auto"/>
              <w:outlineLvl w:val="3"/>
              <w:rPr>
                <w:rFonts w:ascii="Tahoma" w:hAnsi="Tahoma" w:cs="Tahoma"/>
                <w:sz w:val="20"/>
                <w:szCs w:val="20"/>
              </w:rPr>
            </w:pPr>
            <w:r w:rsidRPr="00C645AC">
              <w:rPr>
                <w:rFonts w:ascii="Tahoma" w:hAnsi="Tahoma" w:cs="Tahoma"/>
                <w:sz w:val="20"/>
                <w:szCs w:val="20"/>
              </w:rPr>
              <w:t>Требования к гарантийному сроку услуги и (или) объему предоставления гарантий их качества</w:t>
            </w:r>
          </w:p>
        </w:tc>
        <w:tc>
          <w:tcPr>
            <w:tcW w:w="6379" w:type="dxa"/>
          </w:tcPr>
          <w:p w:rsidR="004801DA" w:rsidRPr="00C645AC" w:rsidRDefault="004801DA" w:rsidP="00AB34C5">
            <w:pPr>
              <w:shd w:val="clear" w:color="auto" w:fill="FFFFFF"/>
              <w:ind w:right="178"/>
              <w:jc w:val="both"/>
              <w:rPr>
                <w:rFonts w:ascii="Tahoma" w:eastAsia="Times New Roman" w:hAnsi="Tahoma" w:cs="Tahoma"/>
                <w:sz w:val="20"/>
                <w:szCs w:val="20"/>
                <w:lang w:eastAsia="ru-RU"/>
              </w:rPr>
            </w:pPr>
            <w:r w:rsidRPr="00C645AC">
              <w:rPr>
                <w:rFonts w:ascii="Tahoma" w:eastAsia="Calibri" w:hAnsi="Tahoma" w:cs="Tahoma"/>
                <w:bCs/>
                <w:sz w:val="20"/>
                <w:lang w:eastAsia="ru-RU"/>
              </w:rPr>
              <w:t>Исполнитель работ гарантирует предоставление услуг по охране в соответствии с требованиями Заказчика.</w:t>
            </w:r>
          </w:p>
        </w:tc>
      </w:tr>
    </w:tbl>
    <w:p w:rsidR="004801DA" w:rsidRPr="00C645AC" w:rsidRDefault="004801DA" w:rsidP="004801DA">
      <w:pPr>
        <w:jc w:val="center"/>
        <w:rPr>
          <w:rFonts w:ascii="Tahoma" w:hAnsi="Tahoma" w:cs="Tahoma"/>
          <w:sz w:val="20"/>
          <w:szCs w:val="20"/>
        </w:rPr>
      </w:pPr>
    </w:p>
    <w:p w:rsidR="004801DA" w:rsidRDefault="004801DA" w:rsidP="004801DA">
      <w:pPr>
        <w:jc w:val="center"/>
        <w:rPr>
          <w:rFonts w:ascii="Tahoma" w:hAnsi="Tahoma" w:cs="Tahoma"/>
        </w:rPr>
      </w:pPr>
    </w:p>
    <w:p w:rsidR="004801DA" w:rsidRDefault="004801DA" w:rsidP="004801DA">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4801DA" w:rsidRDefault="004801DA" w:rsidP="004801DA">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4801DA" w:rsidRDefault="004801DA" w:rsidP="004801DA">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4801DA" w:rsidRDefault="004801DA" w:rsidP="004801DA">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4801DA" w:rsidRDefault="004801DA" w:rsidP="004801DA">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4801DA" w:rsidRDefault="004801DA" w:rsidP="004801DA">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4801DA" w:rsidRDefault="004801DA" w:rsidP="004801DA">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4801DA" w:rsidRDefault="004801DA" w:rsidP="004801DA">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4801DA" w:rsidRDefault="004801DA" w:rsidP="004801DA">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4801DA" w:rsidRDefault="004801DA" w:rsidP="004801DA">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4801DA" w:rsidRDefault="004801DA" w:rsidP="004801DA">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4801DA" w:rsidRDefault="004801DA" w:rsidP="004801DA">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4801DA" w:rsidRDefault="004801DA" w:rsidP="004801DA">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4801DA" w:rsidRDefault="004801DA" w:rsidP="004801DA">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4801DA" w:rsidRDefault="004801DA" w:rsidP="004801DA">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4801DA" w:rsidRDefault="004801DA" w:rsidP="004801DA">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4801DA" w:rsidRDefault="004801DA" w:rsidP="004801DA">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4801DA" w:rsidRDefault="004801DA" w:rsidP="004801DA">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4801DA" w:rsidRPr="00415736" w:rsidRDefault="004801DA" w:rsidP="004801DA">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4801DA" w:rsidRDefault="004801DA" w:rsidP="004801DA">
      <w:pPr>
        <w:snapToGrid w:val="0"/>
        <w:spacing w:after="0" w:line="240" w:lineRule="auto"/>
        <w:jc w:val="right"/>
        <w:rPr>
          <w:rFonts w:ascii="Tahoma" w:eastAsiaTheme="minorEastAsia" w:hAnsi="Tahoma" w:cs="Tahoma"/>
          <w:b/>
          <w:sz w:val="20"/>
          <w:szCs w:val="20"/>
          <w:lang w:eastAsia="ru-RU"/>
        </w:rPr>
      </w:pPr>
    </w:p>
    <w:p w:rsidR="00AB34C5" w:rsidRDefault="00AB34C5" w:rsidP="004801DA">
      <w:pPr>
        <w:snapToGrid w:val="0"/>
        <w:spacing w:after="0" w:line="240" w:lineRule="auto"/>
        <w:jc w:val="right"/>
        <w:rPr>
          <w:rFonts w:ascii="Tahoma" w:eastAsiaTheme="minorEastAsia" w:hAnsi="Tahoma" w:cs="Tahoma"/>
          <w:b/>
          <w:sz w:val="20"/>
          <w:szCs w:val="20"/>
          <w:lang w:eastAsia="ru-RU"/>
        </w:rPr>
      </w:pPr>
    </w:p>
    <w:p w:rsidR="00AB34C5" w:rsidRDefault="00AB34C5" w:rsidP="004801DA">
      <w:pPr>
        <w:snapToGrid w:val="0"/>
        <w:spacing w:after="0" w:line="240" w:lineRule="auto"/>
        <w:jc w:val="right"/>
        <w:rPr>
          <w:rFonts w:ascii="Tahoma" w:eastAsiaTheme="minorEastAsia" w:hAnsi="Tahoma" w:cs="Tahoma"/>
          <w:b/>
          <w:sz w:val="20"/>
          <w:szCs w:val="20"/>
          <w:lang w:eastAsia="ru-RU"/>
        </w:rPr>
      </w:pPr>
    </w:p>
    <w:p w:rsidR="00AB34C5" w:rsidRDefault="00AB34C5" w:rsidP="004801DA">
      <w:pPr>
        <w:snapToGrid w:val="0"/>
        <w:spacing w:after="0" w:line="240" w:lineRule="auto"/>
        <w:jc w:val="right"/>
        <w:rPr>
          <w:rFonts w:ascii="Tahoma" w:eastAsiaTheme="minorEastAsia" w:hAnsi="Tahoma" w:cs="Tahoma"/>
          <w:b/>
          <w:sz w:val="20"/>
          <w:szCs w:val="20"/>
          <w:lang w:eastAsia="ru-RU"/>
        </w:rPr>
      </w:pPr>
    </w:p>
    <w:p w:rsidR="00AB34C5" w:rsidRDefault="00AB34C5" w:rsidP="004801DA">
      <w:pPr>
        <w:snapToGrid w:val="0"/>
        <w:spacing w:after="0" w:line="240" w:lineRule="auto"/>
        <w:jc w:val="right"/>
        <w:rPr>
          <w:rFonts w:ascii="Tahoma" w:eastAsiaTheme="minorEastAsia" w:hAnsi="Tahoma" w:cs="Tahoma"/>
          <w:b/>
          <w:sz w:val="20"/>
          <w:szCs w:val="20"/>
          <w:lang w:eastAsia="ru-RU"/>
        </w:rPr>
      </w:pPr>
    </w:p>
    <w:p w:rsidR="00AB34C5" w:rsidRDefault="00AB34C5" w:rsidP="004801DA">
      <w:pPr>
        <w:snapToGrid w:val="0"/>
        <w:spacing w:after="0" w:line="240" w:lineRule="auto"/>
        <w:jc w:val="right"/>
        <w:rPr>
          <w:rFonts w:ascii="Tahoma" w:eastAsiaTheme="minorEastAsia" w:hAnsi="Tahoma" w:cs="Tahoma"/>
          <w:b/>
          <w:sz w:val="20"/>
          <w:szCs w:val="20"/>
          <w:lang w:eastAsia="ru-RU"/>
        </w:rPr>
      </w:pPr>
    </w:p>
    <w:p w:rsidR="00AB34C5" w:rsidRDefault="00AB34C5" w:rsidP="004801DA">
      <w:pPr>
        <w:snapToGrid w:val="0"/>
        <w:spacing w:after="0" w:line="240" w:lineRule="auto"/>
        <w:jc w:val="right"/>
        <w:rPr>
          <w:rFonts w:ascii="Tahoma" w:eastAsiaTheme="minorEastAsia" w:hAnsi="Tahoma" w:cs="Tahoma"/>
          <w:b/>
          <w:sz w:val="20"/>
          <w:szCs w:val="20"/>
          <w:lang w:eastAsia="ru-RU"/>
        </w:rPr>
      </w:pPr>
    </w:p>
    <w:p w:rsidR="004801DA" w:rsidRDefault="004801DA" w:rsidP="004801DA">
      <w:pPr>
        <w:snapToGrid w:val="0"/>
        <w:spacing w:after="0" w:line="240" w:lineRule="auto"/>
        <w:jc w:val="right"/>
        <w:rPr>
          <w:rFonts w:ascii="Tahoma" w:eastAsiaTheme="minorEastAsia" w:hAnsi="Tahoma" w:cs="Tahoma"/>
          <w:sz w:val="20"/>
          <w:szCs w:val="20"/>
          <w:lang w:eastAsia="ru-RU"/>
        </w:rPr>
      </w:pPr>
      <w:r w:rsidRPr="00416DA8">
        <w:rPr>
          <w:rFonts w:ascii="Tahoma" w:eastAsiaTheme="minorEastAsia" w:hAnsi="Tahoma" w:cs="Tahoma"/>
          <w:sz w:val="20"/>
          <w:szCs w:val="20"/>
          <w:lang w:eastAsia="ru-RU"/>
        </w:rPr>
        <w:lastRenderedPageBreak/>
        <w:t>Приложение 1 к техническому заданию</w:t>
      </w:r>
    </w:p>
    <w:p w:rsidR="004801DA" w:rsidRDefault="004801DA" w:rsidP="004801DA">
      <w:pPr>
        <w:snapToGrid w:val="0"/>
        <w:spacing w:after="0" w:line="240" w:lineRule="auto"/>
        <w:jc w:val="right"/>
        <w:rPr>
          <w:rFonts w:ascii="Tahoma" w:eastAsiaTheme="minorEastAsia" w:hAnsi="Tahoma" w:cs="Tahoma"/>
          <w:sz w:val="20"/>
          <w:szCs w:val="20"/>
          <w:lang w:eastAsia="ru-RU"/>
        </w:rPr>
      </w:pPr>
    </w:p>
    <w:p w:rsidR="004801DA" w:rsidRPr="00416DA8" w:rsidRDefault="004801DA" w:rsidP="004801DA">
      <w:pPr>
        <w:snapToGrid w:val="0"/>
        <w:spacing w:after="0" w:line="240" w:lineRule="auto"/>
        <w:jc w:val="right"/>
        <w:rPr>
          <w:rFonts w:ascii="Tahoma" w:eastAsiaTheme="minorEastAsia" w:hAnsi="Tahoma" w:cs="Tahoma"/>
          <w:sz w:val="20"/>
          <w:szCs w:val="20"/>
          <w:lang w:eastAsia="ru-RU"/>
        </w:rPr>
      </w:pPr>
    </w:p>
    <w:p w:rsidR="004801DA" w:rsidRDefault="004801DA" w:rsidP="004801DA">
      <w:pPr>
        <w:snapToGrid w:val="0"/>
        <w:spacing w:after="0" w:line="240" w:lineRule="auto"/>
        <w:jc w:val="center"/>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Перечень Объектов охраны, передаваемых под охрану</w:t>
      </w:r>
    </w:p>
    <w:p w:rsidR="004801DA" w:rsidRPr="004E52E7" w:rsidRDefault="004801DA" w:rsidP="004801DA">
      <w:pPr>
        <w:snapToGrid w:val="0"/>
        <w:spacing w:after="0" w:line="240" w:lineRule="auto"/>
        <w:jc w:val="center"/>
        <w:rPr>
          <w:rFonts w:ascii="Tahoma" w:eastAsiaTheme="minorEastAsia" w:hAnsi="Tahoma" w:cs="Tahoma"/>
          <w:b/>
          <w:sz w:val="18"/>
          <w:szCs w:val="18"/>
          <w:lang w:eastAsia="ru-RU"/>
        </w:rPr>
      </w:pPr>
    </w:p>
    <w:tbl>
      <w:tblPr>
        <w:tblW w:w="9796" w:type="dxa"/>
        <w:tblInd w:w="-25" w:type="dxa"/>
        <w:tblLayout w:type="fixed"/>
        <w:tblLook w:val="04A0" w:firstRow="1" w:lastRow="0" w:firstColumn="1" w:lastColumn="0" w:noHBand="0" w:noVBand="1"/>
      </w:tblPr>
      <w:tblGrid>
        <w:gridCol w:w="15"/>
        <w:gridCol w:w="567"/>
        <w:gridCol w:w="993"/>
        <w:gridCol w:w="1275"/>
        <w:gridCol w:w="709"/>
        <w:gridCol w:w="1276"/>
        <w:gridCol w:w="998"/>
        <w:gridCol w:w="986"/>
        <w:gridCol w:w="1276"/>
        <w:gridCol w:w="851"/>
        <w:gridCol w:w="850"/>
      </w:tblGrid>
      <w:tr w:rsidR="004801DA" w:rsidRPr="00AB34C5" w:rsidTr="00306BB5">
        <w:trPr>
          <w:trHeight w:val="816"/>
        </w:trPr>
        <w:tc>
          <w:tcPr>
            <w:tcW w:w="1575" w:type="dxa"/>
            <w:gridSpan w:val="3"/>
            <w:tcBorders>
              <w:top w:val="single" w:sz="8" w:space="0" w:color="auto"/>
              <w:left w:val="single" w:sz="8" w:space="0" w:color="auto"/>
              <w:bottom w:val="single" w:sz="4" w:space="0" w:color="auto"/>
              <w:right w:val="single" w:sz="8" w:space="0" w:color="auto"/>
            </w:tcBorders>
            <w:shd w:val="clear" w:color="auto" w:fill="auto"/>
            <w:vAlign w:val="center"/>
            <w:hideMark/>
          </w:tcPr>
          <w:p w:rsidR="004801DA" w:rsidRPr="00AB34C5" w:rsidRDefault="004801DA" w:rsidP="00AB34C5">
            <w:pPr>
              <w:spacing w:after="0" w:line="240" w:lineRule="auto"/>
              <w:jc w:val="center"/>
              <w:rPr>
                <w:rFonts w:ascii="Tahoma" w:eastAsia="Times New Roman" w:hAnsi="Tahoma" w:cs="Tahoma"/>
                <w:b/>
                <w:color w:val="000000"/>
                <w:sz w:val="20"/>
                <w:szCs w:val="20"/>
                <w:lang w:eastAsia="ru-RU"/>
              </w:rPr>
            </w:pPr>
            <w:r w:rsidRPr="00AB34C5">
              <w:rPr>
                <w:rFonts w:ascii="Tahoma" w:eastAsia="Times New Roman" w:hAnsi="Tahoma" w:cs="Tahoma"/>
                <w:b/>
                <w:color w:val="000000"/>
                <w:sz w:val="20"/>
                <w:szCs w:val="20"/>
                <w:lang w:eastAsia="ru-RU"/>
              </w:rPr>
              <w:t>Наименование объекта</w:t>
            </w:r>
          </w:p>
        </w:tc>
        <w:tc>
          <w:tcPr>
            <w:tcW w:w="1275"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4801DA" w:rsidRPr="00AB34C5" w:rsidRDefault="004801DA" w:rsidP="00AB34C5">
            <w:pPr>
              <w:spacing w:after="0" w:line="240" w:lineRule="auto"/>
              <w:jc w:val="center"/>
              <w:rPr>
                <w:rFonts w:ascii="Tahoma" w:eastAsia="Times New Roman" w:hAnsi="Tahoma" w:cs="Tahoma"/>
                <w:color w:val="000000"/>
                <w:sz w:val="20"/>
                <w:szCs w:val="20"/>
                <w:lang w:eastAsia="ru-RU"/>
              </w:rPr>
            </w:pPr>
            <w:r w:rsidRPr="00AB34C5">
              <w:rPr>
                <w:rFonts w:ascii="Tahoma" w:eastAsiaTheme="minorEastAsia" w:hAnsi="Tahoma" w:cs="Tahoma"/>
                <w:b/>
                <w:sz w:val="20"/>
                <w:szCs w:val="20"/>
                <w:lang w:eastAsia="ru-RU"/>
              </w:rPr>
              <w:t>Адрес объекта (город, улица)</w:t>
            </w:r>
          </w:p>
        </w:tc>
        <w:tc>
          <w:tcPr>
            <w:tcW w:w="709"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4801DA" w:rsidRPr="00AB34C5" w:rsidRDefault="004801DA" w:rsidP="00AB34C5">
            <w:pPr>
              <w:spacing w:after="0" w:line="240" w:lineRule="auto"/>
              <w:jc w:val="center"/>
              <w:rPr>
                <w:rFonts w:ascii="Tahoma" w:eastAsia="Times New Roman" w:hAnsi="Tahoma" w:cs="Tahoma"/>
                <w:color w:val="000000"/>
                <w:sz w:val="20"/>
                <w:szCs w:val="20"/>
                <w:lang w:eastAsia="ru-RU"/>
              </w:rPr>
            </w:pPr>
            <w:r w:rsidRPr="00AB34C5">
              <w:rPr>
                <w:rFonts w:ascii="Tahoma" w:eastAsiaTheme="minorEastAsia" w:hAnsi="Tahoma" w:cs="Tahoma"/>
                <w:b/>
                <w:sz w:val="20"/>
                <w:szCs w:val="20"/>
                <w:lang w:eastAsia="ru-RU"/>
              </w:rPr>
              <w:t>Кол-во постов</w:t>
            </w:r>
          </w:p>
        </w:tc>
        <w:tc>
          <w:tcPr>
            <w:tcW w:w="1276" w:type="dxa"/>
            <w:tcBorders>
              <w:top w:val="single" w:sz="8" w:space="0" w:color="auto"/>
              <w:left w:val="single" w:sz="8" w:space="0" w:color="auto"/>
              <w:bottom w:val="single" w:sz="4" w:space="0" w:color="auto"/>
              <w:right w:val="single" w:sz="8" w:space="0" w:color="000000"/>
            </w:tcBorders>
            <w:shd w:val="clear" w:color="auto" w:fill="auto"/>
            <w:vAlign w:val="center"/>
            <w:hideMark/>
          </w:tcPr>
          <w:p w:rsidR="004801DA" w:rsidRPr="00AB34C5" w:rsidRDefault="004801DA" w:rsidP="00AB34C5">
            <w:pPr>
              <w:spacing w:after="0" w:line="240" w:lineRule="auto"/>
              <w:jc w:val="center"/>
              <w:rPr>
                <w:rFonts w:ascii="Tahoma" w:eastAsia="Times New Roman" w:hAnsi="Tahoma" w:cs="Tahoma"/>
                <w:color w:val="000000"/>
                <w:sz w:val="20"/>
                <w:szCs w:val="20"/>
                <w:lang w:eastAsia="ru-RU"/>
              </w:rPr>
            </w:pPr>
            <w:r w:rsidRPr="00AB34C5">
              <w:rPr>
                <w:rFonts w:ascii="Tahoma" w:eastAsiaTheme="minorEastAsia" w:hAnsi="Tahoma" w:cs="Tahoma"/>
                <w:b/>
                <w:sz w:val="20"/>
                <w:szCs w:val="20"/>
                <w:lang w:eastAsia="ru-RU"/>
              </w:rPr>
              <w:t>Способ охраны</w:t>
            </w:r>
          </w:p>
        </w:tc>
        <w:tc>
          <w:tcPr>
            <w:tcW w:w="1984" w:type="dxa"/>
            <w:gridSpan w:val="2"/>
            <w:tcBorders>
              <w:top w:val="single" w:sz="8" w:space="0" w:color="auto"/>
              <w:left w:val="single" w:sz="8" w:space="0" w:color="auto"/>
              <w:bottom w:val="single" w:sz="8" w:space="0" w:color="000000"/>
              <w:right w:val="single" w:sz="8" w:space="0" w:color="000000"/>
            </w:tcBorders>
            <w:shd w:val="clear" w:color="auto" w:fill="auto"/>
            <w:vAlign w:val="center"/>
            <w:hideMark/>
          </w:tcPr>
          <w:p w:rsidR="004801DA" w:rsidRPr="00AB34C5" w:rsidRDefault="004801DA" w:rsidP="00AB34C5">
            <w:pPr>
              <w:spacing w:after="0" w:line="240" w:lineRule="auto"/>
              <w:jc w:val="center"/>
              <w:rPr>
                <w:rFonts w:ascii="Tahoma" w:eastAsia="Times New Roman" w:hAnsi="Tahoma" w:cs="Tahoma"/>
                <w:b/>
                <w:color w:val="000000"/>
                <w:sz w:val="20"/>
                <w:szCs w:val="20"/>
                <w:lang w:eastAsia="ru-RU"/>
              </w:rPr>
            </w:pPr>
            <w:r w:rsidRPr="00AB34C5">
              <w:rPr>
                <w:rFonts w:ascii="Tahoma" w:eastAsia="Times New Roman" w:hAnsi="Tahoma" w:cs="Tahoma"/>
                <w:b/>
                <w:sz w:val="20"/>
                <w:szCs w:val="20"/>
                <w:lang w:eastAsia="ru-RU"/>
              </w:rPr>
              <w:t>Время работы</w:t>
            </w:r>
          </w:p>
        </w:tc>
        <w:tc>
          <w:tcPr>
            <w:tcW w:w="1276" w:type="dxa"/>
            <w:tcBorders>
              <w:top w:val="single" w:sz="8" w:space="0" w:color="auto"/>
              <w:left w:val="single" w:sz="8" w:space="0" w:color="auto"/>
              <w:bottom w:val="single" w:sz="4" w:space="0" w:color="auto"/>
              <w:right w:val="single" w:sz="8" w:space="0" w:color="auto"/>
            </w:tcBorders>
          </w:tcPr>
          <w:p w:rsidR="004801DA" w:rsidRPr="00AB34C5" w:rsidRDefault="004801DA" w:rsidP="00AB34C5">
            <w:pPr>
              <w:spacing w:after="0" w:line="240" w:lineRule="auto"/>
              <w:jc w:val="center"/>
              <w:rPr>
                <w:rFonts w:ascii="Tahoma" w:eastAsia="Times New Roman" w:hAnsi="Tahoma" w:cs="Tahoma"/>
                <w:color w:val="000000"/>
                <w:sz w:val="20"/>
                <w:szCs w:val="20"/>
                <w:lang w:eastAsia="ru-RU"/>
              </w:rPr>
            </w:pPr>
            <w:r w:rsidRPr="00AB34C5">
              <w:rPr>
                <w:rFonts w:ascii="Tahoma" w:eastAsiaTheme="minorEastAsia" w:hAnsi="Tahoma" w:cs="Tahoma"/>
                <w:b/>
                <w:sz w:val="20"/>
                <w:szCs w:val="20"/>
                <w:lang w:eastAsia="ru-RU"/>
              </w:rPr>
              <w:t>Период оказания услуг</w:t>
            </w:r>
          </w:p>
        </w:tc>
        <w:tc>
          <w:tcPr>
            <w:tcW w:w="851" w:type="dxa"/>
            <w:tcBorders>
              <w:top w:val="single" w:sz="8" w:space="0" w:color="auto"/>
              <w:left w:val="single" w:sz="8" w:space="0" w:color="auto"/>
              <w:bottom w:val="nil"/>
              <w:right w:val="single" w:sz="8" w:space="0" w:color="auto"/>
            </w:tcBorders>
          </w:tcPr>
          <w:p w:rsidR="004801DA" w:rsidRPr="00AB34C5" w:rsidRDefault="004801DA" w:rsidP="00AB34C5">
            <w:pPr>
              <w:spacing w:after="0" w:line="240" w:lineRule="auto"/>
              <w:jc w:val="center"/>
              <w:rPr>
                <w:rFonts w:ascii="Tahoma" w:eastAsia="Times New Roman" w:hAnsi="Tahoma" w:cs="Tahoma"/>
                <w:b/>
                <w:color w:val="000000"/>
                <w:sz w:val="20"/>
                <w:szCs w:val="20"/>
                <w:lang w:eastAsia="ru-RU"/>
              </w:rPr>
            </w:pPr>
            <w:r w:rsidRPr="00AB34C5">
              <w:rPr>
                <w:rFonts w:ascii="Tahoma" w:eastAsia="Times New Roman" w:hAnsi="Tahoma" w:cs="Tahoma"/>
                <w:b/>
                <w:color w:val="000000"/>
                <w:sz w:val="20"/>
                <w:szCs w:val="20"/>
                <w:lang w:eastAsia="ru-RU"/>
              </w:rPr>
              <w:t>Режим работы</w:t>
            </w:r>
          </w:p>
        </w:tc>
        <w:tc>
          <w:tcPr>
            <w:tcW w:w="850" w:type="dxa"/>
            <w:tcBorders>
              <w:top w:val="single" w:sz="8" w:space="0" w:color="auto"/>
              <w:left w:val="single" w:sz="8" w:space="0" w:color="auto"/>
              <w:bottom w:val="nil"/>
              <w:right w:val="single" w:sz="8" w:space="0" w:color="000000"/>
            </w:tcBorders>
            <w:shd w:val="clear" w:color="auto" w:fill="auto"/>
            <w:vAlign w:val="center"/>
            <w:hideMark/>
          </w:tcPr>
          <w:p w:rsidR="004801DA" w:rsidRPr="00AB34C5" w:rsidRDefault="004801DA" w:rsidP="00AB34C5">
            <w:pPr>
              <w:spacing w:after="0" w:line="240" w:lineRule="auto"/>
              <w:jc w:val="center"/>
              <w:rPr>
                <w:rFonts w:ascii="Tahoma" w:eastAsia="Times New Roman" w:hAnsi="Tahoma" w:cs="Tahoma"/>
                <w:b/>
                <w:color w:val="000000"/>
                <w:sz w:val="20"/>
                <w:szCs w:val="20"/>
                <w:lang w:eastAsia="ru-RU"/>
              </w:rPr>
            </w:pPr>
            <w:r w:rsidRPr="00AB34C5">
              <w:rPr>
                <w:rFonts w:ascii="Tahoma" w:eastAsia="Times New Roman" w:hAnsi="Tahoma" w:cs="Tahoma"/>
                <w:b/>
                <w:color w:val="000000"/>
                <w:sz w:val="20"/>
                <w:szCs w:val="20"/>
                <w:lang w:eastAsia="ru-RU"/>
              </w:rPr>
              <w:t>Количество часов за период</w:t>
            </w:r>
          </w:p>
        </w:tc>
      </w:tr>
      <w:tr w:rsidR="004801DA" w:rsidRPr="00AB34C5" w:rsidTr="00306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20"/>
        </w:trPr>
        <w:tc>
          <w:tcPr>
            <w:tcW w:w="1560" w:type="dxa"/>
            <w:gridSpan w:val="2"/>
            <w:vAlign w:val="center"/>
          </w:tcPr>
          <w:p w:rsidR="004801DA" w:rsidRPr="00AB34C5" w:rsidRDefault="00AB34C5" w:rsidP="00AB34C5">
            <w:pPr>
              <w:spacing w:after="0" w:line="240" w:lineRule="auto"/>
              <w:rPr>
                <w:rFonts w:ascii="Tahoma" w:eastAsia="Times New Roman" w:hAnsi="Tahoma" w:cs="Tahoma"/>
                <w:color w:val="000000"/>
                <w:sz w:val="20"/>
                <w:szCs w:val="20"/>
                <w:lang w:eastAsia="ru-RU"/>
              </w:rPr>
            </w:pPr>
            <w:r w:rsidRPr="00AB34C5">
              <w:rPr>
                <w:rFonts w:ascii="Tahoma" w:eastAsiaTheme="minorEastAsia" w:hAnsi="Tahoma" w:cs="Tahoma"/>
                <w:color w:val="000000"/>
                <w:sz w:val="20"/>
                <w:szCs w:val="20"/>
                <w:lang w:eastAsia="ru-RU"/>
              </w:rPr>
              <w:t>Административное здание Воркутинский филиал АО «Коми энергосбытовая компания»</w:t>
            </w:r>
          </w:p>
        </w:tc>
        <w:tc>
          <w:tcPr>
            <w:tcW w:w="1275" w:type="dxa"/>
            <w:vAlign w:val="center"/>
          </w:tcPr>
          <w:p w:rsidR="004801DA" w:rsidRPr="00AB34C5" w:rsidRDefault="00AB34C5" w:rsidP="00AB34C5">
            <w:pPr>
              <w:spacing w:after="0" w:line="240" w:lineRule="auto"/>
              <w:rPr>
                <w:rFonts w:ascii="Tahoma" w:eastAsia="Times New Roman" w:hAnsi="Tahoma" w:cs="Tahoma"/>
                <w:color w:val="000000"/>
                <w:sz w:val="20"/>
                <w:szCs w:val="20"/>
                <w:lang w:eastAsia="ru-RU"/>
              </w:rPr>
            </w:pPr>
            <w:r w:rsidRPr="00AB34C5">
              <w:rPr>
                <w:rFonts w:ascii="Tahoma" w:eastAsiaTheme="minorEastAsia" w:hAnsi="Tahoma" w:cs="Tahoma"/>
                <w:sz w:val="20"/>
                <w:szCs w:val="20"/>
                <w:lang w:eastAsia="ru-RU"/>
              </w:rPr>
              <w:t>г. Воркута, ул. Ленина, д. 31в.</w:t>
            </w:r>
          </w:p>
        </w:tc>
        <w:tc>
          <w:tcPr>
            <w:tcW w:w="709" w:type="dxa"/>
            <w:vAlign w:val="center"/>
          </w:tcPr>
          <w:p w:rsidR="004801DA" w:rsidRPr="00AB34C5" w:rsidRDefault="004801DA" w:rsidP="00306BB5">
            <w:pPr>
              <w:spacing w:after="0" w:line="240" w:lineRule="auto"/>
              <w:jc w:val="center"/>
              <w:rPr>
                <w:rFonts w:ascii="Tahoma" w:eastAsia="Times New Roman" w:hAnsi="Tahoma" w:cs="Tahoma"/>
                <w:color w:val="000000"/>
                <w:sz w:val="20"/>
                <w:szCs w:val="20"/>
                <w:lang w:eastAsia="ru-RU"/>
              </w:rPr>
            </w:pPr>
            <w:r w:rsidRPr="00AB34C5">
              <w:rPr>
                <w:rFonts w:ascii="Tahoma" w:eastAsia="Times New Roman" w:hAnsi="Tahoma" w:cs="Tahoma"/>
                <w:color w:val="000000"/>
                <w:sz w:val="20"/>
                <w:szCs w:val="20"/>
                <w:lang w:eastAsia="ru-RU"/>
              </w:rPr>
              <w:t>1</w:t>
            </w:r>
          </w:p>
        </w:tc>
        <w:tc>
          <w:tcPr>
            <w:tcW w:w="1276" w:type="dxa"/>
            <w:vAlign w:val="center"/>
          </w:tcPr>
          <w:p w:rsidR="004801DA" w:rsidRPr="00AB34C5" w:rsidRDefault="004801DA" w:rsidP="00306BB5">
            <w:pPr>
              <w:spacing w:after="0" w:line="240" w:lineRule="auto"/>
              <w:jc w:val="center"/>
              <w:rPr>
                <w:rFonts w:ascii="Tahoma" w:eastAsia="Times New Roman" w:hAnsi="Tahoma" w:cs="Tahoma"/>
                <w:color w:val="000000"/>
                <w:sz w:val="20"/>
                <w:szCs w:val="20"/>
                <w:lang w:eastAsia="ru-RU"/>
              </w:rPr>
            </w:pPr>
            <w:r w:rsidRPr="00AB34C5">
              <w:rPr>
                <w:rFonts w:ascii="Tahoma" w:eastAsia="Times New Roman" w:hAnsi="Tahoma" w:cs="Tahoma"/>
                <w:color w:val="000000"/>
                <w:sz w:val="20"/>
                <w:szCs w:val="20"/>
                <w:lang w:eastAsia="ru-RU"/>
              </w:rPr>
              <w:t>Физическая, кнопка тревожной сигнализации (КТС)</w:t>
            </w:r>
          </w:p>
        </w:tc>
        <w:tc>
          <w:tcPr>
            <w:tcW w:w="1984" w:type="dxa"/>
            <w:gridSpan w:val="2"/>
            <w:vAlign w:val="center"/>
          </w:tcPr>
          <w:p w:rsidR="00AB34C5" w:rsidRPr="00AB34C5" w:rsidRDefault="00AB34C5" w:rsidP="00306BB5">
            <w:pPr>
              <w:spacing w:after="200"/>
              <w:jc w:val="center"/>
              <w:rPr>
                <w:rFonts w:ascii="Tahoma" w:eastAsia="Times New Roman" w:hAnsi="Tahoma" w:cs="Tahoma"/>
                <w:color w:val="000000"/>
                <w:sz w:val="20"/>
                <w:szCs w:val="20"/>
                <w:lang w:eastAsia="ru-RU"/>
              </w:rPr>
            </w:pPr>
            <w:r w:rsidRPr="00AB34C5">
              <w:rPr>
                <w:rFonts w:ascii="Tahoma" w:hAnsi="Tahoma" w:cs="Tahoma"/>
                <w:color w:val="000000"/>
                <w:sz w:val="20"/>
                <w:szCs w:val="20"/>
              </w:rPr>
              <w:t>понедельник-пятница с 08:30 до 18:30 (в предпраздничные укороченные дни с 08:30 до 17:30 (11)); С</w:t>
            </w:r>
            <w:r w:rsidRPr="00AB34C5">
              <w:rPr>
                <w:rFonts w:ascii="Tahoma" w:eastAsiaTheme="minorEastAsia" w:hAnsi="Tahoma" w:cs="Tahoma"/>
                <w:color w:val="000000"/>
                <w:sz w:val="20"/>
                <w:szCs w:val="20"/>
              </w:rPr>
              <w:t>уббота с 08:30 до 13:00</w:t>
            </w:r>
          </w:p>
          <w:p w:rsidR="004801DA" w:rsidRPr="00AB34C5" w:rsidRDefault="004801DA" w:rsidP="00AB34C5">
            <w:pPr>
              <w:spacing w:after="0" w:line="240" w:lineRule="auto"/>
              <w:jc w:val="center"/>
              <w:rPr>
                <w:rFonts w:ascii="Tahoma" w:eastAsia="Times New Roman" w:hAnsi="Tahoma" w:cs="Tahoma"/>
                <w:color w:val="000000"/>
                <w:sz w:val="20"/>
                <w:szCs w:val="20"/>
                <w:lang w:eastAsia="ru-RU"/>
              </w:rPr>
            </w:pPr>
          </w:p>
        </w:tc>
        <w:tc>
          <w:tcPr>
            <w:tcW w:w="1276" w:type="dxa"/>
            <w:vAlign w:val="center"/>
          </w:tcPr>
          <w:p w:rsidR="004801DA" w:rsidRPr="00AB34C5" w:rsidRDefault="004801DA" w:rsidP="00AB34C5">
            <w:pPr>
              <w:spacing w:after="0" w:line="240" w:lineRule="auto"/>
              <w:rPr>
                <w:rFonts w:ascii="Tahoma" w:eastAsia="Times New Roman" w:hAnsi="Tahoma" w:cs="Tahoma"/>
                <w:color w:val="000000"/>
                <w:sz w:val="20"/>
                <w:szCs w:val="20"/>
                <w:lang w:eastAsia="ru-RU"/>
              </w:rPr>
            </w:pPr>
            <w:r w:rsidRPr="00AB34C5">
              <w:rPr>
                <w:rFonts w:ascii="Tahoma" w:eastAsia="Times New Roman" w:hAnsi="Tahoma" w:cs="Tahoma"/>
                <w:sz w:val="20"/>
                <w:szCs w:val="20"/>
                <w:lang w:eastAsia="ru-RU"/>
              </w:rPr>
              <w:t>01.10.2023</w:t>
            </w:r>
            <w:r w:rsidR="00306BB5">
              <w:rPr>
                <w:rFonts w:ascii="Tahoma" w:eastAsia="Times New Roman" w:hAnsi="Tahoma" w:cs="Tahoma"/>
                <w:sz w:val="20"/>
                <w:szCs w:val="20"/>
                <w:lang w:eastAsia="ru-RU"/>
              </w:rPr>
              <w:t xml:space="preserve"> </w:t>
            </w:r>
            <w:r w:rsidRPr="00AB34C5">
              <w:rPr>
                <w:rFonts w:ascii="Tahoma" w:eastAsia="Times New Roman" w:hAnsi="Tahoma" w:cs="Tahoma"/>
                <w:sz w:val="20"/>
                <w:szCs w:val="20"/>
                <w:lang w:eastAsia="ru-RU"/>
              </w:rPr>
              <w:t>– 30.09.2025</w:t>
            </w:r>
          </w:p>
        </w:tc>
        <w:tc>
          <w:tcPr>
            <w:tcW w:w="851" w:type="dxa"/>
          </w:tcPr>
          <w:p w:rsidR="004801DA" w:rsidRPr="00AB34C5" w:rsidRDefault="004801DA" w:rsidP="00AB34C5">
            <w:pPr>
              <w:spacing w:after="0" w:line="240" w:lineRule="auto"/>
              <w:jc w:val="center"/>
              <w:rPr>
                <w:rFonts w:ascii="Tahoma" w:eastAsia="Times New Roman" w:hAnsi="Tahoma" w:cs="Tahoma"/>
                <w:color w:val="000000"/>
                <w:sz w:val="20"/>
                <w:szCs w:val="20"/>
                <w:lang w:eastAsia="ru-RU"/>
              </w:rPr>
            </w:pPr>
            <w:r w:rsidRPr="00AB34C5">
              <w:rPr>
                <w:rFonts w:ascii="Tahoma" w:eastAsia="Times New Roman" w:hAnsi="Tahoma" w:cs="Tahoma"/>
                <w:color w:val="000000"/>
                <w:sz w:val="20"/>
                <w:szCs w:val="20"/>
                <w:lang w:eastAsia="ru-RU"/>
              </w:rPr>
              <w:t xml:space="preserve">    </w:t>
            </w:r>
            <w:r w:rsidR="00AB34C5" w:rsidRPr="00AB34C5">
              <w:rPr>
                <w:rFonts w:ascii="Tahoma" w:eastAsia="Times New Roman" w:hAnsi="Tahoma" w:cs="Tahoma"/>
                <w:color w:val="000000"/>
                <w:sz w:val="20"/>
                <w:szCs w:val="20"/>
                <w:lang w:eastAsia="ru-RU"/>
              </w:rPr>
              <w:t>Понедельник- Суббота</w:t>
            </w:r>
          </w:p>
        </w:tc>
        <w:tc>
          <w:tcPr>
            <w:tcW w:w="850" w:type="dxa"/>
            <w:vAlign w:val="center"/>
          </w:tcPr>
          <w:p w:rsidR="004801DA" w:rsidRPr="00AB34C5" w:rsidRDefault="003432C8" w:rsidP="003432C8">
            <w:pPr>
              <w:spacing w:after="0" w:line="240" w:lineRule="auto"/>
              <w:jc w:val="center"/>
              <w:rPr>
                <w:rFonts w:ascii="Tahoma" w:eastAsia="Times New Roman" w:hAnsi="Tahoma" w:cs="Tahoma"/>
                <w:color w:val="000000"/>
                <w:sz w:val="20"/>
                <w:szCs w:val="20"/>
                <w:lang w:eastAsia="ru-RU"/>
              </w:rPr>
            </w:pPr>
            <w:r>
              <w:rPr>
                <w:rFonts w:ascii="Tahoma" w:hAnsi="Tahoma" w:cs="Tahoma"/>
                <w:color w:val="000000"/>
                <w:sz w:val="20"/>
                <w:szCs w:val="20"/>
                <w:lang w:val="en-US"/>
              </w:rPr>
              <w:t>5389</w:t>
            </w:r>
          </w:p>
        </w:tc>
      </w:tr>
      <w:tr w:rsidR="004801DA" w:rsidRPr="00AB34C5" w:rsidTr="00306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20"/>
        </w:trPr>
        <w:tc>
          <w:tcPr>
            <w:tcW w:w="1560" w:type="dxa"/>
            <w:gridSpan w:val="2"/>
            <w:vAlign w:val="center"/>
          </w:tcPr>
          <w:p w:rsidR="004801DA" w:rsidRPr="00AB34C5" w:rsidRDefault="00AB34C5" w:rsidP="00AB34C5">
            <w:pPr>
              <w:spacing w:after="0" w:line="240" w:lineRule="auto"/>
              <w:rPr>
                <w:rFonts w:ascii="Tahoma" w:eastAsia="Times New Roman" w:hAnsi="Tahoma" w:cs="Tahoma"/>
                <w:color w:val="000000"/>
                <w:sz w:val="20"/>
                <w:szCs w:val="20"/>
                <w:lang w:eastAsia="ru-RU"/>
              </w:rPr>
            </w:pPr>
            <w:r w:rsidRPr="00AB34C5">
              <w:rPr>
                <w:rFonts w:ascii="Tahoma" w:eastAsiaTheme="minorEastAsia" w:hAnsi="Tahoma" w:cs="Tahoma"/>
                <w:color w:val="000000"/>
                <w:sz w:val="20"/>
                <w:szCs w:val="20"/>
                <w:lang w:eastAsia="ru-RU"/>
              </w:rPr>
              <w:t>Административное здание Воркутинский филиал АО «Коми энергосбытовая компания»</w:t>
            </w:r>
          </w:p>
        </w:tc>
        <w:tc>
          <w:tcPr>
            <w:tcW w:w="1275" w:type="dxa"/>
            <w:vAlign w:val="center"/>
          </w:tcPr>
          <w:p w:rsidR="004801DA" w:rsidRPr="00AB34C5" w:rsidRDefault="00AB34C5" w:rsidP="00AB34C5">
            <w:pPr>
              <w:spacing w:after="0" w:line="240" w:lineRule="auto"/>
              <w:rPr>
                <w:rFonts w:ascii="Tahoma" w:eastAsia="Times New Roman" w:hAnsi="Tahoma" w:cs="Tahoma"/>
                <w:color w:val="000000"/>
                <w:sz w:val="20"/>
                <w:szCs w:val="20"/>
                <w:lang w:eastAsia="ru-RU"/>
              </w:rPr>
            </w:pPr>
            <w:r w:rsidRPr="00AB34C5">
              <w:rPr>
                <w:rFonts w:ascii="Tahoma" w:eastAsiaTheme="minorEastAsia" w:hAnsi="Tahoma" w:cs="Tahoma"/>
                <w:sz w:val="20"/>
                <w:szCs w:val="20"/>
                <w:lang w:eastAsia="ru-RU"/>
              </w:rPr>
              <w:t>г. Воркута, ул. Ленина, д. 31в.</w:t>
            </w:r>
          </w:p>
        </w:tc>
        <w:tc>
          <w:tcPr>
            <w:tcW w:w="709" w:type="dxa"/>
            <w:vAlign w:val="center"/>
          </w:tcPr>
          <w:p w:rsidR="004801DA" w:rsidRPr="00AB34C5" w:rsidRDefault="004801DA" w:rsidP="00306BB5">
            <w:pPr>
              <w:spacing w:after="0" w:line="240" w:lineRule="auto"/>
              <w:jc w:val="center"/>
              <w:rPr>
                <w:rFonts w:ascii="Tahoma" w:eastAsia="Times New Roman" w:hAnsi="Tahoma" w:cs="Tahoma"/>
                <w:color w:val="000000"/>
                <w:sz w:val="20"/>
                <w:szCs w:val="20"/>
                <w:lang w:eastAsia="ru-RU"/>
              </w:rPr>
            </w:pPr>
            <w:r w:rsidRPr="00AB34C5">
              <w:rPr>
                <w:rFonts w:ascii="Tahoma" w:eastAsia="Times New Roman" w:hAnsi="Tahoma" w:cs="Tahoma"/>
                <w:color w:val="000000"/>
                <w:sz w:val="20"/>
                <w:szCs w:val="20"/>
                <w:lang w:eastAsia="ru-RU"/>
              </w:rPr>
              <w:t>1</w:t>
            </w:r>
          </w:p>
        </w:tc>
        <w:tc>
          <w:tcPr>
            <w:tcW w:w="1276" w:type="dxa"/>
            <w:vAlign w:val="center"/>
          </w:tcPr>
          <w:p w:rsidR="004801DA" w:rsidRPr="00FD36CC" w:rsidRDefault="00714CC5" w:rsidP="00306BB5">
            <w:pPr>
              <w:spacing w:after="0" w:line="240" w:lineRule="auto"/>
              <w:jc w:val="center"/>
              <w:rPr>
                <w:rFonts w:ascii="Tahoma" w:eastAsia="Times New Roman" w:hAnsi="Tahoma" w:cs="Tahoma"/>
                <w:color w:val="000000"/>
                <w:sz w:val="20"/>
                <w:szCs w:val="20"/>
                <w:lang w:eastAsia="ru-RU"/>
              </w:rPr>
            </w:pPr>
            <w:r w:rsidRPr="00FD36CC">
              <w:rPr>
                <w:rFonts w:ascii="Tahoma" w:eastAsiaTheme="minorEastAsia" w:hAnsi="Tahoma" w:cs="Tahoma"/>
                <w:color w:val="000000"/>
                <w:sz w:val="20"/>
                <w:szCs w:val="20"/>
                <w:lang w:eastAsia="ru-RU"/>
              </w:rPr>
              <w:t>Пультовая (ПЦН, ОПС)</w:t>
            </w:r>
          </w:p>
        </w:tc>
        <w:tc>
          <w:tcPr>
            <w:tcW w:w="1984" w:type="dxa"/>
            <w:gridSpan w:val="2"/>
            <w:vAlign w:val="center"/>
          </w:tcPr>
          <w:p w:rsidR="00AB34C5" w:rsidRPr="00AB34C5" w:rsidRDefault="00AB34C5" w:rsidP="00AB34C5">
            <w:pPr>
              <w:jc w:val="center"/>
              <w:rPr>
                <w:rFonts w:ascii="Tahoma" w:eastAsia="Times New Roman" w:hAnsi="Tahoma" w:cs="Tahoma"/>
                <w:color w:val="000000"/>
                <w:sz w:val="20"/>
                <w:szCs w:val="20"/>
                <w:lang w:eastAsia="ru-RU"/>
              </w:rPr>
            </w:pPr>
            <w:r w:rsidRPr="00AB34C5">
              <w:rPr>
                <w:rFonts w:ascii="Tahoma" w:hAnsi="Tahoma" w:cs="Tahoma"/>
                <w:color w:val="000000"/>
                <w:sz w:val="20"/>
                <w:szCs w:val="20"/>
              </w:rPr>
              <w:t xml:space="preserve">понедельник-пятница с 00:00 до 08:30 и с 18:30 до 24:00 (в предпраздничные укороченные дни с 00:00 до 08:30 и с 17:30 до 24:00 (11)); </w:t>
            </w:r>
            <w:r w:rsidRPr="00AB34C5">
              <w:rPr>
                <w:rFonts w:ascii="Tahoma" w:eastAsiaTheme="minorEastAsia" w:hAnsi="Tahoma" w:cs="Tahoma"/>
                <w:color w:val="000000"/>
                <w:sz w:val="20"/>
                <w:szCs w:val="20"/>
              </w:rPr>
              <w:t>суббота с 00:00 до 08:30 и с 13:00 до 24:00, воскресенье с 00:00 до 24:00</w:t>
            </w:r>
          </w:p>
          <w:p w:rsidR="004801DA" w:rsidRPr="00AB34C5" w:rsidRDefault="004801DA" w:rsidP="00AB34C5">
            <w:pPr>
              <w:spacing w:after="0" w:line="240" w:lineRule="auto"/>
              <w:rPr>
                <w:rFonts w:ascii="Tahoma" w:eastAsia="Times New Roman" w:hAnsi="Tahoma" w:cs="Tahoma"/>
                <w:color w:val="000000"/>
                <w:sz w:val="20"/>
                <w:szCs w:val="20"/>
                <w:lang w:eastAsia="ru-RU"/>
              </w:rPr>
            </w:pPr>
          </w:p>
        </w:tc>
        <w:tc>
          <w:tcPr>
            <w:tcW w:w="1276" w:type="dxa"/>
            <w:vAlign w:val="center"/>
          </w:tcPr>
          <w:p w:rsidR="004801DA" w:rsidRPr="00AB34C5" w:rsidRDefault="004801DA" w:rsidP="00AB34C5">
            <w:pPr>
              <w:spacing w:after="0" w:line="240" w:lineRule="auto"/>
              <w:rPr>
                <w:rFonts w:ascii="Tahoma" w:eastAsia="Times New Roman" w:hAnsi="Tahoma" w:cs="Tahoma"/>
                <w:color w:val="000000"/>
                <w:sz w:val="20"/>
                <w:szCs w:val="20"/>
                <w:highlight w:val="yellow"/>
                <w:lang w:eastAsia="ru-RU"/>
              </w:rPr>
            </w:pPr>
            <w:r w:rsidRPr="00AB34C5">
              <w:rPr>
                <w:rFonts w:ascii="Tahoma" w:eastAsia="Times New Roman" w:hAnsi="Tahoma" w:cs="Tahoma"/>
                <w:sz w:val="20"/>
                <w:szCs w:val="20"/>
                <w:lang w:eastAsia="ru-RU"/>
              </w:rPr>
              <w:t>01.10.2023– 30.09.2025</w:t>
            </w:r>
          </w:p>
        </w:tc>
        <w:tc>
          <w:tcPr>
            <w:tcW w:w="851" w:type="dxa"/>
          </w:tcPr>
          <w:p w:rsidR="004801DA" w:rsidRPr="00AB34C5" w:rsidRDefault="004801DA" w:rsidP="00AB34C5">
            <w:pPr>
              <w:spacing w:after="0" w:line="240" w:lineRule="auto"/>
              <w:jc w:val="center"/>
              <w:rPr>
                <w:rFonts w:ascii="Tahoma" w:eastAsia="Times New Roman" w:hAnsi="Tahoma" w:cs="Tahoma"/>
                <w:color w:val="000000"/>
                <w:sz w:val="20"/>
                <w:szCs w:val="20"/>
                <w:lang w:eastAsia="ru-RU"/>
              </w:rPr>
            </w:pPr>
            <w:r w:rsidRPr="00AB34C5">
              <w:rPr>
                <w:rFonts w:ascii="Tahoma" w:eastAsia="Times New Roman" w:hAnsi="Tahoma" w:cs="Tahoma"/>
                <w:color w:val="000000"/>
                <w:sz w:val="20"/>
                <w:szCs w:val="20"/>
                <w:lang w:eastAsia="ru-RU"/>
              </w:rPr>
              <w:t>Понедельник- Воскресение</w:t>
            </w:r>
          </w:p>
        </w:tc>
        <w:tc>
          <w:tcPr>
            <w:tcW w:w="850" w:type="dxa"/>
            <w:vAlign w:val="center"/>
          </w:tcPr>
          <w:p w:rsidR="004801DA" w:rsidRPr="00AB34C5" w:rsidRDefault="004801DA" w:rsidP="003432C8">
            <w:pPr>
              <w:spacing w:after="0" w:line="240" w:lineRule="auto"/>
              <w:jc w:val="center"/>
              <w:rPr>
                <w:rFonts w:ascii="Tahoma" w:eastAsia="Times New Roman" w:hAnsi="Tahoma" w:cs="Tahoma"/>
                <w:color w:val="000000"/>
                <w:sz w:val="20"/>
                <w:szCs w:val="20"/>
                <w:lang w:eastAsia="ru-RU"/>
              </w:rPr>
            </w:pPr>
            <w:r w:rsidRPr="00AB34C5">
              <w:rPr>
                <w:rFonts w:ascii="Tahoma" w:eastAsia="Times New Roman" w:hAnsi="Tahoma" w:cs="Tahoma"/>
                <w:color w:val="000000"/>
                <w:sz w:val="20"/>
                <w:szCs w:val="20"/>
                <w:lang w:eastAsia="ru-RU"/>
              </w:rPr>
              <w:t>12</w:t>
            </w:r>
            <w:r w:rsidR="003432C8">
              <w:rPr>
                <w:rFonts w:ascii="Tahoma" w:eastAsia="Times New Roman" w:hAnsi="Tahoma" w:cs="Tahoma"/>
                <w:color w:val="000000"/>
                <w:sz w:val="20"/>
                <w:szCs w:val="20"/>
                <w:lang w:val="en-US" w:eastAsia="ru-RU"/>
              </w:rPr>
              <w:t>155</w:t>
            </w:r>
          </w:p>
        </w:tc>
      </w:tr>
      <w:tr w:rsidR="004801DA" w:rsidRPr="00AB34C5" w:rsidTr="00AB34C5">
        <w:tblPrEx>
          <w:tblLook w:val="0000" w:firstRow="0" w:lastRow="0" w:firstColumn="0" w:lastColumn="0" w:noHBand="0" w:noVBand="0"/>
        </w:tblPrEx>
        <w:trPr>
          <w:gridBefore w:val="1"/>
          <w:gridAfter w:val="4"/>
          <w:wBefore w:w="15" w:type="dxa"/>
          <w:wAfter w:w="3963" w:type="dxa"/>
          <w:trHeight w:val="190"/>
        </w:trPr>
        <w:tc>
          <w:tcPr>
            <w:tcW w:w="567" w:type="dxa"/>
          </w:tcPr>
          <w:p w:rsidR="004801DA" w:rsidRPr="00AB34C5" w:rsidRDefault="004801DA" w:rsidP="00AB34C5">
            <w:pPr>
              <w:widowControl w:val="0"/>
              <w:spacing w:after="200" w:line="240" w:lineRule="auto"/>
              <w:ind w:right="-1"/>
              <w:contextualSpacing/>
              <w:rPr>
                <w:rFonts w:ascii="Tahoma" w:eastAsiaTheme="minorEastAsia" w:hAnsi="Tahoma" w:cs="Tahoma"/>
                <w:bCs/>
                <w:color w:val="000000" w:themeColor="text1"/>
                <w:sz w:val="20"/>
                <w:szCs w:val="20"/>
                <w:lang w:eastAsia="ru-RU"/>
              </w:rPr>
            </w:pPr>
          </w:p>
        </w:tc>
        <w:tc>
          <w:tcPr>
            <w:tcW w:w="5251" w:type="dxa"/>
            <w:gridSpan w:val="5"/>
          </w:tcPr>
          <w:p w:rsidR="004801DA" w:rsidRPr="00AB34C5" w:rsidRDefault="004801DA" w:rsidP="00AB34C5">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r>
    </w:tbl>
    <w:p w:rsidR="004801DA" w:rsidRPr="00324254" w:rsidRDefault="004801DA" w:rsidP="004801DA">
      <w:pPr>
        <w:jc w:val="center"/>
        <w:rPr>
          <w:rFonts w:ascii="Tahoma" w:hAnsi="Tahoma" w:cs="Tahoma"/>
        </w:rPr>
      </w:pPr>
    </w:p>
    <w:p w:rsidR="004801DA" w:rsidRDefault="004801DA" w:rsidP="004801DA">
      <w:pPr>
        <w:snapToGrid w:val="0"/>
        <w:spacing w:after="0" w:line="240" w:lineRule="auto"/>
        <w:jc w:val="right"/>
        <w:rPr>
          <w:rFonts w:ascii="Tahoma" w:eastAsiaTheme="minorEastAsia" w:hAnsi="Tahoma" w:cs="Tahoma"/>
          <w:b/>
          <w:sz w:val="20"/>
          <w:szCs w:val="20"/>
          <w:lang w:eastAsia="ru-RU"/>
        </w:rPr>
      </w:pPr>
    </w:p>
    <w:p w:rsidR="004801DA" w:rsidRDefault="004801DA" w:rsidP="004801DA">
      <w:pPr>
        <w:snapToGrid w:val="0"/>
        <w:spacing w:after="0" w:line="240" w:lineRule="auto"/>
        <w:jc w:val="right"/>
        <w:rPr>
          <w:rFonts w:ascii="Tahoma" w:eastAsiaTheme="minorEastAsia" w:hAnsi="Tahoma" w:cs="Tahoma"/>
          <w:b/>
          <w:sz w:val="20"/>
          <w:szCs w:val="20"/>
          <w:lang w:eastAsia="ru-RU"/>
        </w:rPr>
      </w:pPr>
    </w:p>
    <w:p w:rsidR="004801DA" w:rsidRDefault="004801DA" w:rsidP="004801DA">
      <w:pPr>
        <w:snapToGrid w:val="0"/>
        <w:spacing w:after="0" w:line="240" w:lineRule="auto"/>
        <w:jc w:val="right"/>
        <w:rPr>
          <w:rFonts w:ascii="Tahoma" w:eastAsiaTheme="minorEastAsia" w:hAnsi="Tahoma" w:cs="Tahoma"/>
          <w:b/>
          <w:sz w:val="20"/>
          <w:szCs w:val="20"/>
          <w:lang w:eastAsia="ru-RU"/>
        </w:rPr>
      </w:pPr>
    </w:p>
    <w:p w:rsidR="004801DA" w:rsidRDefault="004801DA" w:rsidP="004801DA">
      <w:pPr>
        <w:snapToGrid w:val="0"/>
        <w:spacing w:after="0" w:line="240" w:lineRule="auto"/>
        <w:jc w:val="right"/>
        <w:rPr>
          <w:rFonts w:ascii="Tahoma" w:eastAsiaTheme="minorEastAsia" w:hAnsi="Tahoma" w:cs="Tahoma"/>
          <w:b/>
          <w:sz w:val="20"/>
          <w:szCs w:val="20"/>
          <w:lang w:eastAsia="ru-RU"/>
        </w:rPr>
      </w:pPr>
    </w:p>
    <w:p w:rsidR="004801DA" w:rsidRDefault="004801DA" w:rsidP="004801DA">
      <w:pPr>
        <w:snapToGrid w:val="0"/>
        <w:spacing w:after="0" w:line="240" w:lineRule="auto"/>
        <w:jc w:val="right"/>
        <w:rPr>
          <w:rFonts w:ascii="Tahoma" w:eastAsiaTheme="minorEastAsia" w:hAnsi="Tahoma" w:cs="Tahoma"/>
          <w:b/>
          <w:sz w:val="20"/>
          <w:szCs w:val="20"/>
          <w:lang w:eastAsia="ru-RU"/>
        </w:rPr>
      </w:pPr>
    </w:p>
    <w:p w:rsidR="004801DA" w:rsidRDefault="004801DA" w:rsidP="004801DA">
      <w:pPr>
        <w:spacing w:after="0" w:line="240" w:lineRule="auto"/>
        <w:jc w:val="right"/>
        <w:rPr>
          <w:rFonts w:ascii="Tahoma" w:eastAsia="Calibri" w:hAnsi="Tahoma" w:cs="Tahoma"/>
          <w:i/>
          <w:sz w:val="20"/>
          <w:szCs w:val="20"/>
          <w:lang w:eastAsia="ru-RU"/>
        </w:rPr>
      </w:pPr>
    </w:p>
    <w:p w:rsidR="004801DA" w:rsidRDefault="004801DA" w:rsidP="004801DA">
      <w:pPr>
        <w:spacing w:after="0" w:line="240" w:lineRule="auto"/>
        <w:jc w:val="right"/>
        <w:rPr>
          <w:rFonts w:ascii="Tahoma" w:eastAsia="Calibri" w:hAnsi="Tahoma" w:cs="Tahoma"/>
          <w:i/>
          <w:sz w:val="20"/>
          <w:szCs w:val="20"/>
          <w:lang w:eastAsia="ru-RU"/>
        </w:rPr>
      </w:pPr>
    </w:p>
    <w:p w:rsidR="004801DA" w:rsidRDefault="004801DA" w:rsidP="004801DA">
      <w:pPr>
        <w:spacing w:after="0" w:line="240" w:lineRule="auto"/>
        <w:rPr>
          <w:rFonts w:ascii="Tahoma" w:eastAsia="Calibri" w:hAnsi="Tahoma" w:cs="Tahoma"/>
          <w:i/>
          <w:sz w:val="20"/>
          <w:szCs w:val="20"/>
          <w:lang w:eastAsia="ru-RU"/>
        </w:rPr>
      </w:pPr>
    </w:p>
    <w:p w:rsidR="004801DA" w:rsidRDefault="004801DA" w:rsidP="004801DA">
      <w:pPr>
        <w:spacing w:after="0" w:line="240" w:lineRule="auto"/>
        <w:rPr>
          <w:rFonts w:ascii="Tahoma" w:eastAsia="Calibri" w:hAnsi="Tahoma" w:cs="Tahoma"/>
          <w:i/>
          <w:sz w:val="20"/>
          <w:szCs w:val="20"/>
          <w:lang w:eastAsia="ru-RU"/>
        </w:rPr>
      </w:pPr>
    </w:p>
    <w:p w:rsidR="004801DA" w:rsidRDefault="004801DA" w:rsidP="004801DA">
      <w:pPr>
        <w:spacing w:after="0" w:line="240" w:lineRule="auto"/>
        <w:jc w:val="right"/>
        <w:rPr>
          <w:rFonts w:ascii="Tahoma" w:eastAsia="Calibri" w:hAnsi="Tahoma" w:cs="Tahoma"/>
          <w:i/>
          <w:sz w:val="20"/>
          <w:szCs w:val="20"/>
          <w:lang w:eastAsia="ru-RU"/>
        </w:rPr>
      </w:pPr>
    </w:p>
    <w:p w:rsidR="004801DA" w:rsidRDefault="004801DA" w:rsidP="004801DA">
      <w:pPr>
        <w:spacing w:after="0" w:line="240" w:lineRule="auto"/>
        <w:jc w:val="right"/>
        <w:rPr>
          <w:rFonts w:ascii="Tahoma" w:eastAsia="Calibri" w:hAnsi="Tahoma" w:cs="Tahoma"/>
          <w:i/>
          <w:sz w:val="20"/>
          <w:szCs w:val="20"/>
          <w:lang w:eastAsia="ru-RU"/>
        </w:rPr>
      </w:pPr>
    </w:p>
    <w:p w:rsidR="004801DA" w:rsidRDefault="004801DA" w:rsidP="004801DA">
      <w:pPr>
        <w:spacing w:after="0" w:line="240" w:lineRule="auto"/>
        <w:jc w:val="right"/>
        <w:rPr>
          <w:rFonts w:ascii="Tahoma" w:eastAsia="Calibri" w:hAnsi="Tahoma" w:cs="Tahoma"/>
          <w:i/>
          <w:sz w:val="20"/>
          <w:szCs w:val="20"/>
          <w:lang w:eastAsia="ru-RU"/>
        </w:rPr>
      </w:pPr>
    </w:p>
    <w:p w:rsidR="004801DA" w:rsidRDefault="004801DA" w:rsidP="004801DA">
      <w:pPr>
        <w:spacing w:after="0" w:line="240" w:lineRule="auto"/>
        <w:jc w:val="right"/>
        <w:rPr>
          <w:rFonts w:ascii="Tahoma" w:eastAsia="Calibri" w:hAnsi="Tahoma" w:cs="Tahoma"/>
          <w:i/>
          <w:sz w:val="20"/>
          <w:szCs w:val="20"/>
          <w:lang w:eastAsia="ru-RU"/>
        </w:rPr>
      </w:pPr>
    </w:p>
    <w:p w:rsidR="004801DA" w:rsidRDefault="004801DA" w:rsidP="004801DA">
      <w:pPr>
        <w:spacing w:after="0" w:line="240" w:lineRule="auto"/>
        <w:jc w:val="right"/>
        <w:rPr>
          <w:rFonts w:ascii="Tahoma" w:eastAsia="Calibri" w:hAnsi="Tahoma" w:cs="Tahoma"/>
          <w:i/>
          <w:sz w:val="20"/>
          <w:szCs w:val="20"/>
          <w:lang w:eastAsia="ru-RU"/>
        </w:rPr>
      </w:pPr>
    </w:p>
    <w:p w:rsidR="004801DA" w:rsidRDefault="004801DA" w:rsidP="004801DA">
      <w:pPr>
        <w:spacing w:after="0" w:line="240" w:lineRule="auto"/>
        <w:jc w:val="right"/>
        <w:rPr>
          <w:rFonts w:ascii="Tahoma" w:eastAsia="Calibri" w:hAnsi="Tahoma" w:cs="Tahoma"/>
          <w:i/>
          <w:sz w:val="20"/>
          <w:szCs w:val="20"/>
          <w:lang w:eastAsia="ru-RU"/>
        </w:rPr>
      </w:pPr>
    </w:p>
    <w:p w:rsidR="004801DA" w:rsidRDefault="004801DA" w:rsidP="004801DA">
      <w:pPr>
        <w:spacing w:after="0" w:line="240" w:lineRule="auto"/>
        <w:jc w:val="right"/>
        <w:rPr>
          <w:rFonts w:ascii="Tahoma" w:eastAsia="Calibri" w:hAnsi="Tahoma" w:cs="Tahoma"/>
          <w:i/>
          <w:sz w:val="20"/>
          <w:szCs w:val="20"/>
          <w:lang w:eastAsia="ru-RU"/>
        </w:rPr>
      </w:pPr>
    </w:p>
    <w:p w:rsidR="004801DA" w:rsidRDefault="004801DA" w:rsidP="004801DA">
      <w:pPr>
        <w:spacing w:after="0" w:line="240" w:lineRule="auto"/>
        <w:jc w:val="right"/>
        <w:rPr>
          <w:rFonts w:ascii="Tahoma" w:eastAsia="Calibri" w:hAnsi="Tahoma" w:cs="Tahoma"/>
          <w:i/>
          <w:sz w:val="20"/>
          <w:szCs w:val="20"/>
          <w:lang w:eastAsia="ru-RU"/>
        </w:rPr>
      </w:pPr>
    </w:p>
    <w:p w:rsidR="004801DA" w:rsidRDefault="004801DA" w:rsidP="004801DA">
      <w:pPr>
        <w:spacing w:after="0" w:line="240" w:lineRule="auto"/>
        <w:jc w:val="right"/>
        <w:rPr>
          <w:rFonts w:ascii="Tahoma" w:eastAsia="Calibri" w:hAnsi="Tahoma" w:cs="Tahoma"/>
          <w:i/>
          <w:sz w:val="20"/>
          <w:szCs w:val="20"/>
          <w:lang w:eastAsia="ru-RU"/>
        </w:rPr>
      </w:pPr>
    </w:p>
    <w:p w:rsidR="004801DA" w:rsidRDefault="004801DA" w:rsidP="004801DA">
      <w:pPr>
        <w:spacing w:after="0" w:line="240" w:lineRule="auto"/>
        <w:jc w:val="right"/>
        <w:rPr>
          <w:rFonts w:ascii="Tahoma" w:eastAsia="Calibri" w:hAnsi="Tahoma" w:cs="Tahoma"/>
          <w:i/>
          <w:sz w:val="20"/>
          <w:szCs w:val="20"/>
          <w:lang w:eastAsia="ru-RU"/>
        </w:rPr>
      </w:pPr>
    </w:p>
    <w:p w:rsidR="004801DA" w:rsidRDefault="004801DA" w:rsidP="004801DA">
      <w:pPr>
        <w:spacing w:after="0" w:line="240" w:lineRule="auto"/>
        <w:jc w:val="right"/>
        <w:rPr>
          <w:rFonts w:ascii="Tahoma" w:eastAsia="Calibri" w:hAnsi="Tahoma" w:cs="Tahoma"/>
          <w:i/>
          <w:sz w:val="20"/>
          <w:szCs w:val="20"/>
          <w:lang w:eastAsia="ru-RU"/>
        </w:rPr>
      </w:pPr>
    </w:p>
    <w:p w:rsidR="004801DA" w:rsidRDefault="004801DA" w:rsidP="004801DA">
      <w:pPr>
        <w:spacing w:after="0" w:line="240" w:lineRule="auto"/>
        <w:jc w:val="right"/>
        <w:rPr>
          <w:rFonts w:ascii="Tahoma" w:eastAsia="Calibri" w:hAnsi="Tahoma" w:cs="Tahoma"/>
          <w:i/>
          <w:sz w:val="20"/>
          <w:szCs w:val="20"/>
          <w:lang w:eastAsia="ru-RU"/>
        </w:rPr>
      </w:pPr>
    </w:p>
    <w:p w:rsidR="004801DA" w:rsidRDefault="004801DA" w:rsidP="004801DA">
      <w:pPr>
        <w:spacing w:after="0" w:line="240" w:lineRule="auto"/>
        <w:jc w:val="right"/>
        <w:rPr>
          <w:rFonts w:ascii="Tahoma" w:eastAsia="Calibri" w:hAnsi="Tahoma" w:cs="Tahoma"/>
          <w:i/>
          <w:sz w:val="20"/>
          <w:szCs w:val="20"/>
          <w:lang w:eastAsia="ru-RU"/>
        </w:rPr>
      </w:pPr>
    </w:p>
    <w:p w:rsidR="004801DA" w:rsidRDefault="004801DA" w:rsidP="004801DA">
      <w:pPr>
        <w:spacing w:after="0" w:line="240" w:lineRule="auto"/>
        <w:jc w:val="right"/>
        <w:rPr>
          <w:rFonts w:ascii="Tahoma" w:eastAsia="Calibri" w:hAnsi="Tahoma" w:cs="Tahoma"/>
          <w:i/>
          <w:sz w:val="20"/>
          <w:szCs w:val="20"/>
          <w:lang w:eastAsia="ru-RU"/>
        </w:rPr>
      </w:pPr>
    </w:p>
    <w:p w:rsidR="004801DA" w:rsidRPr="006D3C1B" w:rsidRDefault="004801DA" w:rsidP="004801DA">
      <w:pPr>
        <w:spacing w:after="0" w:line="240" w:lineRule="auto"/>
        <w:jc w:val="right"/>
        <w:rPr>
          <w:rFonts w:ascii="Tahoma" w:eastAsia="Calibri" w:hAnsi="Tahoma" w:cs="Tahoma"/>
          <w:i/>
          <w:sz w:val="20"/>
          <w:szCs w:val="20"/>
          <w:lang w:eastAsia="ru-RU"/>
        </w:rPr>
      </w:pPr>
      <w:r w:rsidRPr="006D3C1B">
        <w:rPr>
          <w:rFonts w:ascii="Tahoma" w:eastAsia="Calibri" w:hAnsi="Tahoma" w:cs="Tahoma"/>
          <w:i/>
          <w:sz w:val="20"/>
          <w:szCs w:val="20"/>
          <w:lang w:eastAsia="ru-RU"/>
        </w:rPr>
        <w:lastRenderedPageBreak/>
        <w:t xml:space="preserve">Приложение №3 </w:t>
      </w:r>
    </w:p>
    <w:p w:rsidR="004801DA" w:rsidRPr="006D3C1B" w:rsidRDefault="004801DA" w:rsidP="004801DA">
      <w:pPr>
        <w:spacing w:after="0" w:line="240" w:lineRule="auto"/>
        <w:jc w:val="right"/>
        <w:rPr>
          <w:rFonts w:ascii="Tahoma" w:eastAsia="Times New Roman" w:hAnsi="Tahoma" w:cs="Tahoma"/>
          <w:i/>
          <w:sz w:val="20"/>
          <w:szCs w:val="20"/>
          <w:lang w:eastAsia="ru-RU"/>
        </w:rPr>
      </w:pPr>
      <w:r w:rsidRPr="006D3C1B">
        <w:rPr>
          <w:rFonts w:ascii="Tahoma" w:eastAsia="Times New Roman" w:hAnsi="Tahoma" w:cs="Tahoma"/>
          <w:i/>
          <w:sz w:val="20"/>
          <w:szCs w:val="20"/>
          <w:lang w:eastAsia="ru-RU"/>
        </w:rPr>
        <w:t>к Договору №____</w:t>
      </w:r>
    </w:p>
    <w:p w:rsidR="004801DA" w:rsidRPr="006D3C1B" w:rsidRDefault="004801DA" w:rsidP="004801DA">
      <w:pPr>
        <w:widowControl w:val="0"/>
        <w:spacing w:after="200" w:line="240" w:lineRule="auto"/>
        <w:jc w:val="center"/>
        <w:rPr>
          <w:rFonts w:ascii="Tahoma" w:eastAsiaTheme="minorEastAsia" w:hAnsi="Tahoma" w:cs="Tahoma"/>
          <w:bCs/>
          <w:sz w:val="20"/>
          <w:lang w:eastAsia="ru-RU"/>
        </w:rPr>
      </w:pPr>
    </w:p>
    <w:p w:rsidR="004801DA" w:rsidRPr="006D3C1B" w:rsidRDefault="004801DA" w:rsidP="004801DA">
      <w:pPr>
        <w:widowControl w:val="0"/>
        <w:spacing w:after="200" w:line="240" w:lineRule="auto"/>
        <w:jc w:val="center"/>
        <w:rPr>
          <w:rFonts w:ascii="Tahoma" w:eastAsiaTheme="minorEastAsia" w:hAnsi="Tahoma" w:cs="Tahoma"/>
          <w:b/>
          <w:bCs/>
          <w:sz w:val="20"/>
          <w:lang w:eastAsia="ru-RU"/>
        </w:rPr>
      </w:pPr>
      <w:r w:rsidRPr="006D3C1B">
        <w:rPr>
          <w:rFonts w:ascii="Tahoma" w:eastAsiaTheme="minorEastAsia" w:hAnsi="Tahoma" w:cs="Tahoma"/>
          <w:b/>
          <w:bCs/>
          <w:sz w:val="20"/>
          <w:lang w:eastAsia="ru-RU"/>
        </w:rPr>
        <w:t>Расчет стоимости оказываемых услуг</w:t>
      </w:r>
    </w:p>
    <w:tbl>
      <w:tblPr>
        <w:tblStyle w:val="33"/>
        <w:tblW w:w="10207" w:type="dxa"/>
        <w:tblInd w:w="-572" w:type="dxa"/>
        <w:tblLayout w:type="fixed"/>
        <w:tblLook w:val="04A0" w:firstRow="1" w:lastRow="0" w:firstColumn="1" w:lastColumn="0" w:noHBand="0" w:noVBand="1"/>
      </w:tblPr>
      <w:tblGrid>
        <w:gridCol w:w="520"/>
        <w:gridCol w:w="1460"/>
        <w:gridCol w:w="1417"/>
        <w:gridCol w:w="1560"/>
        <w:gridCol w:w="1989"/>
        <w:gridCol w:w="1135"/>
        <w:gridCol w:w="992"/>
        <w:gridCol w:w="1134"/>
      </w:tblGrid>
      <w:tr w:rsidR="004801DA" w:rsidRPr="00E76524" w:rsidTr="00E76524">
        <w:trPr>
          <w:trHeight w:val="1308"/>
        </w:trPr>
        <w:tc>
          <w:tcPr>
            <w:tcW w:w="520" w:type="dxa"/>
          </w:tcPr>
          <w:p w:rsidR="004801DA" w:rsidRPr="00E76524" w:rsidRDefault="004801DA" w:rsidP="00AB34C5">
            <w:pPr>
              <w:tabs>
                <w:tab w:val="left" w:pos="567"/>
              </w:tabs>
              <w:spacing w:after="200"/>
              <w:jc w:val="center"/>
              <w:rPr>
                <w:rFonts w:ascii="Tahoma" w:eastAsiaTheme="minorEastAsia" w:hAnsi="Tahoma" w:cs="Tahoma"/>
                <w:b/>
                <w:sz w:val="20"/>
                <w:szCs w:val="20"/>
                <w:lang w:eastAsia="ru-RU"/>
              </w:rPr>
            </w:pPr>
            <w:r w:rsidRPr="00E76524">
              <w:rPr>
                <w:rFonts w:ascii="Tahoma" w:eastAsiaTheme="minorEastAsia" w:hAnsi="Tahoma" w:cs="Tahoma"/>
                <w:b/>
                <w:sz w:val="20"/>
                <w:szCs w:val="20"/>
                <w:lang w:eastAsia="ru-RU"/>
              </w:rPr>
              <w:t>№ п/п</w:t>
            </w:r>
          </w:p>
        </w:tc>
        <w:tc>
          <w:tcPr>
            <w:tcW w:w="1460" w:type="dxa"/>
          </w:tcPr>
          <w:p w:rsidR="004801DA" w:rsidRPr="00E76524" w:rsidRDefault="004801DA" w:rsidP="00AB34C5">
            <w:pPr>
              <w:tabs>
                <w:tab w:val="left" w:pos="567"/>
              </w:tabs>
              <w:spacing w:after="200"/>
              <w:jc w:val="center"/>
              <w:rPr>
                <w:rFonts w:ascii="Tahoma" w:eastAsiaTheme="minorEastAsia" w:hAnsi="Tahoma" w:cs="Tahoma"/>
                <w:b/>
                <w:sz w:val="20"/>
                <w:szCs w:val="20"/>
                <w:lang w:eastAsia="ru-RU"/>
              </w:rPr>
            </w:pPr>
            <w:r w:rsidRPr="00E76524">
              <w:rPr>
                <w:rFonts w:ascii="Tahoma" w:eastAsiaTheme="minorEastAsia" w:hAnsi="Tahoma" w:cs="Tahoma"/>
                <w:b/>
                <w:sz w:val="20"/>
                <w:szCs w:val="20"/>
                <w:lang w:eastAsia="ru-RU"/>
              </w:rPr>
              <w:t>Наименование объекта</w:t>
            </w:r>
          </w:p>
        </w:tc>
        <w:tc>
          <w:tcPr>
            <w:tcW w:w="1417" w:type="dxa"/>
          </w:tcPr>
          <w:p w:rsidR="004801DA" w:rsidRPr="00E76524" w:rsidRDefault="004801DA" w:rsidP="00AB34C5">
            <w:pPr>
              <w:tabs>
                <w:tab w:val="left" w:pos="567"/>
              </w:tabs>
              <w:spacing w:after="200"/>
              <w:jc w:val="center"/>
              <w:rPr>
                <w:rFonts w:ascii="Tahoma" w:eastAsiaTheme="minorEastAsia" w:hAnsi="Tahoma" w:cs="Tahoma"/>
                <w:b/>
                <w:sz w:val="20"/>
                <w:szCs w:val="20"/>
                <w:lang w:eastAsia="ru-RU"/>
              </w:rPr>
            </w:pPr>
            <w:r w:rsidRPr="00E76524">
              <w:rPr>
                <w:rFonts w:ascii="Tahoma" w:eastAsiaTheme="minorEastAsia" w:hAnsi="Tahoma" w:cs="Tahoma"/>
                <w:b/>
                <w:sz w:val="20"/>
                <w:szCs w:val="20"/>
                <w:lang w:eastAsia="ru-RU"/>
              </w:rPr>
              <w:t>Адрес объекта (город, улица)</w:t>
            </w:r>
          </w:p>
        </w:tc>
        <w:tc>
          <w:tcPr>
            <w:tcW w:w="1560" w:type="dxa"/>
          </w:tcPr>
          <w:p w:rsidR="004801DA" w:rsidRPr="00E76524" w:rsidRDefault="004801DA" w:rsidP="00AB34C5">
            <w:pPr>
              <w:tabs>
                <w:tab w:val="left" w:pos="567"/>
              </w:tabs>
              <w:spacing w:after="200"/>
              <w:jc w:val="center"/>
              <w:rPr>
                <w:rFonts w:ascii="Tahoma" w:eastAsiaTheme="minorEastAsia" w:hAnsi="Tahoma" w:cs="Tahoma"/>
                <w:b/>
                <w:sz w:val="20"/>
                <w:szCs w:val="20"/>
                <w:lang w:eastAsia="ru-RU"/>
              </w:rPr>
            </w:pPr>
            <w:r w:rsidRPr="00E76524">
              <w:rPr>
                <w:rFonts w:ascii="Tahoma" w:eastAsiaTheme="minorEastAsia" w:hAnsi="Tahoma" w:cs="Tahoma"/>
                <w:b/>
                <w:sz w:val="20"/>
                <w:szCs w:val="20"/>
                <w:lang w:eastAsia="ru-RU"/>
              </w:rPr>
              <w:t>Способ охраны</w:t>
            </w:r>
          </w:p>
        </w:tc>
        <w:tc>
          <w:tcPr>
            <w:tcW w:w="1989" w:type="dxa"/>
          </w:tcPr>
          <w:p w:rsidR="004801DA" w:rsidRPr="00E76524" w:rsidRDefault="004801DA" w:rsidP="00AB34C5">
            <w:pPr>
              <w:tabs>
                <w:tab w:val="left" w:pos="567"/>
              </w:tabs>
              <w:spacing w:after="200"/>
              <w:ind w:left="113" w:right="113"/>
              <w:jc w:val="center"/>
              <w:rPr>
                <w:rFonts w:ascii="Tahoma" w:eastAsiaTheme="minorEastAsia" w:hAnsi="Tahoma" w:cs="Tahoma"/>
                <w:b/>
                <w:sz w:val="20"/>
                <w:szCs w:val="20"/>
                <w:lang w:eastAsia="ru-RU"/>
              </w:rPr>
            </w:pPr>
            <w:r w:rsidRPr="00E76524">
              <w:rPr>
                <w:rFonts w:ascii="Tahoma" w:eastAsiaTheme="minorEastAsia" w:hAnsi="Tahoma" w:cs="Tahoma"/>
                <w:b/>
                <w:sz w:val="20"/>
                <w:szCs w:val="20"/>
                <w:lang w:eastAsia="ru-RU"/>
              </w:rPr>
              <w:t>Время работы</w:t>
            </w:r>
          </w:p>
        </w:tc>
        <w:tc>
          <w:tcPr>
            <w:tcW w:w="1135" w:type="dxa"/>
          </w:tcPr>
          <w:p w:rsidR="004801DA" w:rsidRPr="00E76524" w:rsidRDefault="004801DA" w:rsidP="00AB34C5">
            <w:pPr>
              <w:tabs>
                <w:tab w:val="left" w:pos="567"/>
              </w:tabs>
              <w:spacing w:after="200"/>
              <w:ind w:left="32" w:right="113"/>
              <w:jc w:val="center"/>
              <w:rPr>
                <w:rFonts w:ascii="Tahoma" w:eastAsiaTheme="minorEastAsia" w:hAnsi="Tahoma" w:cs="Tahoma"/>
                <w:sz w:val="20"/>
                <w:szCs w:val="20"/>
                <w:lang w:eastAsia="ru-RU"/>
              </w:rPr>
            </w:pPr>
            <w:r w:rsidRPr="00E76524">
              <w:rPr>
                <w:rFonts w:ascii="Tahoma" w:eastAsiaTheme="minorEastAsia" w:hAnsi="Tahoma" w:cs="Tahoma"/>
                <w:b/>
                <w:sz w:val="20"/>
                <w:szCs w:val="20"/>
                <w:lang w:eastAsia="ru-RU"/>
              </w:rPr>
              <w:t>Количество часов за период</w:t>
            </w:r>
          </w:p>
        </w:tc>
        <w:tc>
          <w:tcPr>
            <w:tcW w:w="992" w:type="dxa"/>
          </w:tcPr>
          <w:p w:rsidR="004801DA" w:rsidRPr="00E76524" w:rsidRDefault="004801DA" w:rsidP="00AB34C5">
            <w:pPr>
              <w:tabs>
                <w:tab w:val="left" w:pos="567"/>
              </w:tabs>
              <w:spacing w:after="200"/>
              <w:jc w:val="center"/>
              <w:rPr>
                <w:rFonts w:ascii="Tahoma" w:eastAsiaTheme="minorEastAsia" w:hAnsi="Tahoma" w:cs="Tahoma"/>
                <w:b/>
                <w:sz w:val="20"/>
                <w:szCs w:val="20"/>
                <w:lang w:eastAsia="ru-RU"/>
              </w:rPr>
            </w:pPr>
            <w:r w:rsidRPr="00E76524">
              <w:rPr>
                <w:rFonts w:ascii="Tahoma" w:eastAsiaTheme="minorEastAsia" w:hAnsi="Tahoma" w:cs="Tahoma"/>
                <w:b/>
                <w:sz w:val="20"/>
                <w:szCs w:val="20"/>
                <w:lang w:eastAsia="ru-RU"/>
              </w:rPr>
              <w:t>Цена за 1 час ,   рублей без НДС</w:t>
            </w:r>
          </w:p>
        </w:tc>
        <w:tc>
          <w:tcPr>
            <w:tcW w:w="1134" w:type="dxa"/>
          </w:tcPr>
          <w:p w:rsidR="004801DA" w:rsidRPr="00E76524" w:rsidRDefault="004801DA" w:rsidP="00AB34C5">
            <w:pPr>
              <w:tabs>
                <w:tab w:val="left" w:pos="567"/>
              </w:tabs>
              <w:spacing w:after="200"/>
              <w:jc w:val="center"/>
              <w:rPr>
                <w:rFonts w:ascii="Tahoma" w:eastAsiaTheme="minorEastAsia" w:hAnsi="Tahoma" w:cs="Tahoma"/>
                <w:b/>
                <w:sz w:val="20"/>
                <w:szCs w:val="20"/>
                <w:lang w:eastAsia="ru-RU"/>
              </w:rPr>
            </w:pPr>
            <w:r w:rsidRPr="00E76524">
              <w:rPr>
                <w:rFonts w:ascii="Tahoma" w:eastAsiaTheme="minorEastAsia" w:hAnsi="Tahoma" w:cs="Tahoma"/>
                <w:b/>
                <w:sz w:val="20"/>
                <w:szCs w:val="20"/>
                <w:lang w:eastAsia="ru-RU"/>
              </w:rPr>
              <w:t>Общая стоимость, рублей, рублей без НДС</w:t>
            </w:r>
          </w:p>
        </w:tc>
      </w:tr>
      <w:tr w:rsidR="004801DA" w:rsidRPr="00E76524" w:rsidTr="00AB34C5">
        <w:trPr>
          <w:trHeight w:val="250"/>
        </w:trPr>
        <w:tc>
          <w:tcPr>
            <w:tcW w:w="10207" w:type="dxa"/>
            <w:gridSpan w:val="8"/>
          </w:tcPr>
          <w:p w:rsidR="004801DA" w:rsidRPr="00E76524" w:rsidRDefault="004801DA" w:rsidP="00AB34C5">
            <w:pPr>
              <w:tabs>
                <w:tab w:val="left" w:pos="567"/>
              </w:tabs>
              <w:spacing w:after="200"/>
              <w:jc w:val="center"/>
              <w:rPr>
                <w:rFonts w:ascii="Tahoma" w:eastAsiaTheme="minorEastAsia" w:hAnsi="Tahoma" w:cs="Tahoma"/>
                <w:b/>
                <w:sz w:val="20"/>
                <w:szCs w:val="20"/>
                <w:lang w:eastAsia="ru-RU"/>
              </w:rPr>
            </w:pPr>
            <w:r w:rsidRPr="00E76524">
              <w:rPr>
                <w:rFonts w:ascii="Tahoma" w:eastAsiaTheme="minorEastAsia" w:hAnsi="Tahoma" w:cs="Tahoma"/>
                <w:b/>
                <w:sz w:val="20"/>
                <w:szCs w:val="20"/>
                <w:lang w:eastAsia="ru-RU"/>
              </w:rPr>
              <w:t>Физическая охрана</w:t>
            </w:r>
          </w:p>
        </w:tc>
      </w:tr>
      <w:tr w:rsidR="004801DA" w:rsidRPr="00E76524" w:rsidTr="00E76524">
        <w:trPr>
          <w:trHeight w:val="250"/>
        </w:trPr>
        <w:tc>
          <w:tcPr>
            <w:tcW w:w="520" w:type="dxa"/>
          </w:tcPr>
          <w:p w:rsidR="004801DA" w:rsidRPr="00E76524" w:rsidRDefault="004801DA" w:rsidP="00AB34C5">
            <w:pPr>
              <w:tabs>
                <w:tab w:val="left" w:pos="567"/>
              </w:tabs>
              <w:spacing w:after="200"/>
              <w:jc w:val="center"/>
              <w:rPr>
                <w:rFonts w:ascii="Tahoma" w:eastAsiaTheme="minorEastAsia" w:hAnsi="Tahoma" w:cs="Tahoma"/>
                <w:sz w:val="20"/>
                <w:szCs w:val="20"/>
                <w:lang w:eastAsia="ru-RU"/>
              </w:rPr>
            </w:pPr>
            <w:r w:rsidRPr="00E76524">
              <w:rPr>
                <w:rFonts w:ascii="Tahoma" w:eastAsiaTheme="minorEastAsia" w:hAnsi="Tahoma" w:cs="Tahoma"/>
                <w:sz w:val="20"/>
                <w:szCs w:val="20"/>
                <w:lang w:eastAsia="ru-RU"/>
              </w:rPr>
              <w:t>1</w:t>
            </w:r>
          </w:p>
        </w:tc>
        <w:tc>
          <w:tcPr>
            <w:tcW w:w="1460" w:type="dxa"/>
          </w:tcPr>
          <w:p w:rsidR="004801DA" w:rsidRPr="00E76524" w:rsidRDefault="00E76524" w:rsidP="00AB34C5">
            <w:pPr>
              <w:spacing w:after="200"/>
              <w:jc w:val="center"/>
              <w:rPr>
                <w:rFonts w:ascii="Tahoma" w:eastAsiaTheme="minorEastAsia" w:hAnsi="Tahoma" w:cs="Tahoma"/>
                <w:color w:val="000000"/>
                <w:sz w:val="20"/>
                <w:szCs w:val="20"/>
                <w:lang w:eastAsia="ru-RU"/>
              </w:rPr>
            </w:pPr>
            <w:r w:rsidRPr="00E76524">
              <w:rPr>
                <w:rFonts w:ascii="Tahoma" w:eastAsiaTheme="minorEastAsia" w:hAnsi="Tahoma" w:cs="Tahoma"/>
                <w:color w:val="000000"/>
                <w:sz w:val="20"/>
                <w:szCs w:val="20"/>
                <w:lang w:eastAsia="ru-RU"/>
              </w:rPr>
              <w:t>Административное здание Воркутинский филиал АО «Коми энергосбытовая компания»</w:t>
            </w:r>
          </w:p>
        </w:tc>
        <w:tc>
          <w:tcPr>
            <w:tcW w:w="1417" w:type="dxa"/>
          </w:tcPr>
          <w:p w:rsidR="004801DA" w:rsidRPr="00E76524" w:rsidRDefault="00E76524" w:rsidP="00AB34C5">
            <w:pPr>
              <w:spacing w:after="200"/>
              <w:jc w:val="center"/>
              <w:rPr>
                <w:rFonts w:ascii="Tahoma" w:eastAsiaTheme="minorEastAsia" w:hAnsi="Tahoma" w:cs="Tahoma"/>
                <w:color w:val="000000"/>
                <w:sz w:val="20"/>
                <w:szCs w:val="20"/>
                <w:lang w:eastAsia="ru-RU"/>
              </w:rPr>
            </w:pPr>
            <w:r w:rsidRPr="00E76524">
              <w:rPr>
                <w:rFonts w:ascii="Tahoma" w:eastAsiaTheme="minorEastAsia" w:hAnsi="Tahoma" w:cs="Tahoma"/>
                <w:sz w:val="20"/>
                <w:szCs w:val="20"/>
                <w:lang w:eastAsia="ru-RU"/>
              </w:rPr>
              <w:t>г. Воркута, ул. Ленина, д. 31в.</w:t>
            </w:r>
          </w:p>
        </w:tc>
        <w:tc>
          <w:tcPr>
            <w:tcW w:w="1560" w:type="dxa"/>
          </w:tcPr>
          <w:p w:rsidR="004801DA" w:rsidRPr="00E76524" w:rsidRDefault="00E76524" w:rsidP="00AB34C5">
            <w:pPr>
              <w:spacing w:after="200"/>
              <w:jc w:val="center"/>
              <w:rPr>
                <w:rFonts w:ascii="Tahoma" w:eastAsiaTheme="minorEastAsia" w:hAnsi="Tahoma" w:cs="Tahoma"/>
                <w:color w:val="000000"/>
                <w:sz w:val="20"/>
                <w:szCs w:val="20"/>
                <w:lang w:eastAsia="ru-RU"/>
              </w:rPr>
            </w:pPr>
            <w:r w:rsidRPr="00E76524">
              <w:rPr>
                <w:rFonts w:ascii="Tahoma" w:eastAsia="Times New Roman" w:hAnsi="Tahoma" w:cs="Tahoma"/>
                <w:color w:val="000000"/>
                <w:sz w:val="20"/>
                <w:szCs w:val="20"/>
                <w:lang w:eastAsia="ru-RU"/>
              </w:rPr>
              <w:t>Физическая, кнопка тревожной сигнализации (КТС)</w:t>
            </w:r>
          </w:p>
        </w:tc>
        <w:tc>
          <w:tcPr>
            <w:tcW w:w="1989" w:type="dxa"/>
          </w:tcPr>
          <w:p w:rsidR="00E76524" w:rsidRPr="00E76524" w:rsidRDefault="00E76524" w:rsidP="00E76524">
            <w:pPr>
              <w:spacing w:after="200"/>
              <w:jc w:val="center"/>
              <w:rPr>
                <w:rFonts w:ascii="Tahoma" w:eastAsia="Times New Roman" w:hAnsi="Tahoma" w:cs="Tahoma"/>
                <w:color w:val="000000"/>
                <w:sz w:val="20"/>
                <w:szCs w:val="20"/>
                <w:lang w:eastAsia="ru-RU"/>
              </w:rPr>
            </w:pPr>
            <w:r w:rsidRPr="00E76524">
              <w:rPr>
                <w:rFonts w:ascii="Tahoma" w:hAnsi="Tahoma" w:cs="Tahoma"/>
                <w:color w:val="000000"/>
                <w:sz w:val="20"/>
                <w:szCs w:val="20"/>
              </w:rPr>
              <w:t>понедельник-пятница с 08:30 до 18:30 (в предпраздничные укороченные дни с 08:30 до 17:30 (11)); С</w:t>
            </w:r>
            <w:r w:rsidRPr="00E76524">
              <w:rPr>
                <w:rFonts w:ascii="Tahoma" w:eastAsiaTheme="minorEastAsia" w:hAnsi="Tahoma" w:cs="Tahoma"/>
                <w:color w:val="000000"/>
                <w:sz w:val="20"/>
                <w:szCs w:val="20"/>
              </w:rPr>
              <w:t>уббота с 08:30 до 13:00</w:t>
            </w:r>
          </w:p>
          <w:p w:rsidR="004801DA" w:rsidRPr="00E76524" w:rsidRDefault="004801DA" w:rsidP="00AB34C5">
            <w:pPr>
              <w:spacing w:after="200"/>
              <w:jc w:val="center"/>
              <w:rPr>
                <w:rFonts w:ascii="Tahoma" w:eastAsiaTheme="minorEastAsia" w:hAnsi="Tahoma" w:cs="Tahoma"/>
                <w:color w:val="000000"/>
                <w:sz w:val="20"/>
                <w:szCs w:val="20"/>
                <w:lang w:eastAsia="ru-RU"/>
              </w:rPr>
            </w:pPr>
          </w:p>
        </w:tc>
        <w:tc>
          <w:tcPr>
            <w:tcW w:w="1135" w:type="dxa"/>
          </w:tcPr>
          <w:p w:rsidR="004801DA" w:rsidRPr="00E76524" w:rsidRDefault="00943D54" w:rsidP="00943D54">
            <w:pPr>
              <w:jc w:val="center"/>
              <w:rPr>
                <w:rFonts w:ascii="Tahoma" w:hAnsi="Tahoma" w:cs="Tahoma"/>
                <w:sz w:val="20"/>
                <w:szCs w:val="20"/>
              </w:rPr>
            </w:pPr>
            <w:r>
              <w:rPr>
                <w:rFonts w:ascii="Tahoma" w:hAnsi="Tahoma" w:cs="Tahoma"/>
                <w:sz w:val="20"/>
                <w:szCs w:val="20"/>
              </w:rPr>
              <w:t>5389</w:t>
            </w:r>
          </w:p>
        </w:tc>
        <w:tc>
          <w:tcPr>
            <w:tcW w:w="992" w:type="dxa"/>
          </w:tcPr>
          <w:p w:rsidR="004801DA" w:rsidRPr="00E76524" w:rsidRDefault="004801DA" w:rsidP="00AB34C5">
            <w:pPr>
              <w:spacing w:after="200"/>
              <w:jc w:val="center"/>
              <w:rPr>
                <w:rFonts w:ascii="Tahoma" w:eastAsiaTheme="minorEastAsia" w:hAnsi="Tahoma" w:cs="Tahoma"/>
                <w:color w:val="000000"/>
                <w:sz w:val="20"/>
                <w:szCs w:val="20"/>
                <w:lang w:eastAsia="ru-RU"/>
              </w:rPr>
            </w:pPr>
          </w:p>
        </w:tc>
        <w:tc>
          <w:tcPr>
            <w:tcW w:w="1134" w:type="dxa"/>
          </w:tcPr>
          <w:p w:rsidR="004801DA" w:rsidRPr="00E76524" w:rsidRDefault="004801DA" w:rsidP="00AB34C5">
            <w:pPr>
              <w:spacing w:after="200"/>
              <w:jc w:val="center"/>
              <w:rPr>
                <w:rFonts w:ascii="Tahoma" w:eastAsiaTheme="minorEastAsia" w:hAnsi="Tahoma" w:cs="Tahoma"/>
                <w:color w:val="000000"/>
                <w:sz w:val="20"/>
                <w:szCs w:val="20"/>
                <w:lang w:eastAsia="ru-RU"/>
              </w:rPr>
            </w:pPr>
          </w:p>
        </w:tc>
      </w:tr>
      <w:tr w:rsidR="004801DA" w:rsidRPr="00E76524" w:rsidTr="00AB34C5">
        <w:trPr>
          <w:trHeight w:val="250"/>
        </w:trPr>
        <w:tc>
          <w:tcPr>
            <w:tcW w:w="9073" w:type="dxa"/>
            <w:gridSpan w:val="7"/>
          </w:tcPr>
          <w:p w:rsidR="004801DA" w:rsidRPr="00E76524" w:rsidRDefault="00943D54" w:rsidP="00AB34C5">
            <w:pPr>
              <w:tabs>
                <w:tab w:val="left" w:pos="567"/>
              </w:tabs>
              <w:spacing w:after="200"/>
              <w:jc w:val="center"/>
              <w:rPr>
                <w:rFonts w:ascii="Tahoma" w:eastAsiaTheme="minorEastAsia" w:hAnsi="Tahoma" w:cs="Tahoma"/>
                <w:b/>
                <w:color w:val="FF0000"/>
                <w:sz w:val="20"/>
                <w:szCs w:val="20"/>
                <w:highlight w:val="yellow"/>
                <w:lang w:eastAsia="ru-RU"/>
              </w:rPr>
            </w:pPr>
            <w:r>
              <w:rPr>
                <w:rFonts w:ascii="Tahoma" w:eastAsiaTheme="minorEastAsia" w:hAnsi="Tahoma" w:cs="Tahoma"/>
                <w:b/>
                <w:sz w:val="20"/>
                <w:szCs w:val="20"/>
                <w:lang w:val="en-US" w:eastAsia="ru-RU"/>
              </w:rPr>
              <w:t xml:space="preserve">                         </w:t>
            </w:r>
            <w:r w:rsidR="004801DA" w:rsidRPr="00E76524">
              <w:rPr>
                <w:rFonts w:ascii="Tahoma" w:eastAsiaTheme="minorEastAsia" w:hAnsi="Tahoma" w:cs="Tahoma"/>
                <w:b/>
                <w:sz w:val="20"/>
                <w:szCs w:val="20"/>
                <w:lang w:eastAsia="ru-RU"/>
              </w:rPr>
              <w:t>Пультовая охрана</w:t>
            </w:r>
          </w:p>
        </w:tc>
        <w:tc>
          <w:tcPr>
            <w:tcW w:w="1134" w:type="dxa"/>
          </w:tcPr>
          <w:p w:rsidR="004801DA" w:rsidRPr="00E76524" w:rsidRDefault="004801DA" w:rsidP="00AB34C5">
            <w:pPr>
              <w:tabs>
                <w:tab w:val="left" w:pos="567"/>
              </w:tabs>
              <w:spacing w:after="200"/>
              <w:jc w:val="center"/>
              <w:rPr>
                <w:rFonts w:ascii="Tahoma" w:eastAsiaTheme="minorEastAsia" w:hAnsi="Tahoma" w:cs="Tahoma"/>
                <w:b/>
                <w:sz w:val="20"/>
                <w:szCs w:val="20"/>
                <w:lang w:eastAsia="ru-RU"/>
              </w:rPr>
            </w:pPr>
          </w:p>
        </w:tc>
      </w:tr>
      <w:tr w:rsidR="004801DA" w:rsidRPr="00E76524" w:rsidTr="00E76524">
        <w:trPr>
          <w:trHeight w:val="250"/>
        </w:trPr>
        <w:tc>
          <w:tcPr>
            <w:tcW w:w="520" w:type="dxa"/>
          </w:tcPr>
          <w:p w:rsidR="004801DA" w:rsidRPr="00E76524" w:rsidRDefault="00E76524" w:rsidP="00AB34C5">
            <w:pPr>
              <w:tabs>
                <w:tab w:val="left" w:pos="567"/>
              </w:tabs>
              <w:spacing w:after="200"/>
              <w:jc w:val="center"/>
              <w:rPr>
                <w:rFonts w:ascii="Tahoma" w:eastAsiaTheme="minorEastAsia" w:hAnsi="Tahoma" w:cs="Tahoma"/>
                <w:sz w:val="20"/>
                <w:szCs w:val="20"/>
                <w:lang w:eastAsia="ru-RU"/>
              </w:rPr>
            </w:pPr>
            <w:r w:rsidRPr="00E76524">
              <w:rPr>
                <w:rFonts w:ascii="Tahoma" w:eastAsiaTheme="minorEastAsia" w:hAnsi="Tahoma" w:cs="Tahoma"/>
                <w:sz w:val="20"/>
                <w:szCs w:val="20"/>
                <w:lang w:eastAsia="ru-RU"/>
              </w:rPr>
              <w:t>2</w:t>
            </w:r>
          </w:p>
        </w:tc>
        <w:tc>
          <w:tcPr>
            <w:tcW w:w="1460" w:type="dxa"/>
          </w:tcPr>
          <w:p w:rsidR="004801DA" w:rsidRPr="00E76524" w:rsidRDefault="00E76524" w:rsidP="00AB34C5">
            <w:pPr>
              <w:spacing w:after="200"/>
              <w:jc w:val="center"/>
              <w:rPr>
                <w:rFonts w:ascii="Tahoma" w:eastAsiaTheme="minorEastAsia" w:hAnsi="Tahoma" w:cs="Tahoma"/>
                <w:color w:val="000000"/>
                <w:sz w:val="20"/>
                <w:szCs w:val="20"/>
                <w:lang w:eastAsia="ru-RU"/>
              </w:rPr>
            </w:pPr>
            <w:r w:rsidRPr="00E76524">
              <w:rPr>
                <w:rFonts w:ascii="Tahoma" w:eastAsiaTheme="minorEastAsia" w:hAnsi="Tahoma" w:cs="Tahoma"/>
                <w:color w:val="000000"/>
                <w:sz w:val="20"/>
                <w:szCs w:val="20"/>
                <w:lang w:eastAsia="ru-RU"/>
              </w:rPr>
              <w:t>Административное здание Воркутинский филиал АО «Коми энергосбытовая компания»</w:t>
            </w:r>
          </w:p>
        </w:tc>
        <w:tc>
          <w:tcPr>
            <w:tcW w:w="1417" w:type="dxa"/>
          </w:tcPr>
          <w:p w:rsidR="004801DA" w:rsidRPr="00E76524" w:rsidRDefault="00E76524" w:rsidP="00AB34C5">
            <w:pPr>
              <w:spacing w:after="200"/>
              <w:jc w:val="center"/>
              <w:rPr>
                <w:rFonts w:ascii="Tahoma" w:eastAsiaTheme="minorEastAsia" w:hAnsi="Tahoma" w:cs="Tahoma"/>
                <w:color w:val="000000"/>
                <w:sz w:val="20"/>
                <w:szCs w:val="20"/>
                <w:lang w:eastAsia="ru-RU"/>
              </w:rPr>
            </w:pPr>
            <w:r w:rsidRPr="00E76524">
              <w:rPr>
                <w:rFonts w:ascii="Tahoma" w:eastAsiaTheme="minorEastAsia" w:hAnsi="Tahoma" w:cs="Tahoma"/>
                <w:sz w:val="20"/>
                <w:szCs w:val="20"/>
                <w:lang w:eastAsia="ru-RU"/>
              </w:rPr>
              <w:t>г. Воркута, ул. Ленина, д. 31в.</w:t>
            </w:r>
          </w:p>
        </w:tc>
        <w:tc>
          <w:tcPr>
            <w:tcW w:w="1560" w:type="dxa"/>
          </w:tcPr>
          <w:p w:rsidR="004801DA" w:rsidRPr="00E76524" w:rsidRDefault="004801DA" w:rsidP="00AB34C5">
            <w:pPr>
              <w:tabs>
                <w:tab w:val="left" w:pos="567"/>
              </w:tabs>
              <w:spacing w:after="200"/>
              <w:jc w:val="center"/>
              <w:rPr>
                <w:rFonts w:ascii="Tahoma" w:eastAsiaTheme="minorEastAsia" w:hAnsi="Tahoma" w:cs="Tahoma"/>
                <w:color w:val="000000"/>
                <w:sz w:val="20"/>
                <w:szCs w:val="20"/>
                <w:lang w:eastAsia="ru-RU"/>
              </w:rPr>
            </w:pPr>
            <w:r w:rsidRPr="00E76524">
              <w:rPr>
                <w:rFonts w:ascii="Tahoma" w:eastAsiaTheme="minorEastAsia" w:hAnsi="Tahoma" w:cs="Tahoma"/>
                <w:color w:val="000000"/>
                <w:sz w:val="20"/>
                <w:szCs w:val="20"/>
                <w:lang w:eastAsia="ru-RU"/>
              </w:rPr>
              <w:t>Пультовая (ПЦН, ОПС)</w:t>
            </w:r>
          </w:p>
        </w:tc>
        <w:tc>
          <w:tcPr>
            <w:tcW w:w="1989" w:type="dxa"/>
          </w:tcPr>
          <w:p w:rsidR="00E76524" w:rsidRPr="00E76524" w:rsidRDefault="00E76524" w:rsidP="00E76524">
            <w:pPr>
              <w:jc w:val="center"/>
              <w:rPr>
                <w:rFonts w:ascii="Tahoma" w:eastAsia="Times New Roman" w:hAnsi="Tahoma" w:cs="Tahoma"/>
                <w:color w:val="000000"/>
                <w:sz w:val="20"/>
                <w:szCs w:val="20"/>
                <w:lang w:eastAsia="ru-RU"/>
              </w:rPr>
            </w:pPr>
            <w:r w:rsidRPr="00E76524">
              <w:rPr>
                <w:rFonts w:ascii="Tahoma" w:hAnsi="Tahoma" w:cs="Tahoma"/>
                <w:color w:val="000000"/>
                <w:sz w:val="20"/>
                <w:szCs w:val="20"/>
              </w:rPr>
              <w:t xml:space="preserve">понедельник-пятница с 00:00 до 08:30 и с 18:30 до 24:00 (в предпраздничные укороченные дни с 00:00 до 08:30 и с 17:30 до 24:00 (11)); </w:t>
            </w:r>
            <w:r w:rsidRPr="00E76524">
              <w:rPr>
                <w:rFonts w:ascii="Tahoma" w:eastAsiaTheme="minorEastAsia" w:hAnsi="Tahoma" w:cs="Tahoma"/>
                <w:color w:val="000000"/>
                <w:sz w:val="20"/>
                <w:szCs w:val="20"/>
              </w:rPr>
              <w:t>суббота с 00:00 до 08:30 и с 13:00 до 24:00, воскресенье с 00:00 до 24:00</w:t>
            </w:r>
          </w:p>
          <w:p w:rsidR="004801DA" w:rsidRPr="00E76524" w:rsidRDefault="004801DA" w:rsidP="00AB34C5">
            <w:pPr>
              <w:spacing w:after="200"/>
              <w:jc w:val="center"/>
              <w:rPr>
                <w:rFonts w:ascii="Tahoma" w:eastAsiaTheme="minorEastAsia" w:hAnsi="Tahoma" w:cs="Tahoma"/>
                <w:color w:val="000000"/>
                <w:sz w:val="20"/>
                <w:szCs w:val="20"/>
                <w:lang w:eastAsia="ru-RU"/>
              </w:rPr>
            </w:pPr>
          </w:p>
        </w:tc>
        <w:tc>
          <w:tcPr>
            <w:tcW w:w="1135" w:type="dxa"/>
          </w:tcPr>
          <w:p w:rsidR="004801DA" w:rsidRPr="00E76524" w:rsidRDefault="004801DA" w:rsidP="00943D54">
            <w:pPr>
              <w:tabs>
                <w:tab w:val="left" w:pos="567"/>
              </w:tabs>
              <w:spacing w:after="200"/>
              <w:jc w:val="center"/>
              <w:rPr>
                <w:rFonts w:ascii="Tahoma" w:eastAsiaTheme="minorEastAsia" w:hAnsi="Tahoma" w:cs="Tahoma"/>
                <w:sz w:val="20"/>
                <w:szCs w:val="20"/>
                <w:lang w:eastAsia="ru-RU"/>
              </w:rPr>
            </w:pPr>
            <w:r w:rsidRPr="00E76524">
              <w:rPr>
                <w:rFonts w:ascii="Tahoma" w:eastAsiaTheme="minorEastAsia" w:hAnsi="Tahoma" w:cs="Tahoma"/>
                <w:sz w:val="20"/>
                <w:szCs w:val="20"/>
                <w:lang w:eastAsia="ru-RU"/>
              </w:rPr>
              <w:t>12</w:t>
            </w:r>
            <w:r w:rsidR="00943D54">
              <w:rPr>
                <w:rFonts w:ascii="Tahoma" w:eastAsiaTheme="minorEastAsia" w:hAnsi="Tahoma" w:cs="Tahoma"/>
                <w:sz w:val="20"/>
                <w:szCs w:val="20"/>
                <w:lang w:val="en-US" w:eastAsia="ru-RU"/>
              </w:rPr>
              <w:t>155</w:t>
            </w:r>
          </w:p>
        </w:tc>
        <w:tc>
          <w:tcPr>
            <w:tcW w:w="992" w:type="dxa"/>
          </w:tcPr>
          <w:p w:rsidR="004801DA" w:rsidRPr="00E76524" w:rsidRDefault="004801DA" w:rsidP="00AB34C5">
            <w:pPr>
              <w:tabs>
                <w:tab w:val="left" w:pos="567"/>
              </w:tabs>
              <w:spacing w:after="200"/>
              <w:jc w:val="center"/>
              <w:rPr>
                <w:rFonts w:ascii="Tahoma" w:eastAsiaTheme="minorEastAsia" w:hAnsi="Tahoma" w:cs="Tahoma"/>
                <w:color w:val="000000"/>
                <w:sz w:val="20"/>
                <w:szCs w:val="20"/>
                <w:lang w:eastAsia="ru-RU"/>
              </w:rPr>
            </w:pPr>
          </w:p>
        </w:tc>
        <w:tc>
          <w:tcPr>
            <w:tcW w:w="1134" w:type="dxa"/>
          </w:tcPr>
          <w:p w:rsidR="004801DA" w:rsidRPr="00E76524" w:rsidRDefault="004801DA" w:rsidP="00AB34C5">
            <w:pPr>
              <w:tabs>
                <w:tab w:val="left" w:pos="567"/>
              </w:tabs>
              <w:spacing w:after="200"/>
              <w:jc w:val="center"/>
              <w:rPr>
                <w:rFonts w:ascii="Tahoma" w:eastAsiaTheme="minorEastAsia" w:hAnsi="Tahoma" w:cs="Tahoma"/>
                <w:color w:val="000000"/>
                <w:sz w:val="20"/>
                <w:szCs w:val="20"/>
                <w:lang w:eastAsia="ru-RU"/>
              </w:rPr>
            </w:pPr>
          </w:p>
        </w:tc>
      </w:tr>
      <w:tr w:rsidR="004801DA" w:rsidRPr="00E76524" w:rsidTr="00AB34C5">
        <w:trPr>
          <w:trHeight w:val="245"/>
        </w:trPr>
        <w:tc>
          <w:tcPr>
            <w:tcW w:w="8081" w:type="dxa"/>
            <w:gridSpan w:val="6"/>
          </w:tcPr>
          <w:p w:rsidR="004801DA" w:rsidRPr="00E76524" w:rsidRDefault="004801DA" w:rsidP="00AB34C5">
            <w:pPr>
              <w:rPr>
                <w:rFonts w:ascii="Tahoma" w:hAnsi="Tahoma" w:cs="Tahoma"/>
                <w:sz w:val="20"/>
                <w:szCs w:val="20"/>
              </w:rPr>
            </w:pPr>
          </w:p>
        </w:tc>
        <w:tc>
          <w:tcPr>
            <w:tcW w:w="992" w:type="dxa"/>
          </w:tcPr>
          <w:p w:rsidR="004801DA" w:rsidRPr="00E76524" w:rsidRDefault="004801DA" w:rsidP="00AB34C5">
            <w:pPr>
              <w:rPr>
                <w:rFonts w:ascii="Tahoma" w:hAnsi="Tahoma" w:cs="Tahoma"/>
                <w:b/>
                <w:sz w:val="20"/>
                <w:szCs w:val="20"/>
              </w:rPr>
            </w:pPr>
          </w:p>
        </w:tc>
        <w:tc>
          <w:tcPr>
            <w:tcW w:w="1134" w:type="dxa"/>
          </w:tcPr>
          <w:p w:rsidR="004801DA" w:rsidRPr="00E76524" w:rsidRDefault="004801DA" w:rsidP="00AB34C5">
            <w:pPr>
              <w:rPr>
                <w:rFonts w:ascii="Tahoma" w:hAnsi="Tahoma" w:cs="Tahoma"/>
                <w:b/>
                <w:sz w:val="20"/>
                <w:szCs w:val="20"/>
              </w:rPr>
            </w:pPr>
          </w:p>
        </w:tc>
      </w:tr>
      <w:tr w:rsidR="004801DA" w:rsidRPr="00E76524" w:rsidTr="00AB34C5">
        <w:trPr>
          <w:trHeight w:val="245"/>
        </w:trPr>
        <w:tc>
          <w:tcPr>
            <w:tcW w:w="8081" w:type="dxa"/>
            <w:gridSpan w:val="6"/>
          </w:tcPr>
          <w:p w:rsidR="004801DA" w:rsidRPr="00E76524" w:rsidRDefault="004801DA" w:rsidP="00AB34C5">
            <w:pPr>
              <w:rPr>
                <w:rFonts w:ascii="Tahoma" w:hAnsi="Tahoma" w:cs="Tahoma"/>
                <w:b/>
                <w:sz w:val="20"/>
                <w:szCs w:val="20"/>
              </w:rPr>
            </w:pPr>
            <w:r w:rsidRPr="00E76524">
              <w:rPr>
                <w:rFonts w:ascii="Tahoma" w:hAnsi="Tahoma" w:cs="Tahoma"/>
                <w:b/>
                <w:sz w:val="20"/>
                <w:szCs w:val="20"/>
              </w:rPr>
              <w:t>Итого оплата в месяц, рублей без НДС</w:t>
            </w:r>
          </w:p>
        </w:tc>
        <w:tc>
          <w:tcPr>
            <w:tcW w:w="992" w:type="dxa"/>
          </w:tcPr>
          <w:p w:rsidR="004801DA" w:rsidRPr="00E76524" w:rsidRDefault="004801DA" w:rsidP="00AB34C5">
            <w:pPr>
              <w:rPr>
                <w:rFonts w:ascii="Tahoma" w:hAnsi="Tahoma" w:cs="Tahoma"/>
                <w:sz w:val="20"/>
                <w:szCs w:val="20"/>
              </w:rPr>
            </w:pPr>
            <w:r w:rsidRPr="00E76524">
              <w:rPr>
                <w:rFonts w:ascii="Tahoma" w:hAnsi="Tahoma" w:cs="Tahoma"/>
                <w:sz w:val="20"/>
                <w:szCs w:val="20"/>
              </w:rPr>
              <w:t xml:space="preserve"> </w:t>
            </w:r>
          </w:p>
        </w:tc>
        <w:tc>
          <w:tcPr>
            <w:tcW w:w="1134" w:type="dxa"/>
          </w:tcPr>
          <w:p w:rsidR="004801DA" w:rsidRPr="00E76524" w:rsidRDefault="004801DA" w:rsidP="00AB34C5">
            <w:pPr>
              <w:rPr>
                <w:rFonts w:ascii="Tahoma" w:hAnsi="Tahoma" w:cs="Tahoma"/>
                <w:sz w:val="20"/>
                <w:szCs w:val="20"/>
              </w:rPr>
            </w:pPr>
            <w:r w:rsidRPr="00E76524">
              <w:rPr>
                <w:rFonts w:ascii="Tahoma" w:hAnsi="Tahoma" w:cs="Tahoma"/>
                <w:sz w:val="20"/>
                <w:szCs w:val="20"/>
              </w:rPr>
              <w:t xml:space="preserve"> </w:t>
            </w:r>
          </w:p>
        </w:tc>
      </w:tr>
      <w:tr w:rsidR="004801DA" w:rsidRPr="00E76524" w:rsidTr="00AB34C5">
        <w:trPr>
          <w:trHeight w:val="203"/>
        </w:trPr>
        <w:tc>
          <w:tcPr>
            <w:tcW w:w="8081" w:type="dxa"/>
            <w:gridSpan w:val="6"/>
          </w:tcPr>
          <w:p w:rsidR="004801DA" w:rsidRPr="00E76524" w:rsidRDefault="004801DA" w:rsidP="00AB34C5">
            <w:pPr>
              <w:rPr>
                <w:rFonts w:ascii="Tahoma" w:hAnsi="Tahoma" w:cs="Tahoma"/>
                <w:b/>
                <w:sz w:val="20"/>
                <w:szCs w:val="20"/>
              </w:rPr>
            </w:pPr>
            <w:r w:rsidRPr="00E76524">
              <w:rPr>
                <w:rFonts w:ascii="Tahoma" w:hAnsi="Tahoma" w:cs="Tahoma"/>
                <w:b/>
                <w:sz w:val="20"/>
                <w:szCs w:val="20"/>
              </w:rPr>
              <w:t>Итого, всего за весь срок оказания услуг, рублей без НДС</w:t>
            </w:r>
          </w:p>
        </w:tc>
        <w:tc>
          <w:tcPr>
            <w:tcW w:w="992" w:type="dxa"/>
          </w:tcPr>
          <w:p w:rsidR="004801DA" w:rsidRPr="00E76524" w:rsidRDefault="004801DA" w:rsidP="00AB34C5">
            <w:pPr>
              <w:rPr>
                <w:rFonts w:ascii="Tahoma" w:hAnsi="Tahoma" w:cs="Tahoma"/>
                <w:sz w:val="20"/>
                <w:szCs w:val="20"/>
              </w:rPr>
            </w:pPr>
            <w:r w:rsidRPr="00E76524">
              <w:rPr>
                <w:rFonts w:ascii="Tahoma" w:hAnsi="Tahoma" w:cs="Tahoma"/>
                <w:sz w:val="20"/>
                <w:szCs w:val="20"/>
              </w:rPr>
              <w:t xml:space="preserve"> </w:t>
            </w:r>
          </w:p>
        </w:tc>
        <w:tc>
          <w:tcPr>
            <w:tcW w:w="1134" w:type="dxa"/>
          </w:tcPr>
          <w:p w:rsidR="004801DA" w:rsidRPr="00E76524" w:rsidRDefault="004801DA" w:rsidP="00AB34C5">
            <w:pPr>
              <w:rPr>
                <w:rFonts w:ascii="Tahoma" w:hAnsi="Tahoma" w:cs="Tahoma"/>
                <w:sz w:val="20"/>
                <w:szCs w:val="20"/>
              </w:rPr>
            </w:pPr>
            <w:r w:rsidRPr="00E76524">
              <w:rPr>
                <w:rFonts w:ascii="Tahoma" w:hAnsi="Tahoma" w:cs="Tahoma"/>
                <w:sz w:val="20"/>
                <w:szCs w:val="20"/>
              </w:rPr>
              <w:t xml:space="preserve"> </w:t>
            </w:r>
          </w:p>
        </w:tc>
      </w:tr>
      <w:tr w:rsidR="004801DA" w:rsidRPr="00E76524" w:rsidTr="00AB34C5">
        <w:trPr>
          <w:trHeight w:val="203"/>
        </w:trPr>
        <w:tc>
          <w:tcPr>
            <w:tcW w:w="8081" w:type="dxa"/>
            <w:gridSpan w:val="6"/>
          </w:tcPr>
          <w:p w:rsidR="004801DA" w:rsidRPr="00E76524" w:rsidRDefault="004801DA" w:rsidP="00AB34C5">
            <w:pPr>
              <w:rPr>
                <w:rFonts w:ascii="Tahoma" w:hAnsi="Tahoma" w:cs="Tahoma"/>
                <w:b/>
                <w:sz w:val="20"/>
                <w:szCs w:val="20"/>
              </w:rPr>
            </w:pPr>
            <w:r w:rsidRPr="00E76524">
              <w:rPr>
                <w:rFonts w:ascii="Tahoma" w:hAnsi="Tahoma" w:cs="Tahoma"/>
                <w:b/>
                <w:sz w:val="20"/>
                <w:szCs w:val="20"/>
              </w:rPr>
              <w:t>НДС, 20%</w:t>
            </w:r>
          </w:p>
        </w:tc>
        <w:tc>
          <w:tcPr>
            <w:tcW w:w="992" w:type="dxa"/>
          </w:tcPr>
          <w:p w:rsidR="004801DA" w:rsidRPr="00E76524" w:rsidRDefault="004801DA" w:rsidP="00AB34C5">
            <w:pPr>
              <w:rPr>
                <w:rFonts w:ascii="Tahoma" w:hAnsi="Tahoma" w:cs="Tahoma"/>
                <w:sz w:val="20"/>
                <w:szCs w:val="20"/>
              </w:rPr>
            </w:pPr>
          </w:p>
        </w:tc>
        <w:tc>
          <w:tcPr>
            <w:tcW w:w="1134" w:type="dxa"/>
          </w:tcPr>
          <w:p w:rsidR="004801DA" w:rsidRPr="00E76524" w:rsidRDefault="004801DA" w:rsidP="00AB34C5">
            <w:pPr>
              <w:rPr>
                <w:rFonts w:ascii="Tahoma" w:hAnsi="Tahoma" w:cs="Tahoma"/>
                <w:sz w:val="20"/>
                <w:szCs w:val="20"/>
              </w:rPr>
            </w:pPr>
          </w:p>
        </w:tc>
      </w:tr>
      <w:tr w:rsidR="004801DA" w:rsidRPr="00E76524" w:rsidTr="00AB34C5">
        <w:trPr>
          <w:trHeight w:val="203"/>
        </w:trPr>
        <w:tc>
          <w:tcPr>
            <w:tcW w:w="8081" w:type="dxa"/>
            <w:gridSpan w:val="6"/>
          </w:tcPr>
          <w:p w:rsidR="004801DA" w:rsidRPr="00E76524" w:rsidRDefault="004801DA" w:rsidP="00AB34C5">
            <w:pPr>
              <w:rPr>
                <w:rFonts w:ascii="Tahoma" w:hAnsi="Tahoma" w:cs="Tahoma"/>
                <w:b/>
                <w:sz w:val="20"/>
                <w:szCs w:val="20"/>
              </w:rPr>
            </w:pPr>
            <w:r w:rsidRPr="00E76524">
              <w:rPr>
                <w:rFonts w:ascii="Tahoma" w:hAnsi="Tahoma" w:cs="Tahoma"/>
                <w:b/>
                <w:sz w:val="20"/>
                <w:szCs w:val="20"/>
              </w:rPr>
              <w:t>Всего, руб. с НДС:</w:t>
            </w:r>
          </w:p>
        </w:tc>
        <w:tc>
          <w:tcPr>
            <w:tcW w:w="992" w:type="dxa"/>
          </w:tcPr>
          <w:p w:rsidR="004801DA" w:rsidRPr="00E76524" w:rsidRDefault="004801DA" w:rsidP="00AB34C5">
            <w:pPr>
              <w:rPr>
                <w:rFonts w:ascii="Tahoma" w:hAnsi="Tahoma" w:cs="Tahoma"/>
                <w:sz w:val="20"/>
                <w:szCs w:val="20"/>
              </w:rPr>
            </w:pPr>
            <w:r w:rsidRPr="00E76524">
              <w:rPr>
                <w:rFonts w:ascii="Tahoma" w:hAnsi="Tahoma" w:cs="Tahoma"/>
                <w:sz w:val="20"/>
                <w:szCs w:val="20"/>
              </w:rPr>
              <w:t xml:space="preserve"> </w:t>
            </w:r>
          </w:p>
        </w:tc>
        <w:tc>
          <w:tcPr>
            <w:tcW w:w="1134" w:type="dxa"/>
          </w:tcPr>
          <w:p w:rsidR="004801DA" w:rsidRPr="00E76524" w:rsidRDefault="004801DA" w:rsidP="00AB34C5">
            <w:pPr>
              <w:rPr>
                <w:rFonts w:ascii="Tahoma" w:hAnsi="Tahoma" w:cs="Tahoma"/>
                <w:sz w:val="20"/>
                <w:szCs w:val="20"/>
              </w:rPr>
            </w:pPr>
            <w:r w:rsidRPr="00E76524">
              <w:rPr>
                <w:rFonts w:ascii="Tahoma" w:hAnsi="Tahoma" w:cs="Tahoma"/>
                <w:sz w:val="20"/>
                <w:szCs w:val="20"/>
              </w:rPr>
              <w:t xml:space="preserve"> </w:t>
            </w:r>
          </w:p>
        </w:tc>
      </w:tr>
    </w:tbl>
    <w:tbl>
      <w:tblPr>
        <w:tblW w:w="9394" w:type="dxa"/>
        <w:tblLayout w:type="fixed"/>
        <w:tblLook w:val="0000" w:firstRow="0" w:lastRow="0" w:firstColumn="0" w:lastColumn="0" w:noHBand="0" w:noVBand="0"/>
      </w:tblPr>
      <w:tblGrid>
        <w:gridCol w:w="4143"/>
        <w:gridCol w:w="5251"/>
      </w:tblGrid>
      <w:tr w:rsidR="004801DA" w:rsidRPr="006D3C1B" w:rsidTr="00AB34C5">
        <w:trPr>
          <w:trHeight w:val="190"/>
        </w:trPr>
        <w:tc>
          <w:tcPr>
            <w:tcW w:w="4143" w:type="dxa"/>
          </w:tcPr>
          <w:p w:rsidR="004801DA" w:rsidRPr="006D3C1B" w:rsidRDefault="004801DA" w:rsidP="00AB34C5">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4801DA" w:rsidRPr="006D3C1B" w:rsidRDefault="004801DA" w:rsidP="00AB34C5">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Исполнитель</w:t>
            </w:r>
          </w:p>
          <w:p w:rsidR="004801DA" w:rsidRPr="006D3C1B" w:rsidRDefault="004801DA" w:rsidP="00AB34C5">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4801DA" w:rsidRPr="006D3C1B" w:rsidRDefault="004801DA" w:rsidP="00AB34C5">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4801DA" w:rsidRPr="006D3C1B" w:rsidRDefault="004801DA" w:rsidP="00AB34C5">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4801DA" w:rsidRPr="006D3C1B" w:rsidRDefault="004801DA" w:rsidP="00AB34C5">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4801DA" w:rsidRPr="006D3C1B" w:rsidRDefault="004801DA" w:rsidP="00AB34C5">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______________/</w:t>
            </w:r>
            <w:r w:rsidRPr="006D3C1B">
              <w:rPr>
                <w:rFonts w:ascii="Tahoma" w:eastAsiaTheme="minorEastAsia" w:hAnsi="Tahoma" w:cs="Tahoma"/>
                <w:b/>
                <w:bCs/>
                <w:color w:val="000000" w:themeColor="text1"/>
                <w:sz w:val="20"/>
                <w:szCs w:val="20"/>
                <w:u w:val="single"/>
                <w:lang w:eastAsia="ru-RU"/>
              </w:rPr>
              <w:t>_____________</w:t>
            </w:r>
            <w:r w:rsidRPr="006D3C1B">
              <w:rPr>
                <w:rFonts w:ascii="Tahoma" w:eastAsiaTheme="minorEastAsia" w:hAnsi="Tahoma" w:cs="Tahoma"/>
                <w:b/>
                <w:bCs/>
                <w:color w:val="000000" w:themeColor="text1"/>
                <w:sz w:val="20"/>
                <w:szCs w:val="20"/>
                <w:lang w:eastAsia="ru-RU"/>
              </w:rPr>
              <w:t xml:space="preserve">/ </w:t>
            </w:r>
          </w:p>
          <w:p w:rsidR="004801DA" w:rsidRPr="006D3C1B" w:rsidRDefault="004801DA" w:rsidP="00AB34C5">
            <w:pPr>
              <w:widowControl w:val="0"/>
              <w:spacing w:after="200" w:line="240" w:lineRule="auto"/>
              <w:ind w:right="-1"/>
              <w:contextualSpacing/>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м.п.</w:t>
            </w:r>
          </w:p>
        </w:tc>
        <w:tc>
          <w:tcPr>
            <w:tcW w:w="5251" w:type="dxa"/>
          </w:tcPr>
          <w:p w:rsidR="004801DA" w:rsidRPr="006D3C1B" w:rsidRDefault="004801DA" w:rsidP="00AB34C5">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p>
          <w:p w:rsidR="004801DA" w:rsidRPr="006D3C1B" w:rsidRDefault="004801DA" w:rsidP="00AB34C5">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Заказчик</w:t>
            </w:r>
          </w:p>
          <w:p w:rsidR="004801DA" w:rsidRPr="006D3C1B" w:rsidRDefault="004801DA" w:rsidP="00AB34C5">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4801DA" w:rsidRPr="006D3C1B" w:rsidRDefault="004801DA" w:rsidP="00AB34C5">
            <w:pPr>
              <w:widowControl w:val="0"/>
              <w:spacing w:after="200" w:line="240" w:lineRule="auto"/>
              <w:ind w:right="-1"/>
              <w:contextualSpacing/>
              <w:jc w:val="center"/>
              <w:rPr>
                <w:rFonts w:ascii="Tahoma" w:eastAsiaTheme="minorEastAsia" w:hAnsi="Tahoma" w:cs="Tahoma"/>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 xml:space="preserve">                        </w:t>
            </w:r>
            <w:r w:rsidRPr="006D3C1B">
              <w:rPr>
                <w:rFonts w:ascii="Tahoma" w:eastAsiaTheme="minorEastAsia" w:hAnsi="Tahoma" w:cs="Tahoma"/>
                <w:bCs/>
                <w:color w:val="000000" w:themeColor="text1"/>
                <w:sz w:val="20"/>
                <w:szCs w:val="20"/>
                <w:lang w:eastAsia="ru-RU"/>
              </w:rPr>
              <w:t>АО «Коми энергосбытовая компания»</w:t>
            </w:r>
          </w:p>
          <w:p w:rsidR="004801DA" w:rsidRPr="006D3C1B" w:rsidRDefault="004801DA" w:rsidP="00AB34C5">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4801DA" w:rsidRPr="006D3C1B" w:rsidRDefault="004801DA" w:rsidP="00AB34C5">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4801DA" w:rsidRPr="006D3C1B" w:rsidRDefault="004801DA" w:rsidP="00AB34C5">
            <w:pPr>
              <w:widowControl w:val="0"/>
              <w:spacing w:after="200" w:line="240" w:lineRule="auto"/>
              <w:ind w:right="-1"/>
              <w:contextualSpacing/>
              <w:jc w:val="right"/>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______________________/Борисова Е.Н./</w:t>
            </w:r>
          </w:p>
          <w:p w:rsidR="004801DA" w:rsidRPr="006D3C1B" w:rsidRDefault="004801DA" w:rsidP="00AB34C5">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 xml:space="preserve">                     м.п.</w:t>
            </w:r>
          </w:p>
        </w:tc>
      </w:tr>
      <w:tr w:rsidR="004801DA" w:rsidRPr="006D3C1B" w:rsidTr="00AB34C5">
        <w:trPr>
          <w:trHeight w:val="190"/>
        </w:trPr>
        <w:tc>
          <w:tcPr>
            <w:tcW w:w="4143" w:type="dxa"/>
          </w:tcPr>
          <w:p w:rsidR="004801DA" w:rsidRPr="006D3C1B" w:rsidRDefault="004801DA" w:rsidP="00AB34C5">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c>
          <w:tcPr>
            <w:tcW w:w="5251" w:type="dxa"/>
          </w:tcPr>
          <w:p w:rsidR="004801DA" w:rsidRPr="006D3C1B" w:rsidRDefault="004801DA" w:rsidP="00AB34C5">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r>
    </w:tbl>
    <w:p w:rsidR="004801DA" w:rsidRDefault="004801DA" w:rsidP="004801DA">
      <w:pPr>
        <w:tabs>
          <w:tab w:val="left" w:pos="8536"/>
        </w:tabs>
        <w:rPr>
          <w:rFonts w:eastAsiaTheme="minorEastAsia"/>
          <w:sz w:val="20"/>
          <w:lang w:eastAsia="ru-RU"/>
        </w:rPr>
      </w:pPr>
      <w:r>
        <w:rPr>
          <w:rFonts w:eastAsiaTheme="minorEastAsia"/>
          <w:sz w:val="20"/>
          <w:lang w:eastAsia="ru-RU"/>
        </w:rPr>
        <w:t xml:space="preserve">                                                                                                                                                                                       </w:t>
      </w:r>
    </w:p>
    <w:p w:rsidR="004801DA" w:rsidRDefault="004801DA" w:rsidP="004801DA">
      <w:pPr>
        <w:tabs>
          <w:tab w:val="left" w:pos="8536"/>
        </w:tabs>
        <w:rPr>
          <w:rFonts w:eastAsiaTheme="minorEastAsia"/>
          <w:sz w:val="20"/>
          <w:lang w:eastAsia="ru-RU"/>
        </w:rPr>
      </w:pPr>
    </w:p>
    <w:p w:rsidR="001976F8" w:rsidRDefault="001976F8" w:rsidP="004801DA">
      <w:pPr>
        <w:tabs>
          <w:tab w:val="left" w:pos="8536"/>
        </w:tabs>
        <w:rPr>
          <w:rFonts w:eastAsiaTheme="minorEastAsia"/>
          <w:sz w:val="20"/>
          <w:lang w:eastAsia="ru-RU"/>
        </w:rPr>
      </w:pPr>
    </w:p>
    <w:p w:rsidR="001976F8" w:rsidRDefault="001976F8" w:rsidP="004801DA">
      <w:pPr>
        <w:tabs>
          <w:tab w:val="left" w:pos="8536"/>
        </w:tabs>
        <w:rPr>
          <w:rFonts w:eastAsiaTheme="minorEastAsia"/>
          <w:sz w:val="20"/>
          <w:lang w:eastAsia="ru-RU"/>
        </w:rPr>
      </w:pPr>
    </w:p>
    <w:p w:rsidR="001976F8" w:rsidRDefault="001976F8" w:rsidP="004801DA">
      <w:pPr>
        <w:tabs>
          <w:tab w:val="left" w:pos="8536"/>
        </w:tabs>
        <w:rPr>
          <w:rFonts w:eastAsiaTheme="minorEastAsia"/>
          <w:sz w:val="20"/>
          <w:lang w:eastAsia="ru-RU"/>
        </w:rPr>
      </w:pPr>
    </w:p>
    <w:p w:rsidR="004801DA" w:rsidRDefault="004801DA" w:rsidP="004801DA">
      <w:pPr>
        <w:tabs>
          <w:tab w:val="left" w:pos="8536"/>
        </w:tabs>
        <w:jc w:val="right"/>
        <w:rPr>
          <w:rFonts w:ascii="Tahoma" w:eastAsia="Calibri" w:hAnsi="Tahoma" w:cs="Tahoma"/>
          <w:i/>
          <w:sz w:val="20"/>
          <w:szCs w:val="20"/>
          <w:lang w:eastAsia="ru-RU"/>
        </w:rPr>
      </w:pPr>
    </w:p>
    <w:p w:rsidR="004801DA" w:rsidRPr="006D3C1B" w:rsidRDefault="004801DA" w:rsidP="004801DA">
      <w:pPr>
        <w:tabs>
          <w:tab w:val="left" w:pos="8536"/>
        </w:tabs>
        <w:jc w:val="right"/>
        <w:rPr>
          <w:rFonts w:ascii="Tahoma" w:eastAsia="Calibri" w:hAnsi="Tahoma" w:cs="Tahoma"/>
          <w:i/>
          <w:sz w:val="20"/>
          <w:szCs w:val="20"/>
          <w:lang w:eastAsia="ru-RU"/>
        </w:rPr>
      </w:pPr>
      <w:r w:rsidRPr="006D3C1B">
        <w:rPr>
          <w:rFonts w:ascii="Tahoma" w:eastAsia="Calibri" w:hAnsi="Tahoma" w:cs="Tahoma"/>
          <w:i/>
          <w:sz w:val="20"/>
          <w:szCs w:val="20"/>
          <w:lang w:eastAsia="ru-RU"/>
        </w:rPr>
        <w:t xml:space="preserve">Приложение №4 </w:t>
      </w:r>
    </w:p>
    <w:p w:rsidR="004801DA" w:rsidRPr="006D3C1B" w:rsidRDefault="004801DA" w:rsidP="004801DA">
      <w:pPr>
        <w:spacing w:after="0" w:line="240" w:lineRule="auto"/>
        <w:jc w:val="right"/>
        <w:rPr>
          <w:rFonts w:ascii="Tahoma" w:eastAsia="Times New Roman" w:hAnsi="Tahoma" w:cs="Tahoma"/>
          <w:i/>
          <w:sz w:val="20"/>
          <w:szCs w:val="20"/>
          <w:lang w:eastAsia="ru-RU"/>
        </w:rPr>
      </w:pPr>
      <w:r w:rsidRPr="006D3C1B">
        <w:rPr>
          <w:rFonts w:ascii="Tahoma" w:eastAsia="Times New Roman" w:hAnsi="Tahoma" w:cs="Tahoma"/>
          <w:i/>
          <w:sz w:val="20"/>
          <w:szCs w:val="20"/>
          <w:lang w:eastAsia="ru-RU"/>
        </w:rPr>
        <w:t>к Договору №____</w:t>
      </w:r>
    </w:p>
    <w:p w:rsidR="004801DA" w:rsidRPr="006D3C1B" w:rsidRDefault="004801DA" w:rsidP="004801DA">
      <w:pPr>
        <w:widowControl w:val="0"/>
        <w:shd w:val="clear" w:color="auto" w:fill="FFFFFF"/>
        <w:autoSpaceDE w:val="0"/>
        <w:autoSpaceDN w:val="0"/>
        <w:adjustRightInd w:val="0"/>
        <w:spacing w:after="200" w:line="240" w:lineRule="auto"/>
        <w:jc w:val="center"/>
        <w:rPr>
          <w:rFonts w:ascii="Tahoma" w:eastAsia="Microsoft Sans Serif" w:hAnsi="Tahoma" w:cs="Tahoma"/>
          <w:bCs/>
          <w:color w:val="000000"/>
          <w:sz w:val="20"/>
          <w:lang w:eastAsia="ru-RU"/>
        </w:rPr>
      </w:pPr>
    </w:p>
    <w:p w:rsidR="004801DA" w:rsidRPr="006D3C1B" w:rsidRDefault="004801DA" w:rsidP="004801DA">
      <w:pPr>
        <w:widowControl w:val="0"/>
        <w:shd w:val="clear" w:color="auto" w:fill="FFFFFF"/>
        <w:autoSpaceDE w:val="0"/>
        <w:autoSpaceDN w:val="0"/>
        <w:adjustRightInd w:val="0"/>
        <w:spacing w:after="200" w:line="240" w:lineRule="auto"/>
        <w:jc w:val="center"/>
        <w:rPr>
          <w:rFonts w:ascii="Tahoma" w:eastAsia="Microsoft Sans Serif" w:hAnsi="Tahoma" w:cs="Tahoma"/>
          <w:b/>
          <w:color w:val="000000"/>
          <w:sz w:val="20"/>
          <w:lang w:eastAsia="ru-RU"/>
        </w:rPr>
      </w:pPr>
      <w:r w:rsidRPr="006D3C1B">
        <w:rPr>
          <w:rFonts w:ascii="Tahoma" w:eastAsia="Microsoft Sans Serif" w:hAnsi="Tahoma" w:cs="Tahoma"/>
          <w:b/>
          <w:bCs/>
          <w:color w:val="000000"/>
          <w:sz w:val="20"/>
          <w:lang w:eastAsia="ru-RU"/>
        </w:rPr>
        <w:t xml:space="preserve">Акт </w:t>
      </w:r>
      <w:r w:rsidRPr="006D3C1B">
        <w:rPr>
          <w:rFonts w:ascii="Tahoma" w:eastAsia="Microsoft Sans Serif" w:hAnsi="Tahoma" w:cs="Tahoma"/>
          <w:b/>
          <w:color w:val="000000"/>
          <w:sz w:val="20"/>
          <w:lang w:eastAsia="ru-RU"/>
        </w:rPr>
        <w:t>о выявленном нарушении</w:t>
      </w:r>
    </w:p>
    <w:p w:rsidR="004801DA" w:rsidRPr="006D3C1B" w:rsidRDefault="004801DA" w:rsidP="004801DA">
      <w:pPr>
        <w:widowControl w:val="0"/>
        <w:autoSpaceDE w:val="0"/>
        <w:autoSpaceDN w:val="0"/>
        <w:adjustRightInd w:val="0"/>
        <w:spacing w:after="200" w:line="240" w:lineRule="auto"/>
        <w:jc w:val="center"/>
        <w:rPr>
          <w:rFonts w:ascii="Tahoma" w:eastAsia="Microsoft Sans Serif" w:hAnsi="Tahoma" w:cs="Tahoma"/>
          <w:color w:val="000000"/>
          <w:sz w:val="20"/>
          <w:lang w:eastAsia="ru-RU"/>
        </w:rPr>
      </w:pPr>
      <w:r w:rsidRPr="006D3C1B">
        <w:rPr>
          <w:rFonts w:ascii="Tahoma" w:eastAsia="Microsoft Sans Serif" w:hAnsi="Tahoma" w:cs="Tahoma"/>
          <w:color w:val="000000"/>
          <w:sz w:val="20"/>
          <w:lang w:eastAsia="ru-RU"/>
        </w:rPr>
        <w:t xml:space="preserve">по договору № ________________________ от ______ </w:t>
      </w:r>
      <w:r w:rsidRPr="006D3C1B">
        <w:rPr>
          <w:rFonts w:ascii="Tahoma" w:eastAsia="Microsoft Sans Serif" w:hAnsi="Tahoma" w:cs="Tahoma"/>
          <w:bCs/>
          <w:color w:val="000000"/>
          <w:sz w:val="20"/>
          <w:lang w:eastAsia="ru-RU"/>
        </w:rPr>
        <w:t>20__ года</w:t>
      </w:r>
    </w:p>
    <w:p w:rsidR="004801DA" w:rsidRPr="006D3C1B" w:rsidRDefault="004801DA" w:rsidP="004801DA">
      <w:pPr>
        <w:widowControl w:val="0"/>
        <w:autoSpaceDE w:val="0"/>
        <w:autoSpaceDN w:val="0"/>
        <w:adjustRightInd w:val="0"/>
        <w:spacing w:after="200" w:line="240" w:lineRule="auto"/>
        <w:jc w:val="center"/>
        <w:rPr>
          <w:rFonts w:ascii="Tahoma" w:eastAsia="Microsoft Sans Serif" w:hAnsi="Tahoma" w:cs="Tahoma"/>
          <w:color w:val="000000"/>
          <w:sz w:val="20"/>
          <w:szCs w:val="24"/>
          <w:lang w:eastAsia="ru-RU"/>
        </w:rPr>
      </w:pPr>
      <w:r w:rsidRPr="006D3C1B">
        <w:rPr>
          <w:rFonts w:ascii="Tahoma" w:eastAsia="Microsoft Sans Serif" w:hAnsi="Tahoma" w:cs="Tahoma"/>
          <w:color w:val="000000"/>
          <w:sz w:val="20"/>
          <w:szCs w:val="24"/>
          <w:lang w:eastAsia="ru-RU"/>
        </w:rPr>
        <w:t>за ________________ 20____ год</w:t>
      </w:r>
    </w:p>
    <w:p w:rsidR="004801DA" w:rsidRPr="006D3C1B" w:rsidRDefault="004801DA" w:rsidP="004801DA">
      <w:pPr>
        <w:widowControl w:val="0"/>
        <w:shd w:val="clear" w:color="auto" w:fill="FFFFFF"/>
        <w:autoSpaceDE w:val="0"/>
        <w:autoSpaceDN w:val="0"/>
        <w:adjustRightInd w:val="0"/>
        <w:spacing w:before="240" w:after="240" w:line="240" w:lineRule="atLeast"/>
        <w:rPr>
          <w:rFonts w:ascii="Tahoma" w:eastAsiaTheme="minorEastAsia" w:hAnsi="Tahoma" w:cs="Tahoma"/>
          <w:sz w:val="20"/>
          <w:lang w:eastAsia="ru-RU"/>
        </w:rPr>
      </w:pPr>
      <w:r w:rsidRPr="006D3C1B">
        <w:rPr>
          <w:rFonts w:ascii="Tahoma" w:eastAsiaTheme="minorEastAsia" w:hAnsi="Tahoma" w:cs="Tahoma"/>
          <w:bCs/>
          <w:sz w:val="20"/>
          <w:lang w:eastAsia="ru-RU"/>
        </w:rPr>
        <w:t>г. _______________</w:t>
      </w:r>
      <w:r w:rsidRPr="006D3C1B">
        <w:rPr>
          <w:rFonts w:ascii="Tahoma" w:eastAsiaTheme="minorEastAsia" w:hAnsi="Tahoma" w:cs="Tahoma"/>
          <w:bCs/>
          <w:sz w:val="20"/>
          <w:lang w:eastAsia="ru-RU"/>
        </w:rPr>
        <w:tab/>
      </w:r>
      <w:r w:rsidRPr="006D3C1B">
        <w:rPr>
          <w:rFonts w:ascii="Tahoma" w:eastAsiaTheme="minorEastAsia" w:hAnsi="Tahoma" w:cs="Tahoma"/>
          <w:bCs/>
          <w:sz w:val="20"/>
          <w:lang w:eastAsia="ru-RU"/>
        </w:rPr>
        <w:tab/>
        <w:t xml:space="preserve">    </w:t>
      </w:r>
      <w:r w:rsidRPr="006D3C1B">
        <w:rPr>
          <w:rFonts w:ascii="Tahoma" w:eastAsiaTheme="minorEastAsia" w:hAnsi="Tahoma" w:cs="Tahoma"/>
          <w:bCs/>
          <w:sz w:val="20"/>
          <w:lang w:eastAsia="ru-RU"/>
        </w:rPr>
        <w:tab/>
      </w:r>
      <w:r w:rsidRPr="006D3C1B">
        <w:rPr>
          <w:rFonts w:ascii="Tahoma" w:eastAsiaTheme="minorEastAsia" w:hAnsi="Tahoma" w:cs="Tahoma"/>
          <w:bCs/>
          <w:sz w:val="20"/>
          <w:lang w:eastAsia="ru-RU"/>
        </w:rPr>
        <w:tab/>
      </w:r>
      <w:r w:rsidRPr="006D3C1B">
        <w:rPr>
          <w:rFonts w:ascii="Tahoma" w:eastAsiaTheme="minorEastAsia" w:hAnsi="Tahoma" w:cs="Tahoma"/>
          <w:bCs/>
          <w:sz w:val="20"/>
          <w:lang w:eastAsia="ru-RU"/>
        </w:rPr>
        <w:tab/>
      </w:r>
      <w:r w:rsidRPr="006D3C1B">
        <w:rPr>
          <w:rFonts w:ascii="Tahoma" w:eastAsiaTheme="minorEastAsia" w:hAnsi="Tahoma" w:cs="Tahoma"/>
          <w:bCs/>
          <w:sz w:val="20"/>
          <w:lang w:eastAsia="ru-RU"/>
        </w:rPr>
        <w:tab/>
      </w:r>
      <w:r w:rsidRPr="006D3C1B">
        <w:rPr>
          <w:rFonts w:ascii="Tahoma" w:eastAsiaTheme="minorEastAsia" w:hAnsi="Tahoma" w:cs="Tahoma"/>
          <w:bCs/>
          <w:sz w:val="20"/>
          <w:lang w:eastAsia="ru-RU"/>
        </w:rPr>
        <w:tab/>
      </w:r>
      <w:r w:rsidRPr="006D3C1B">
        <w:rPr>
          <w:rFonts w:ascii="Tahoma" w:eastAsiaTheme="minorEastAsia" w:hAnsi="Tahoma" w:cs="Tahoma"/>
          <w:bCs/>
          <w:sz w:val="20"/>
          <w:lang w:eastAsia="ru-RU"/>
        </w:rPr>
        <w:tab/>
        <w:t xml:space="preserve">           «__» _________ 20___г.</w:t>
      </w:r>
    </w:p>
    <w:p w:rsidR="004801DA" w:rsidRPr="006D3C1B" w:rsidRDefault="004801DA" w:rsidP="004801DA">
      <w:pPr>
        <w:widowControl w:val="0"/>
        <w:shd w:val="clear" w:color="auto" w:fill="FFFFFF"/>
        <w:autoSpaceDE w:val="0"/>
        <w:autoSpaceDN w:val="0"/>
        <w:adjustRightInd w:val="0"/>
        <w:spacing w:after="200" w:line="240" w:lineRule="auto"/>
        <w:rPr>
          <w:rFonts w:ascii="Tahoma" w:eastAsia="Microsoft Sans Serif" w:hAnsi="Tahoma" w:cs="Tahoma"/>
          <w:color w:val="000000"/>
          <w:sz w:val="20"/>
          <w:lang w:eastAsia="ru-RU"/>
        </w:rPr>
      </w:pPr>
      <w:r w:rsidRPr="006D3C1B">
        <w:rPr>
          <w:rFonts w:ascii="Tahoma" w:eastAsia="Microsoft Sans Serif" w:hAnsi="Tahoma" w:cs="Tahoma"/>
          <w:color w:val="000000"/>
          <w:sz w:val="20"/>
          <w:lang w:eastAsia="ru-RU"/>
        </w:rPr>
        <w:t>Мы, ниже подписавшиеся: от «Заказчика» - в лице ________________________________________________</w:t>
      </w:r>
    </w:p>
    <w:p w:rsidR="004801DA" w:rsidRPr="006D3C1B" w:rsidRDefault="004801DA" w:rsidP="004801DA">
      <w:pPr>
        <w:widowControl w:val="0"/>
        <w:shd w:val="clear" w:color="auto" w:fill="FFFFFF"/>
        <w:autoSpaceDE w:val="0"/>
        <w:autoSpaceDN w:val="0"/>
        <w:adjustRightInd w:val="0"/>
        <w:spacing w:after="200" w:line="240" w:lineRule="auto"/>
        <w:rPr>
          <w:rFonts w:ascii="Tahoma" w:eastAsia="Microsoft Sans Serif" w:hAnsi="Tahoma" w:cs="Tahoma"/>
          <w:color w:val="000000"/>
          <w:sz w:val="20"/>
          <w:lang w:eastAsia="ru-RU"/>
        </w:rPr>
      </w:pPr>
      <w:r w:rsidRPr="006D3C1B">
        <w:rPr>
          <w:rFonts w:ascii="Tahoma" w:eastAsia="Microsoft Sans Serif" w:hAnsi="Tahoma" w:cs="Tahoma"/>
          <w:color w:val="000000"/>
          <w:sz w:val="20"/>
          <w:lang w:eastAsia="ru-RU"/>
        </w:rPr>
        <w:t>____________________________________________________________________________________________, составили настоящий акт о нижеследующем:</w:t>
      </w:r>
    </w:p>
    <w:p w:rsidR="004801DA" w:rsidRPr="006D3C1B" w:rsidRDefault="004801DA" w:rsidP="004801DA">
      <w:pPr>
        <w:widowControl w:val="0"/>
        <w:autoSpaceDE w:val="0"/>
        <w:autoSpaceDN w:val="0"/>
        <w:adjustRightInd w:val="0"/>
        <w:spacing w:after="200" w:line="240" w:lineRule="auto"/>
        <w:rPr>
          <w:rFonts w:ascii="Tahoma" w:eastAsia="Microsoft Sans Serif" w:hAnsi="Tahoma" w:cs="Tahoma"/>
          <w:color w:val="000000"/>
          <w:sz w:val="20"/>
          <w:lang w:eastAsia="ru-RU"/>
        </w:rPr>
      </w:pPr>
      <w:r w:rsidRPr="006D3C1B">
        <w:rPr>
          <w:rFonts w:ascii="Tahoma" w:eastAsia="Microsoft Sans Serif" w:hAnsi="Tahoma" w:cs="Tahoma"/>
          <w:color w:val="000000"/>
          <w:sz w:val="20"/>
          <w:lang w:eastAsia="ru-RU"/>
        </w:rPr>
        <w:t>«___» _________ 20__ года проверена работа ___________________ по охране объектов – посты охраны ___________________________________________________________________________________________.</w:t>
      </w:r>
    </w:p>
    <w:p w:rsidR="004801DA" w:rsidRPr="006D3C1B" w:rsidRDefault="004801DA" w:rsidP="004801DA">
      <w:pPr>
        <w:widowControl w:val="0"/>
        <w:autoSpaceDE w:val="0"/>
        <w:autoSpaceDN w:val="0"/>
        <w:adjustRightInd w:val="0"/>
        <w:spacing w:after="200" w:line="240" w:lineRule="auto"/>
        <w:rPr>
          <w:rFonts w:ascii="Tahoma" w:eastAsia="Microsoft Sans Serif" w:hAnsi="Tahoma" w:cs="Tahoma"/>
          <w:color w:val="000000"/>
          <w:sz w:val="20"/>
          <w:lang w:eastAsia="ru-RU"/>
        </w:rPr>
      </w:pPr>
      <w:r w:rsidRPr="006D3C1B">
        <w:rPr>
          <w:rFonts w:ascii="Tahoma" w:eastAsia="Microsoft Sans Serif" w:hAnsi="Tahoma" w:cs="Tahoma"/>
          <w:color w:val="000000"/>
          <w:sz w:val="20"/>
          <w:lang w:eastAsia="ru-RU"/>
        </w:rPr>
        <w:t>В ходе проверки установлено:</w:t>
      </w:r>
    </w:p>
    <w:p w:rsidR="004801DA" w:rsidRPr="006D3C1B" w:rsidRDefault="004801DA" w:rsidP="004801DA">
      <w:pPr>
        <w:widowControl w:val="0"/>
        <w:autoSpaceDE w:val="0"/>
        <w:autoSpaceDN w:val="0"/>
        <w:adjustRightInd w:val="0"/>
        <w:spacing w:after="200" w:line="240" w:lineRule="auto"/>
        <w:rPr>
          <w:rFonts w:ascii="Tahoma" w:eastAsia="Microsoft Sans Serif" w:hAnsi="Tahoma" w:cs="Tahoma"/>
          <w:color w:val="000000"/>
          <w:sz w:val="20"/>
          <w:szCs w:val="24"/>
          <w:lang w:eastAsia="ru-RU"/>
        </w:rPr>
      </w:pPr>
      <w:r w:rsidRPr="006D3C1B">
        <w:rPr>
          <w:rFonts w:ascii="Tahoma" w:eastAsia="Microsoft Sans Serif" w:hAnsi="Tahoma" w:cs="Tahoma"/>
          <w:color w:val="000000"/>
          <w:sz w:val="20"/>
          <w:szCs w:val="24"/>
          <w:lang w:eastAsia="ru-RU"/>
        </w:rPr>
        <w:t>____________________________________________________________________________________________</w:t>
      </w:r>
    </w:p>
    <w:p w:rsidR="004801DA" w:rsidRPr="006D3C1B" w:rsidRDefault="004801DA" w:rsidP="004801DA">
      <w:pPr>
        <w:widowControl w:val="0"/>
        <w:autoSpaceDE w:val="0"/>
        <w:autoSpaceDN w:val="0"/>
        <w:adjustRightInd w:val="0"/>
        <w:spacing w:after="200" w:line="240" w:lineRule="auto"/>
        <w:rPr>
          <w:rFonts w:ascii="Tahoma" w:eastAsia="Microsoft Sans Serif" w:hAnsi="Tahoma" w:cs="Tahoma"/>
          <w:color w:val="000000"/>
          <w:sz w:val="20"/>
          <w:szCs w:val="24"/>
          <w:lang w:eastAsia="ru-RU"/>
        </w:rPr>
      </w:pPr>
      <w:r w:rsidRPr="006D3C1B">
        <w:rPr>
          <w:rFonts w:ascii="Tahoma" w:eastAsia="Microsoft Sans Serif" w:hAnsi="Tahoma" w:cs="Tahoma"/>
          <w:color w:val="000000"/>
          <w:sz w:val="20"/>
          <w:szCs w:val="24"/>
          <w:lang w:eastAsia="ru-RU"/>
        </w:rPr>
        <w:t>____________________________________________________________________________________________</w:t>
      </w:r>
    </w:p>
    <w:p w:rsidR="004801DA" w:rsidRPr="006D3C1B" w:rsidRDefault="004801DA" w:rsidP="004801DA">
      <w:pPr>
        <w:widowControl w:val="0"/>
        <w:autoSpaceDE w:val="0"/>
        <w:autoSpaceDN w:val="0"/>
        <w:adjustRightInd w:val="0"/>
        <w:spacing w:after="200" w:line="240" w:lineRule="auto"/>
        <w:rPr>
          <w:rFonts w:ascii="Tahoma" w:eastAsia="Microsoft Sans Serif" w:hAnsi="Tahoma" w:cs="Tahoma"/>
          <w:color w:val="000000"/>
          <w:sz w:val="20"/>
          <w:szCs w:val="24"/>
          <w:lang w:eastAsia="ru-RU"/>
        </w:rPr>
      </w:pPr>
      <w:r w:rsidRPr="006D3C1B">
        <w:rPr>
          <w:rFonts w:ascii="Tahoma" w:eastAsia="Microsoft Sans Serif" w:hAnsi="Tahoma" w:cs="Tahoma"/>
          <w:noProof/>
          <w:color w:val="000000"/>
          <w:sz w:val="20"/>
          <w:szCs w:val="24"/>
          <w:lang w:eastAsia="ru-RU"/>
        </w:rPr>
        <mc:AlternateContent>
          <mc:Choice Requires="wps">
            <w:drawing>
              <wp:anchor distT="0" distB="0" distL="114300" distR="114300" simplePos="0" relativeHeight="251659264" behindDoc="1" locked="0" layoutInCell="1" allowOverlap="1" wp14:anchorId="15F600CF" wp14:editId="1989B2B9">
                <wp:simplePos x="0" y="0"/>
                <wp:positionH relativeFrom="column">
                  <wp:posOffset>1490980</wp:posOffset>
                </wp:positionH>
                <wp:positionV relativeFrom="paragraph">
                  <wp:posOffset>147955</wp:posOffset>
                </wp:positionV>
                <wp:extent cx="4020185" cy="805180"/>
                <wp:effectExtent l="0" t="818515" r="0" b="757555"/>
                <wp:wrapNone/>
                <wp:docPr id="2" name="WordArt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87986">
                          <a:off x="0" y="0"/>
                          <a:ext cx="4020185" cy="805180"/>
                        </a:xfrm>
                        <a:prstGeom prst="rect">
                          <a:avLst/>
                        </a:prstGeom>
                        <a:extLst>
                          <a:ext uri="{AF507438-7753-43E0-B8FC-AC1667EBCBE1}">
                            <a14:hiddenEffects xmlns:a14="http://schemas.microsoft.com/office/drawing/2010/main">
                              <a:effectLst/>
                            </a14:hiddenEffects>
                          </a:ext>
                        </a:extLst>
                      </wps:spPr>
                      <wps:txbx>
                        <w:txbxContent>
                          <w:p w:rsidR="00AB34C5" w:rsidRDefault="00AB34C5" w:rsidP="004801DA">
                            <w:pPr>
                              <w:pStyle w:val="affff3"/>
                              <w:spacing w:before="0" w:beforeAutospacing="0" w:after="0" w:afterAutospacing="0"/>
                              <w:jc w:val="center"/>
                            </w:pPr>
                            <w:r w:rsidRPr="004801DA">
                              <w:rPr>
                                <w:rFonts w:ascii="Arial Black" w:hAnsi="Arial Black"/>
                                <w:outline/>
                                <w:color w:val="7F7F7F"/>
                                <w:sz w:val="72"/>
                                <w:szCs w:val="72"/>
                                <w14:textOutline w14:w="9525" w14:cap="flat" w14:cmpd="sng" w14:algn="ctr">
                                  <w14:solidFill>
                                    <w14:srgbClr w14:val="7F7F7F"/>
                                  </w14:solidFill>
                                  <w14:prstDash w14:val="solid"/>
                                  <w14:round/>
                                </w14:textOutline>
                                <w14:textFill>
                                  <w14:noFill/>
                                </w14:textFill>
                              </w:rPr>
                              <w:t>Образец</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5F600CF" id="_x0000_t202" coordsize="21600,21600" o:spt="202" path="m,l,21600r21600,l21600,xe">
                <v:stroke joinstyle="miter"/>
                <v:path gradientshapeok="t" o:connecttype="rect"/>
              </v:shapetype>
              <v:shape id="WordArt 10" o:spid="_x0000_s1026" type="#_x0000_t202" style="position:absolute;margin-left:117.4pt;margin-top:11.65pt;width:316.55pt;height:63.4pt;rotation:-2062184fd;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" filled="f" stroked="f">
                <o:lock v:ext="edit" shapetype="t"/>
                <v:textbox style="mso-fit-shape-to-text:t">
                  <w:txbxContent>
                    <w:p w:rsidR="00AB34C5" w:rsidRDefault="00AB34C5" w:rsidP="004801DA">
                      <w:pPr>
                        <w:pStyle w:val="affff3"/>
                        <w:spacing w:before="0" w:beforeAutospacing="0" w:after="0" w:afterAutospacing="0"/>
                        <w:jc w:val="center"/>
                      </w:pPr>
                      <w:r w:rsidRPr="004801DA">
                        <w:rPr>
                          <w:rFonts w:ascii="Arial Black" w:hAnsi="Arial Black"/>
                          <w:outline/>
                          <w:color w:val="7F7F7F"/>
                          <w:sz w:val="72"/>
                          <w:szCs w:val="72"/>
                          <w14:textOutline w14:w="9525" w14:cap="flat" w14:cmpd="sng" w14:algn="ctr">
                            <w14:solidFill>
                              <w14:srgbClr w14:val="7F7F7F"/>
                            </w14:solidFill>
                            <w14:prstDash w14:val="solid"/>
                            <w14:round/>
                          </w14:textOutline>
                          <w14:textFill>
                            <w14:noFill/>
                          </w14:textFill>
                        </w:rPr>
                        <w:t>Образец</w:t>
                      </w:r>
                    </w:p>
                  </w:txbxContent>
                </v:textbox>
              </v:shape>
            </w:pict>
          </mc:Fallback>
        </mc:AlternateContent>
      </w:r>
      <w:r w:rsidRPr="006D3C1B">
        <w:rPr>
          <w:rFonts w:ascii="Tahoma" w:eastAsia="Microsoft Sans Serif" w:hAnsi="Tahoma" w:cs="Tahoma"/>
          <w:color w:val="000000"/>
          <w:sz w:val="20"/>
          <w:szCs w:val="24"/>
          <w:lang w:eastAsia="ru-RU"/>
        </w:rPr>
        <w:t>____________________________________________________________________________________________</w:t>
      </w:r>
    </w:p>
    <w:p w:rsidR="004801DA" w:rsidRPr="006D3C1B" w:rsidRDefault="004801DA" w:rsidP="004801DA">
      <w:pPr>
        <w:widowControl w:val="0"/>
        <w:autoSpaceDE w:val="0"/>
        <w:autoSpaceDN w:val="0"/>
        <w:adjustRightInd w:val="0"/>
        <w:spacing w:after="200" w:line="240" w:lineRule="auto"/>
        <w:rPr>
          <w:rFonts w:ascii="Tahoma" w:eastAsia="Microsoft Sans Serif" w:hAnsi="Tahoma" w:cs="Tahoma"/>
          <w:color w:val="000000"/>
          <w:sz w:val="20"/>
          <w:szCs w:val="24"/>
          <w:lang w:eastAsia="ru-RU"/>
        </w:rPr>
      </w:pPr>
      <w:r w:rsidRPr="006D3C1B">
        <w:rPr>
          <w:rFonts w:ascii="Tahoma" w:eastAsia="Microsoft Sans Serif" w:hAnsi="Tahoma" w:cs="Tahoma"/>
          <w:color w:val="000000"/>
          <w:sz w:val="20"/>
          <w:szCs w:val="24"/>
          <w:lang w:eastAsia="ru-RU"/>
        </w:rPr>
        <w:t>____________________________________________________________________________________________</w:t>
      </w:r>
    </w:p>
    <w:p w:rsidR="004801DA" w:rsidRPr="006D3C1B" w:rsidRDefault="004801DA" w:rsidP="004801DA">
      <w:pPr>
        <w:widowControl w:val="0"/>
        <w:autoSpaceDE w:val="0"/>
        <w:autoSpaceDN w:val="0"/>
        <w:adjustRightInd w:val="0"/>
        <w:spacing w:after="200" w:line="240" w:lineRule="auto"/>
        <w:rPr>
          <w:rFonts w:ascii="Tahoma" w:eastAsia="Microsoft Sans Serif" w:hAnsi="Tahoma" w:cs="Tahoma"/>
          <w:color w:val="000000"/>
          <w:sz w:val="20"/>
          <w:szCs w:val="24"/>
          <w:lang w:eastAsia="ru-RU"/>
        </w:rPr>
      </w:pPr>
      <w:r w:rsidRPr="006D3C1B">
        <w:rPr>
          <w:rFonts w:ascii="Tahoma" w:eastAsia="Microsoft Sans Serif" w:hAnsi="Tahoma" w:cs="Tahoma"/>
          <w:color w:val="000000"/>
          <w:sz w:val="20"/>
          <w:szCs w:val="24"/>
          <w:lang w:eastAsia="ru-RU"/>
        </w:rPr>
        <w:t>____________________________________________________________________________________________</w:t>
      </w:r>
    </w:p>
    <w:p w:rsidR="004801DA" w:rsidRPr="006D3C1B" w:rsidRDefault="004801DA" w:rsidP="004801DA">
      <w:pPr>
        <w:widowControl w:val="0"/>
        <w:autoSpaceDE w:val="0"/>
        <w:autoSpaceDN w:val="0"/>
        <w:adjustRightInd w:val="0"/>
        <w:spacing w:after="200" w:line="240" w:lineRule="auto"/>
        <w:rPr>
          <w:rFonts w:ascii="Tahoma" w:eastAsia="Microsoft Sans Serif" w:hAnsi="Tahoma" w:cs="Tahoma"/>
          <w:color w:val="000000"/>
          <w:sz w:val="20"/>
          <w:szCs w:val="24"/>
          <w:lang w:eastAsia="ru-RU"/>
        </w:rPr>
      </w:pPr>
      <w:r w:rsidRPr="006D3C1B">
        <w:rPr>
          <w:rFonts w:ascii="Tahoma" w:eastAsia="Microsoft Sans Serif" w:hAnsi="Tahoma" w:cs="Tahoma"/>
          <w:color w:val="000000"/>
          <w:sz w:val="20"/>
          <w:szCs w:val="24"/>
          <w:lang w:eastAsia="ru-RU"/>
        </w:rPr>
        <w:t>____________________________________________________________________________________________</w:t>
      </w:r>
    </w:p>
    <w:p w:rsidR="004801DA" w:rsidRPr="006D3C1B" w:rsidRDefault="004801DA" w:rsidP="004801DA">
      <w:pPr>
        <w:widowControl w:val="0"/>
        <w:autoSpaceDE w:val="0"/>
        <w:autoSpaceDN w:val="0"/>
        <w:adjustRightInd w:val="0"/>
        <w:spacing w:after="200" w:line="240" w:lineRule="auto"/>
        <w:rPr>
          <w:rFonts w:ascii="Tahoma" w:eastAsia="Microsoft Sans Serif" w:hAnsi="Tahoma" w:cs="Tahoma"/>
          <w:color w:val="000000"/>
          <w:sz w:val="20"/>
          <w:szCs w:val="24"/>
          <w:lang w:eastAsia="ru-RU"/>
        </w:rPr>
      </w:pPr>
      <w:r w:rsidRPr="006D3C1B">
        <w:rPr>
          <w:rFonts w:ascii="Tahoma" w:eastAsia="Microsoft Sans Serif" w:hAnsi="Tahoma" w:cs="Tahoma"/>
          <w:color w:val="000000"/>
          <w:sz w:val="20"/>
          <w:szCs w:val="24"/>
          <w:lang w:eastAsia="ru-RU"/>
        </w:rPr>
        <w:t>____________________________________________________________________________________________</w:t>
      </w:r>
    </w:p>
    <w:p w:rsidR="004801DA" w:rsidRPr="006D3C1B" w:rsidRDefault="004801DA" w:rsidP="004801DA">
      <w:pPr>
        <w:widowControl w:val="0"/>
        <w:autoSpaceDE w:val="0"/>
        <w:autoSpaceDN w:val="0"/>
        <w:adjustRightInd w:val="0"/>
        <w:spacing w:after="200" w:line="240" w:lineRule="auto"/>
        <w:rPr>
          <w:rFonts w:ascii="Tahoma" w:eastAsia="Microsoft Sans Serif" w:hAnsi="Tahoma" w:cs="Tahoma"/>
          <w:color w:val="000000"/>
          <w:sz w:val="20"/>
          <w:szCs w:val="24"/>
          <w:lang w:eastAsia="ru-RU"/>
        </w:rPr>
      </w:pPr>
      <w:r w:rsidRPr="006D3C1B">
        <w:rPr>
          <w:rFonts w:ascii="Tahoma" w:eastAsia="Microsoft Sans Serif" w:hAnsi="Tahoma" w:cs="Tahoma"/>
          <w:color w:val="000000"/>
          <w:sz w:val="20"/>
          <w:szCs w:val="24"/>
          <w:lang w:eastAsia="ru-RU"/>
        </w:rPr>
        <w:t>____________________________________________________________________________________________</w:t>
      </w:r>
    </w:p>
    <w:tbl>
      <w:tblPr>
        <w:tblW w:w="9871" w:type="dxa"/>
        <w:tblInd w:w="250" w:type="dxa"/>
        <w:tblLayout w:type="fixed"/>
        <w:tblCellMar>
          <w:top w:w="28" w:type="dxa"/>
          <w:left w:w="57" w:type="dxa"/>
          <w:bottom w:w="28" w:type="dxa"/>
          <w:right w:w="57" w:type="dxa"/>
        </w:tblCellMar>
        <w:tblLook w:val="0000" w:firstRow="0" w:lastRow="0" w:firstColumn="0" w:lastColumn="0" w:noHBand="0" w:noVBand="0"/>
      </w:tblPr>
      <w:tblGrid>
        <w:gridCol w:w="90"/>
        <w:gridCol w:w="4537"/>
        <w:gridCol w:w="283"/>
        <w:gridCol w:w="851"/>
        <w:gridCol w:w="2989"/>
        <w:gridCol w:w="1121"/>
      </w:tblGrid>
      <w:tr w:rsidR="004801DA" w:rsidRPr="006D3C1B" w:rsidTr="00AB34C5">
        <w:trPr>
          <w:gridBefore w:val="1"/>
          <w:wBefore w:w="90" w:type="dxa"/>
          <w:trHeight w:val="50"/>
        </w:trPr>
        <w:tc>
          <w:tcPr>
            <w:tcW w:w="4820" w:type="dxa"/>
            <w:gridSpan w:val="2"/>
          </w:tcPr>
          <w:p w:rsidR="004801DA" w:rsidRPr="006D3C1B" w:rsidRDefault="004801DA" w:rsidP="00AB34C5">
            <w:pPr>
              <w:widowControl w:val="0"/>
              <w:spacing w:after="200" w:line="240" w:lineRule="auto"/>
              <w:ind w:hanging="23"/>
              <w:rPr>
                <w:rFonts w:ascii="Tahoma" w:eastAsiaTheme="minorEastAsia" w:hAnsi="Tahoma" w:cs="Tahoma"/>
                <w:sz w:val="20"/>
                <w:lang w:eastAsia="ru-RU"/>
              </w:rPr>
            </w:pPr>
            <w:r w:rsidRPr="006D3C1B">
              <w:rPr>
                <w:rFonts w:ascii="Tahoma" w:eastAsiaTheme="minorEastAsia" w:hAnsi="Tahoma" w:cs="Tahoma"/>
                <w:sz w:val="20"/>
                <w:lang w:eastAsia="ru-RU"/>
              </w:rPr>
              <w:t>«Исполнитель»:</w:t>
            </w:r>
          </w:p>
        </w:tc>
        <w:tc>
          <w:tcPr>
            <w:tcW w:w="851" w:type="dxa"/>
          </w:tcPr>
          <w:p w:rsidR="004801DA" w:rsidRPr="006D3C1B" w:rsidRDefault="004801DA" w:rsidP="00AB34C5">
            <w:pPr>
              <w:widowControl w:val="0"/>
              <w:tabs>
                <w:tab w:val="center" w:pos="4320"/>
                <w:tab w:val="right" w:pos="8640"/>
              </w:tabs>
              <w:spacing w:after="200" w:line="276" w:lineRule="auto"/>
              <w:rPr>
                <w:rFonts w:ascii="Tahoma" w:eastAsiaTheme="minorEastAsia" w:hAnsi="Tahoma" w:cs="Tahoma"/>
                <w:sz w:val="20"/>
                <w:lang w:eastAsia="ru-RU"/>
              </w:rPr>
            </w:pPr>
          </w:p>
        </w:tc>
        <w:tc>
          <w:tcPr>
            <w:tcW w:w="4110" w:type="dxa"/>
            <w:gridSpan w:val="2"/>
          </w:tcPr>
          <w:p w:rsidR="004801DA" w:rsidRPr="006D3C1B" w:rsidRDefault="004801DA" w:rsidP="00AB34C5">
            <w:pPr>
              <w:widowControl w:val="0"/>
              <w:tabs>
                <w:tab w:val="center" w:pos="4320"/>
                <w:tab w:val="right" w:pos="8640"/>
              </w:tabs>
              <w:spacing w:after="200" w:line="276" w:lineRule="auto"/>
              <w:rPr>
                <w:rFonts w:ascii="Tahoma" w:eastAsiaTheme="minorEastAsia" w:hAnsi="Tahoma" w:cs="Tahoma"/>
                <w:sz w:val="20"/>
                <w:lang w:eastAsia="ru-RU"/>
              </w:rPr>
            </w:pPr>
            <w:r w:rsidRPr="006D3C1B">
              <w:rPr>
                <w:rFonts w:ascii="Tahoma" w:eastAsiaTheme="minorEastAsia" w:hAnsi="Tahoma" w:cs="Tahoma"/>
                <w:sz w:val="20"/>
                <w:lang w:eastAsia="ru-RU"/>
              </w:rPr>
              <w:t>«Заказчик»:</w:t>
            </w:r>
          </w:p>
        </w:tc>
      </w:tr>
      <w:tr w:rsidR="004801DA" w:rsidRPr="006D3C1B" w:rsidTr="00AB34C5">
        <w:trPr>
          <w:gridBefore w:val="1"/>
          <w:wBefore w:w="90" w:type="dxa"/>
        </w:trPr>
        <w:tc>
          <w:tcPr>
            <w:tcW w:w="4820" w:type="dxa"/>
            <w:gridSpan w:val="2"/>
          </w:tcPr>
          <w:p w:rsidR="004801DA" w:rsidRPr="006D3C1B" w:rsidRDefault="004801DA" w:rsidP="00AB34C5">
            <w:pPr>
              <w:widowControl w:val="0"/>
              <w:spacing w:after="200" w:line="240" w:lineRule="auto"/>
              <w:ind w:hanging="23"/>
              <w:rPr>
                <w:rFonts w:ascii="Tahoma" w:eastAsiaTheme="minorEastAsia" w:hAnsi="Tahoma" w:cs="Tahoma"/>
                <w:i/>
                <w:sz w:val="20"/>
                <w:lang w:eastAsia="ru-RU"/>
              </w:rPr>
            </w:pPr>
            <w:r w:rsidRPr="006D3C1B">
              <w:rPr>
                <w:rFonts w:ascii="Tahoma" w:eastAsiaTheme="minorEastAsia" w:hAnsi="Tahoma" w:cs="Tahoma"/>
                <w:i/>
                <w:sz w:val="20"/>
                <w:lang w:eastAsia="ru-RU"/>
              </w:rPr>
              <w:t>___________________ /_____________/</w:t>
            </w:r>
          </w:p>
        </w:tc>
        <w:tc>
          <w:tcPr>
            <w:tcW w:w="851" w:type="dxa"/>
          </w:tcPr>
          <w:p w:rsidR="004801DA" w:rsidRPr="006D3C1B" w:rsidRDefault="004801DA" w:rsidP="00AB34C5">
            <w:pPr>
              <w:keepLines/>
              <w:widowControl w:val="0"/>
              <w:numPr>
                <w:ilvl w:val="3"/>
                <w:numId w:val="0"/>
              </w:numPr>
              <w:spacing w:after="0" w:line="276" w:lineRule="auto"/>
              <w:outlineLvl w:val="3"/>
              <w:rPr>
                <w:rFonts w:ascii="Tahoma" w:eastAsiaTheme="majorEastAsia" w:hAnsi="Tahoma" w:cs="Tahoma"/>
                <w:b/>
                <w:bCs/>
                <w:i/>
                <w:iCs/>
                <w:color w:val="5B9BD5" w:themeColor="accent1"/>
                <w:sz w:val="20"/>
                <w:lang w:eastAsia="ru-RU"/>
              </w:rPr>
            </w:pPr>
          </w:p>
        </w:tc>
        <w:tc>
          <w:tcPr>
            <w:tcW w:w="4110" w:type="dxa"/>
            <w:gridSpan w:val="2"/>
          </w:tcPr>
          <w:p w:rsidR="004801DA" w:rsidRPr="006D3C1B" w:rsidRDefault="004801DA" w:rsidP="00AB34C5">
            <w:pPr>
              <w:keepLines/>
              <w:widowControl w:val="0"/>
              <w:numPr>
                <w:ilvl w:val="3"/>
                <w:numId w:val="0"/>
              </w:numPr>
              <w:spacing w:after="0" w:line="276" w:lineRule="auto"/>
              <w:outlineLvl w:val="3"/>
              <w:rPr>
                <w:rFonts w:ascii="Tahoma" w:eastAsiaTheme="majorEastAsia" w:hAnsi="Tahoma" w:cs="Tahoma"/>
                <w:b/>
                <w:bCs/>
                <w:i/>
                <w:iCs/>
                <w:sz w:val="20"/>
                <w:lang w:eastAsia="ru-RU"/>
              </w:rPr>
            </w:pPr>
            <w:r w:rsidRPr="006D3C1B">
              <w:rPr>
                <w:rFonts w:ascii="Tahoma" w:eastAsiaTheme="majorEastAsia" w:hAnsi="Tahoma" w:cs="Tahoma"/>
                <w:bCs/>
                <w:i/>
                <w:iCs/>
                <w:sz w:val="20"/>
                <w:lang w:eastAsia="ru-RU"/>
              </w:rPr>
              <w:t>__________________ /________________/</w:t>
            </w:r>
          </w:p>
        </w:tc>
      </w:tr>
      <w:tr w:rsidR="004801DA" w:rsidRPr="006D3C1B" w:rsidTr="00AB34C5">
        <w:trPr>
          <w:gridBefore w:val="1"/>
          <w:wBefore w:w="90" w:type="dxa"/>
        </w:trPr>
        <w:tc>
          <w:tcPr>
            <w:tcW w:w="4820" w:type="dxa"/>
            <w:gridSpan w:val="2"/>
          </w:tcPr>
          <w:p w:rsidR="004801DA" w:rsidRPr="006D3C1B" w:rsidRDefault="004801DA" w:rsidP="00AB34C5">
            <w:pPr>
              <w:widowControl w:val="0"/>
              <w:spacing w:after="200" w:line="240" w:lineRule="auto"/>
              <w:ind w:hanging="23"/>
              <w:rPr>
                <w:rFonts w:ascii="Tahoma" w:eastAsiaTheme="minorEastAsia" w:hAnsi="Tahoma" w:cs="Tahoma"/>
                <w:sz w:val="20"/>
                <w:lang w:eastAsia="ru-RU"/>
              </w:rPr>
            </w:pPr>
            <w:r w:rsidRPr="006D3C1B">
              <w:rPr>
                <w:rFonts w:ascii="Tahoma" w:eastAsiaTheme="minorEastAsia" w:hAnsi="Tahoma" w:cs="Tahoma"/>
                <w:sz w:val="20"/>
                <w:lang w:eastAsia="ru-RU"/>
              </w:rPr>
              <w:t>« _____ » ___________20__г.</w:t>
            </w:r>
          </w:p>
        </w:tc>
        <w:tc>
          <w:tcPr>
            <w:tcW w:w="851" w:type="dxa"/>
          </w:tcPr>
          <w:p w:rsidR="004801DA" w:rsidRPr="006D3C1B" w:rsidRDefault="004801DA" w:rsidP="00AB34C5">
            <w:pPr>
              <w:widowControl w:val="0"/>
              <w:spacing w:after="200" w:line="240" w:lineRule="auto"/>
              <w:jc w:val="right"/>
              <w:rPr>
                <w:rFonts w:ascii="Tahoma" w:eastAsiaTheme="minorEastAsia" w:hAnsi="Tahoma" w:cs="Tahoma"/>
                <w:sz w:val="20"/>
                <w:lang w:eastAsia="ru-RU"/>
              </w:rPr>
            </w:pPr>
          </w:p>
        </w:tc>
        <w:tc>
          <w:tcPr>
            <w:tcW w:w="4110" w:type="dxa"/>
            <w:gridSpan w:val="2"/>
          </w:tcPr>
          <w:p w:rsidR="004801DA" w:rsidRPr="006D3C1B" w:rsidRDefault="004801DA" w:rsidP="00AB34C5">
            <w:pPr>
              <w:widowControl w:val="0"/>
              <w:spacing w:after="200" w:line="240" w:lineRule="auto"/>
              <w:rPr>
                <w:rFonts w:ascii="Tahoma" w:eastAsiaTheme="minorEastAsia" w:hAnsi="Tahoma" w:cs="Tahoma"/>
                <w:sz w:val="20"/>
                <w:lang w:eastAsia="ru-RU"/>
              </w:rPr>
            </w:pPr>
            <w:r w:rsidRPr="006D3C1B">
              <w:rPr>
                <w:rFonts w:ascii="Tahoma" w:eastAsiaTheme="minorEastAsia" w:hAnsi="Tahoma" w:cs="Tahoma"/>
                <w:sz w:val="20"/>
                <w:lang w:eastAsia="ru-RU"/>
              </w:rPr>
              <w:t>« _____ » ____________20__г.</w:t>
            </w:r>
          </w:p>
        </w:tc>
      </w:tr>
      <w:tr w:rsidR="004801DA" w:rsidRPr="006D3C1B" w:rsidTr="00AB34C5">
        <w:trPr>
          <w:gridAfter w:val="1"/>
          <w:wAfter w:w="1121" w:type="dxa"/>
          <w:trHeight w:val="360"/>
        </w:trPr>
        <w:tc>
          <w:tcPr>
            <w:tcW w:w="4627" w:type="dxa"/>
            <w:gridSpan w:val="2"/>
          </w:tcPr>
          <w:p w:rsidR="004801DA" w:rsidRPr="006D3C1B" w:rsidRDefault="004801DA" w:rsidP="00AB34C5">
            <w:pPr>
              <w:spacing w:after="200" w:line="276" w:lineRule="auto"/>
              <w:ind w:hanging="23"/>
              <w:jc w:val="center"/>
              <w:rPr>
                <w:rFonts w:ascii="Tahoma" w:eastAsiaTheme="minorEastAsia" w:hAnsi="Tahoma" w:cs="Tahoma"/>
                <w:sz w:val="16"/>
                <w:szCs w:val="16"/>
                <w:lang w:eastAsia="ru-RU"/>
              </w:rPr>
            </w:pPr>
          </w:p>
          <w:p w:rsidR="004801DA" w:rsidRPr="006D3C1B" w:rsidRDefault="004801DA" w:rsidP="00AB34C5">
            <w:pPr>
              <w:widowControl w:val="0"/>
              <w:spacing w:after="200" w:line="240" w:lineRule="auto"/>
              <w:ind w:hanging="23"/>
              <w:jc w:val="center"/>
              <w:rPr>
                <w:rFonts w:ascii="Tahoma" w:eastAsiaTheme="minorEastAsia" w:hAnsi="Tahoma" w:cs="Tahoma"/>
                <w:sz w:val="16"/>
                <w:szCs w:val="16"/>
                <w:lang w:eastAsia="ru-RU"/>
              </w:rPr>
            </w:pPr>
            <w:r w:rsidRPr="006D3C1B">
              <w:rPr>
                <w:rFonts w:ascii="Tahoma" w:eastAsiaTheme="minorEastAsia" w:hAnsi="Tahoma" w:cs="Tahoma"/>
                <w:sz w:val="16"/>
                <w:szCs w:val="16"/>
                <w:lang w:eastAsia="ru-RU"/>
              </w:rPr>
              <w:t>М.П.</w:t>
            </w:r>
          </w:p>
        </w:tc>
        <w:tc>
          <w:tcPr>
            <w:tcW w:w="4123" w:type="dxa"/>
            <w:gridSpan w:val="3"/>
          </w:tcPr>
          <w:p w:rsidR="004801DA" w:rsidRPr="006D3C1B" w:rsidRDefault="004801DA" w:rsidP="00AB34C5">
            <w:pPr>
              <w:spacing w:after="200" w:line="276" w:lineRule="auto"/>
              <w:jc w:val="center"/>
              <w:rPr>
                <w:rFonts w:ascii="Tahoma" w:eastAsiaTheme="minorEastAsia" w:hAnsi="Tahoma" w:cs="Tahoma"/>
                <w:sz w:val="16"/>
                <w:szCs w:val="16"/>
                <w:lang w:eastAsia="ru-RU"/>
              </w:rPr>
            </w:pPr>
          </w:p>
          <w:p w:rsidR="004801DA" w:rsidRPr="006D3C1B" w:rsidRDefault="004801DA" w:rsidP="00AB34C5">
            <w:pPr>
              <w:widowControl w:val="0"/>
              <w:spacing w:after="200" w:line="240" w:lineRule="auto"/>
              <w:jc w:val="center"/>
              <w:rPr>
                <w:rFonts w:ascii="Tahoma" w:eastAsiaTheme="minorEastAsia" w:hAnsi="Tahoma" w:cs="Tahoma"/>
                <w:sz w:val="16"/>
                <w:szCs w:val="16"/>
                <w:lang w:eastAsia="ru-RU"/>
              </w:rPr>
            </w:pPr>
            <w:r w:rsidRPr="006D3C1B">
              <w:rPr>
                <w:rFonts w:ascii="Tahoma" w:eastAsiaTheme="minorEastAsia" w:hAnsi="Tahoma" w:cs="Tahoma"/>
                <w:sz w:val="16"/>
                <w:szCs w:val="16"/>
                <w:lang w:eastAsia="ru-RU"/>
              </w:rPr>
              <w:t>М.П.</w:t>
            </w:r>
          </w:p>
        </w:tc>
      </w:tr>
    </w:tbl>
    <w:tbl>
      <w:tblPr>
        <w:tblpPr w:leftFromText="180" w:rightFromText="180" w:vertAnchor="text" w:horzAnchor="margin" w:tblpX="85" w:tblpY="279"/>
        <w:tblW w:w="9786" w:type="dxa"/>
        <w:tblLayout w:type="fixed"/>
        <w:tblCellMar>
          <w:top w:w="28" w:type="dxa"/>
          <w:left w:w="57" w:type="dxa"/>
          <w:bottom w:w="28" w:type="dxa"/>
          <w:right w:w="57" w:type="dxa"/>
        </w:tblCellMar>
        <w:tblLook w:val="0000" w:firstRow="0" w:lastRow="0" w:firstColumn="0" w:lastColumn="0" w:noHBand="0" w:noVBand="0"/>
      </w:tblPr>
      <w:tblGrid>
        <w:gridCol w:w="4823"/>
        <w:gridCol w:w="851"/>
        <w:gridCol w:w="4112"/>
      </w:tblGrid>
      <w:tr w:rsidR="004801DA" w:rsidRPr="006D3C1B" w:rsidTr="00AB34C5">
        <w:trPr>
          <w:trHeight w:val="50"/>
        </w:trPr>
        <w:tc>
          <w:tcPr>
            <w:tcW w:w="4823" w:type="dxa"/>
          </w:tcPr>
          <w:p w:rsidR="004801DA" w:rsidRPr="006D3C1B" w:rsidRDefault="004801DA" w:rsidP="00AB34C5">
            <w:pPr>
              <w:widowControl w:val="0"/>
              <w:spacing w:after="200" w:line="240" w:lineRule="auto"/>
              <w:ind w:hanging="23"/>
              <w:rPr>
                <w:rFonts w:ascii="Tahoma" w:eastAsiaTheme="minorEastAsia" w:hAnsi="Tahoma" w:cs="Tahoma"/>
                <w:sz w:val="18"/>
                <w:szCs w:val="18"/>
                <w:lang w:eastAsia="ru-RU"/>
              </w:rPr>
            </w:pPr>
            <w:r w:rsidRPr="006D3C1B">
              <w:rPr>
                <w:rFonts w:ascii="Tahoma" w:eastAsiaTheme="minorEastAsia" w:hAnsi="Tahoma" w:cs="Tahoma"/>
                <w:sz w:val="18"/>
                <w:szCs w:val="18"/>
                <w:lang w:eastAsia="ru-RU"/>
              </w:rPr>
              <w:t xml:space="preserve"> «</w:t>
            </w:r>
            <w:r w:rsidRPr="006D3C1B">
              <w:rPr>
                <w:rFonts w:ascii="Tahoma" w:eastAsiaTheme="minorEastAsia" w:hAnsi="Tahoma" w:cs="Tahoma"/>
                <w:b/>
                <w:sz w:val="18"/>
                <w:szCs w:val="18"/>
                <w:lang w:eastAsia="ru-RU"/>
              </w:rPr>
              <w:t>Исполнитель</w:t>
            </w:r>
            <w:r w:rsidRPr="006D3C1B">
              <w:rPr>
                <w:rFonts w:ascii="Tahoma" w:eastAsiaTheme="minorEastAsia" w:hAnsi="Tahoma" w:cs="Tahoma"/>
                <w:sz w:val="18"/>
                <w:szCs w:val="18"/>
                <w:lang w:eastAsia="ru-RU"/>
              </w:rPr>
              <w:t>»:</w:t>
            </w:r>
          </w:p>
        </w:tc>
        <w:tc>
          <w:tcPr>
            <w:tcW w:w="851" w:type="dxa"/>
          </w:tcPr>
          <w:p w:rsidR="004801DA" w:rsidRPr="006D3C1B" w:rsidRDefault="004801DA" w:rsidP="00AB34C5">
            <w:pPr>
              <w:widowControl w:val="0"/>
              <w:tabs>
                <w:tab w:val="center" w:pos="4253"/>
                <w:tab w:val="right" w:pos="9356"/>
              </w:tabs>
              <w:spacing w:after="200" w:line="240" w:lineRule="auto"/>
              <w:rPr>
                <w:rFonts w:ascii="Tahoma" w:eastAsiaTheme="minorEastAsia" w:hAnsi="Tahoma" w:cs="Tahoma"/>
                <w:sz w:val="18"/>
                <w:szCs w:val="18"/>
                <w:lang w:eastAsia="ru-RU"/>
              </w:rPr>
            </w:pPr>
          </w:p>
        </w:tc>
        <w:tc>
          <w:tcPr>
            <w:tcW w:w="4112" w:type="dxa"/>
          </w:tcPr>
          <w:p w:rsidR="004801DA" w:rsidRPr="006D3C1B" w:rsidRDefault="004801DA" w:rsidP="00AB34C5">
            <w:pPr>
              <w:widowControl w:val="0"/>
              <w:tabs>
                <w:tab w:val="center" w:pos="4320"/>
                <w:tab w:val="right" w:pos="8640"/>
              </w:tabs>
              <w:spacing w:after="200" w:line="276" w:lineRule="auto"/>
              <w:rPr>
                <w:rFonts w:ascii="Tahoma" w:eastAsiaTheme="minorEastAsia" w:hAnsi="Tahoma" w:cs="Tahoma"/>
                <w:sz w:val="20"/>
                <w:lang w:eastAsia="ru-RU"/>
              </w:rPr>
            </w:pPr>
            <w:r w:rsidRPr="006D3C1B">
              <w:rPr>
                <w:rFonts w:ascii="Tahoma" w:eastAsiaTheme="minorEastAsia" w:hAnsi="Tahoma" w:cs="Tahoma"/>
                <w:sz w:val="20"/>
                <w:lang w:eastAsia="ru-RU"/>
              </w:rPr>
              <w:t>«</w:t>
            </w:r>
            <w:r w:rsidRPr="006D3C1B">
              <w:rPr>
                <w:rFonts w:ascii="Tahoma" w:eastAsiaTheme="minorEastAsia" w:hAnsi="Tahoma" w:cs="Tahoma"/>
                <w:b/>
                <w:sz w:val="20"/>
                <w:lang w:eastAsia="ru-RU"/>
              </w:rPr>
              <w:t>Заказчик</w:t>
            </w:r>
            <w:r w:rsidRPr="006D3C1B">
              <w:rPr>
                <w:rFonts w:ascii="Tahoma" w:eastAsiaTheme="minorEastAsia" w:hAnsi="Tahoma" w:cs="Tahoma"/>
                <w:sz w:val="20"/>
                <w:lang w:eastAsia="ru-RU"/>
              </w:rPr>
              <w:t>»:</w:t>
            </w:r>
          </w:p>
        </w:tc>
      </w:tr>
      <w:tr w:rsidR="004801DA" w:rsidRPr="006D3C1B" w:rsidTr="00AB34C5">
        <w:trPr>
          <w:trHeight w:val="984"/>
        </w:trPr>
        <w:tc>
          <w:tcPr>
            <w:tcW w:w="4823" w:type="dxa"/>
          </w:tcPr>
          <w:p w:rsidR="004801DA" w:rsidRPr="006D3C1B" w:rsidRDefault="004801DA" w:rsidP="00AB34C5">
            <w:pPr>
              <w:widowControl w:val="0"/>
              <w:spacing w:after="200" w:line="240" w:lineRule="auto"/>
              <w:ind w:hanging="23"/>
              <w:rPr>
                <w:rFonts w:ascii="Tahoma" w:eastAsiaTheme="minorEastAsia" w:hAnsi="Tahoma" w:cs="Tahoma"/>
                <w:sz w:val="20"/>
                <w:lang w:eastAsia="ru-RU"/>
              </w:rPr>
            </w:pPr>
          </w:p>
        </w:tc>
        <w:tc>
          <w:tcPr>
            <w:tcW w:w="851" w:type="dxa"/>
          </w:tcPr>
          <w:p w:rsidR="004801DA" w:rsidRPr="006D3C1B" w:rsidRDefault="004801DA" w:rsidP="00AB34C5">
            <w:pPr>
              <w:widowControl w:val="0"/>
              <w:tabs>
                <w:tab w:val="center" w:pos="4253"/>
                <w:tab w:val="right" w:pos="9356"/>
              </w:tabs>
              <w:spacing w:after="200" w:line="240" w:lineRule="auto"/>
              <w:rPr>
                <w:rFonts w:ascii="Tahoma" w:eastAsiaTheme="minorEastAsia" w:hAnsi="Tahoma" w:cs="Tahoma"/>
                <w:sz w:val="18"/>
                <w:szCs w:val="18"/>
                <w:lang w:eastAsia="ru-RU"/>
              </w:rPr>
            </w:pPr>
          </w:p>
        </w:tc>
        <w:tc>
          <w:tcPr>
            <w:tcW w:w="4112" w:type="dxa"/>
          </w:tcPr>
          <w:p w:rsidR="004801DA" w:rsidRPr="006D3C1B" w:rsidRDefault="004801DA" w:rsidP="00AB34C5">
            <w:pPr>
              <w:spacing w:after="200" w:line="240" w:lineRule="auto"/>
              <w:rPr>
                <w:rFonts w:ascii="Tahoma" w:eastAsiaTheme="minorEastAsia" w:hAnsi="Tahoma" w:cs="Tahoma"/>
                <w:sz w:val="20"/>
                <w:lang w:eastAsia="ru-RU"/>
              </w:rPr>
            </w:pPr>
            <w:r w:rsidRPr="006D3C1B">
              <w:rPr>
                <w:rFonts w:ascii="Tahoma" w:eastAsiaTheme="minorEastAsia" w:hAnsi="Tahoma" w:cs="Tahoma"/>
                <w:sz w:val="20"/>
                <w:lang w:eastAsia="ru-RU"/>
              </w:rPr>
              <w:t>АО «Коми энергосбытовая компания»</w:t>
            </w:r>
          </w:p>
        </w:tc>
      </w:tr>
      <w:tr w:rsidR="004801DA" w:rsidRPr="006D3C1B" w:rsidTr="00AB34C5">
        <w:tc>
          <w:tcPr>
            <w:tcW w:w="4823" w:type="dxa"/>
          </w:tcPr>
          <w:p w:rsidR="004801DA" w:rsidRPr="006D3C1B" w:rsidRDefault="004801DA" w:rsidP="00AB34C5">
            <w:pPr>
              <w:widowControl w:val="0"/>
              <w:spacing w:after="200" w:line="240" w:lineRule="auto"/>
              <w:ind w:hanging="23"/>
              <w:rPr>
                <w:rFonts w:ascii="Tahoma" w:eastAsiaTheme="minorEastAsia" w:hAnsi="Tahoma" w:cs="Tahoma"/>
                <w:i/>
                <w:sz w:val="20"/>
                <w:lang w:eastAsia="ru-RU"/>
              </w:rPr>
            </w:pPr>
            <w:r w:rsidRPr="006D3C1B">
              <w:rPr>
                <w:rFonts w:ascii="Tahoma" w:eastAsiaTheme="minorEastAsia" w:hAnsi="Tahoma" w:cs="Tahoma"/>
                <w:i/>
                <w:sz w:val="20"/>
                <w:lang w:eastAsia="ru-RU"/>
              </w:rPr>
              <w:t xml:space="preserve">___________________ / </w:t>
            </w:r>
            <w:r w:rsidRPr="006D3C1B">
              <w:rPr>
                <w:rFonts w:ascii="Tahoma" w:eastAsiaTheme="minorEastAsia" w:hAnsi="Tahoma" w:cs="Tahoma"/>
                <w:sz w:val="20"/>
                <w:lang w:eastAsia="ru-RU"/>
              </w:rPr>
              <w:t>_____________</w:t>
            </w:r>
            <w:r w:rsidRPr="006D3C1B">
              <w:rPr>
                <w:rFonts w:ascii="Tahoma" w:eastAsiaTheme="minorEastAsia" w:hAnsi="Tahoma" w:cs="Tahoma"/>
                <w:i/>
                <w:sz w:val="20"/>
                <w:lang w:eastAsia="ru-RU"/>
              </w:rPr>
              <w:t>/</w:t>
            </w:r>
          </w:p>
        </w:tc>
        <w:tc>
          <w:tcPr>
            <w:tcW w:w="851" w:type="dxa"/>
          </w:tcPr>
          <w:p w:rsidR="004801DA" w:rsidRPr="006D3C1B" w:rsidRDefault="004801DA" w:rsidP="00AB34C5">
            <w:pPr>
              <w:widowControl w:val="0"/>
              <w:numPr>
                <w:ilvl w:val="3"/>
                <w:numId w:val="0"/>
              </w:numPr>
              <w:tabs>
                <w:tab w:val="left" w:pos="1134"/>
              </w:tabs>
              <w:spacing w:after="200" w:line="240" w:lineRule="auto"/>
              <w:outlineLvl w:val="3"/>
              <w:rPr>
                <w:rFonts w:ascii="Tahoma" w:eastAsiaTheme="minorEastAsia" w:hAnsi="Tahoma" w:cs="Tahoma"/>
                <w:b/>
                <w:i/>
                <w:sz w:val="18"/>
                <w:szCs w:val="18"/>
                <w:lang w:eastAsia="ru-RU"/>
              </w:rPr>
            </w:pPr>
          </w:p>
        </w:tc>
        <w:tc>
          <w:tcPr>
            <w:tcW w:w="4112" w:type="dxa"/>
          </w:tcPr>
          <w:p w:rsidR="004801DA" w:rsidRPr="006D3C1B" w:rsidRDefault="004801DA" w:rsidP="00AB34C5">
            <w:pPr>
              <w:widowControl w:val="0"/>
              <w:spacing w:after="200" w:line="240" w:lineRule="auto"/>
              <w:ind w:hanging="23"/>
              <w:rPr>
                <w:rFonts w:ascii="Tahoma" w:eastAsiaTheme="minorEastAsia" w:hAnsi="Tahoma" w:cs="Tahoma"/>
                <w:i/>
                <w:sz w:val="20"/>
                <w:lang w:eastAsia="ru-RU"/>
              </w:rPr>
            </w:pPr>
            <w:r w:rsidRPr="006D3C1B">
              <w:rPr>
                <w:rFonts w:ascii="Tahoma" w:eastAsiaTheme="minorEastAsia" w:hAnsi="Tahoma" w:cs="Tahoma"/>
                <w:i/>
                <w:sz w:val="20"/>
                <w:lang w:eastAsia="ru-RU"/>
              </w:rPr>
              <w:t>___________________ /</w:t>
            </w:r>
            <w:r w:rsidRPr="006D3C1B">
              <w:rPr>
                <w:rFonts w:ascii="Tahoma" w:eastAsiaTheme="minorEastAsia" w:hAnsi="Tahoma" w:cs="Tahoma"/>
                <w:sz w:val="20"/>
                <w:lang w:eastAsia="ru-RU"/>
              </w:rPr>
              <w:t xml:space="preserve"> Е.Н. Борисова</w:t>
            </w:r>
            <w:r w:rsidRPr="006D3C1B">
              <w:rPr>
                <w:rFonts w:ascii="Tahoma" w:eastAsiaTheme="minorEastAsia" w:hAnsi="Tahoma" w:cs="Tahoma"/>
                <w:i/>
                <w:sz w:val="20"/>
                <w:lang w:eastAsia="ru-RU"/>
              </w:rPr>
              <w:t xml:space="preserve"> /</w:t>
            </w:r>
          </w:p>
        </w:tc>
      </w:tr>
      <w:tr w:rsidR="004801DA" w:rsidRPr="006D3C1B" w:rsidTr="00AB34C5">
        <w:tc>
          <w:tcPr>
            <w:tcW w:w="4823" w:type="dxa"/>
          </w:tcPr>
          <w:p w:rsidR="004801DA" w:rsidRPr="006D3C1B" w:rsidRDefault="004801DA" w:rsidP="00AB34C5">
            <w:pPr>
              <w:widowControl w:val="0"/>
              <w:spacing w:after="200" w:line="240" w:lineRule="auto"/>
              <w:ind w:hanging="23"/>
              <w:rPr>
                <w:rFonts w:ascii="Tahoma" w:eastAsiaTheme="minorEastAsia" w:hAnsi="Tahoma" w:cs="Tahoma"/>
                <w:sz w:val="18"/>
                <w:szCs w:val="18"/>
                <w:lang w:eastAsia="ru-RU"/>
              </w:rPr>
            </w:pPr>
            <w:r w:rsidRPr="006D3C1B">
              <w:rPr>
                <w:rFonts w:ascii="Tahoma" w:eastAsiaTheme="minorEastAsia" w:hAnsi="Tahoma" w:cs="Tahoma"/>
                <w:sz w:val="18"/>
                <w:szCs w:val="18"/>
                <w:lang w:eastAsia="ru-RU"/>
              </w:rPr>
              <w:t>« _____ » ___________20   г.</w:t>
            </w:r>
          </w:p>
        </w:tc>
        <w:tc>
          <w:tcPr>
            <w:tcW w:w="851" w:type="dxa"/>
          </w:tcPr>
          <w:p w:rsidR="004801DA" w:rsidRPr="006D3C1B" w:rsidRDefault="004801DA" w:rsidP="00AB34C5">
            <w:pPr>
              <w:widowControl w:val="0"/>
              <w:spacing w:after="200" w:line="240" w:lineRule="auto"/>
              <w:jc w:val="right"/>
              <w:rPr>
                <w:rFonts w:ascii="Tahoma" w:eastAsiaTheme="minorEastAsia" w:hAnsi="Tahoma" w:cs="Tahoma"/>
                <w:sz w:val="18"/>
                <w:szCs w:val="18"/>
                <w:lang w:eastAsia="ru-RU"/>
              </w:rPr>
            </w:pPr>
          </w:p>
        </w:tc>
        <w:tc>
          <w:tcPr>
            <w:tcW w:w="4112" w:type="dxa"/>
          </w:tcPr>
          <w:p w:rsidR="004801DA" w:rsidRPr="006D3C1B" w:rsidRDefault="004801DA" w:rsidP="00AB34C5">
            <w:pPr>
              <w:widowControl w:val="0"/>
              <w:spacing w:after="200" w:line="240" w:lineRule="auto"/>
              <w:ind w:hanging="23"/>
              <w:rPr>
                <w:rFonts w:ascii="Tahoma" w:eastAsiaTheme="minorEastAsia" w:hAnsi="Tahoma" w:cs="Tahoma"/>
                <w:sz w:val="20"/>
                <w:lang w:eastAsia="ru-RU"/>
              </w:rPr>
            </w:pPr>
            <w:r w:rsidRPr="006D3C1B">
              <w:rPr>
                <w:rFonts w:ascii="Tahoma" w:eastAsiaTheme="minorEastAsia" w:hAnsi="Tahoma" w:cs="Tahoma"/>
                <w:sz w:val="20"/>
                <w:lang w:eastAsia="ru-RU"/>
              </w:rPr>
              <w:t>« _____ » ___________20   г.</w:t>
            </w:r>
          </w:p>
        </w:tc>
      </w:tr>
      <w:tr w:rsidR="004801DA" w:rsidRPr="006D3C1B" w:rsidTr="00AB34C5">
        <w:trPr>
          <w:trHeight w:val="114"/>
        </w:trPr>
        <w:tc>
          <w:tcPr>
            <w:tcW w:w="4823" w:type="dxa"/>
          </w:tcPr>
          <w:p w:rsidR="004801DA" w:rsidRPr="006D3C1B" w:rsidRDefault="004801DA" w:rsidP="00AB34C5">
            <w:pPr>
              <w:widowControl w:val="0"/>
              <w:spacing w:after="200" w:line="240" w:lineRule="auto"/>
              <w:ind w:hanging="23"/>
              <w:rPr>
                <w:rFonts w:ascii="Tahoma" w:eastAsiaTheme="minorEastAsia" w:hAnsi="Tahoma" w:cs="Tahoma"/>
                <w:b/>
                <w:sz w:val="16"/>
                <w:szCs w:val="16"/>
                <w:lang w:eastAsia="ru-RU"/>
              </w:rPr>
            </w:pPr>
          </w:p>
          <w:p w:rsidR="004801DA" w:rsidRPr="006D3C1B" w:rsidRDefault="004801DA" w:rsidP="00AB34C5">
            <w:pPr>
              <w:widowControl w:val="0"/>
              <w:spacing w:after="200" w:line="240" w:lineRule="auto"/>
              <w:ind w:hanging="23"/>
              <w:rPr>
                <w:rFonts w:ascii="Tahoma" w:eastAsiaTheme="minorEastAsia" w:hAnsi="Tahoma" w:cs="Tahoma"/>
                <w:b/>
                <w:sz w:val="16"/>
                <w:szCs w:val="16"/>
                <w:lang w:eastAsia="ru-RU"/>
              </w:rPr>
            </w:pPr>
            <w:r w:rsidRPr="006D3C1B">
              <w:rPr>
                <w:rFonts w:ascii="Tahoma" w:eastAsiaTheme="minorEastAsia" w:hAnsi="Tahoma" w:cs="Tahoma"/>
                <w:b/>
                <w:sz w:val="16"/>
                <w:szCs w:val="16"/>
                <w:lang w:eastAsia="ru-RU"/>
              </w:rPr>
              <w:t>М.П.</w:t>
            </w:r>
          </w:p>
        </w:tc>
        <w:tc>
          <w:tcPr>
            <w:tcW w:w="4963" w:type="dxa"/>
            <w:gridSpan w:val="2"/>
          </w:tcPr>
          <w:p w:rsidR="004801DA" w:rsidRPr="006D3C1B" w:rsidRDefault="004801DA" w:rsidP="00AB34C5">
            <w:pPr>
              <w:widowControl w:val="0"/>
              <w:spacing w:after="200" w:line="240" w:lineRule="auto"/>
              <w:rPr>
                <w:rFonts w:ascii="Tahoma" w:eastAsiaTheme="minorEastAsia" w:hAnsi="Tahoma" w:cs="Tahoma"/>
                <w:b/>
                <w:sz w:val="16"/>
                <w:szCs w:val="16"/>
                <w:lang w:eastAsia="ru-RU"/>
              </w:rPr>
            </w:pPr>
          </w:p>
          <w:p w:rsidR="004801DA" w:rsidRPr="006D3C1B" w:rsidRDefault="004801DA" w:rsidP="00AB34C5">
            <w:pPr>
              <w:widowControl w:val="0"/>
              <w:spacing w:after="200" w:line="240" w:lineRule="auto"/>
              <w:rPr>
                <w:rFonts w:ascii="Tahoma" w:eastAsiaTheme="minorEastAsia" w:hAnsi="Tahoma" w:cs="Tahoma"/>
                <w:b/>
                <w:sz w:val="16"/>
                <w:szCs w:val="16"/>
                <w:lang w:eastAsia="ru-RU"/>
              </w:rPr>
            </w:pPr>
            <w:r w:rsidRPr="006D3C1B">
              <w:rPr>
                <w:rFonts w:ascii="Tahoma" w:eastAsiaTheme="minorEastAsia" w:hAnsi="Tahoma" w:cs="Tahoma"/>
                <w:b/>
                <w:sz w:val="16"/>
                <w:szCs w:val="16"/>
                <w:lang w:eastAsia="ru-RU"/>
              </w:rPr>
              <w:t xml:space="preserve">                     М.П.</w:t>
            </w:r>
          </w:p>
        </w:tc>
      </w:tr>
    </w:tbl>
    <w:p w:rsidR="004801DA" w:rsidRPr="006D3C1B" w:rsidRDefault="004801DA" w:rsidP="004801DA">
      <w:pPr>
        <w:spacing w:after="0" w:line="240" w:lineRule="auto"/>
        <w:rPr>
          <w:rFonts w:ascii="Arial" w:eastAsia="Times New Roman" w:hAnsi="Arial" w:cs="Arial"/>
          <w:sz w:val="20"/>
          <w:szCs w:val="20"/>
          <w:lang w:eastAsia="ru-RU"/>
        </w:rPr>
      </w:pPr>
    </w:p>
    <w:p w:rsidR="004801DA" w:rsidRPr="006D3C1B" w:rsidRDefault="004801DA" w:rsidP="004801DA">
      <w:pPr>
        <w:spacing w:after="0" w:line="240" w:lineRule="auto"/>
        <w:rPr>
          <w:rFonts w:ascii="Arial" w:eastAsia="Times New Roman" w:hAnsi="Arial" w:cs="Arial"/>
          <w:sz w:val="20"/>
          <w:szCs w:val="20"/>
          <w:lang w:eastAsia="ru-RU"/>
        </w:rPr>
        <w:sectPr w:rsidR="004801DA" w:rsidRPr="006D3C1B" w:rsidSect="00AB34C5">
          <w:headerReference w:type="even" r:id="rId9"/>
          <w:headerReference w:type="default" r:id="rId10"/>
          <w:footerReference w:type="even" r:id="rId11"/>
          <w:footerReference w:type="default" r:id="rId12"/>
          <w:footerReference w:type="first" r:id="rId13"/>
          <w:pgSz w:w="11907" w:h="16839" w:code="1"/>
          <w:pgMar w:top="289" w:right="567" w:bottom="851" w:left="1276" w:header="278" w:footer="147" w:gutter="0"/>
          <w:cols w:space="720"/>
          <w:titlePg/>
          <w:docGrid w:linePitch="360"/>
        </w:sectPr>
      </w:pPr>
    </w:p>
    <w:p w:rsidR="004801DA" w:rsidRPr="006D3C1B" w:rsidRDefault="004801DA" w:rsidP="004801DA">
      <w:pPr>
        <w:spacing w:after="0" w:line="240" w:lineRule="auto"/>
        <w:jc w:val="right"/>
        <w:rPr>
          <w:rFonts w:ascii="Tahoma" w:eastAsia="Calibri" w:hAnsi="Tahoma" w:cs="Tahoma"/>
          <w:i/>
          <w:sz w:val="20"/>
          <w:szCs w:val="20"/>
          <w:lang w:eastAsia="ru-RU"/>
        </w:rPr>
      </w:pPr>
      <w:r w:rsidRPr="006D3C1B">
        <w:rPr>
          <w:rFonts w:ascii="Tahoma" w:eastAsia="Calibri" w:hAnsi="Tahoma" w:cs="Tahoma"/>
          <w:i/>
          <w:sz w:val="20"/>
          <w:szCs w:val="20"/>
          <w:lang w:eastAsia="ru-RU"/>
        </w:rPr>
        <w:lastRenderedPageBreak/>
        <w:t xml:space="preserve">Приложение №5 </w:t>
      </w:r>
    </w:p>
    <w:p w:rsidR="004801DA" w:rsidRPr="006D3C1B" w:rsidRDefault="004801DA" w:rsidP="004801DA">
      <w:pPr>
        <w:spacing w:after="0" w:line="240" w:lineRule="auto"/>
        <w:jc w:val="right"/>
        <w:rPr>
          <w:rFonts w:ascii="Tahoma" w:eastAsia="Times New Roman" w:hAnsi="Tahoma" w:cs="Tahoma"/>
          <w:i/>
          <w:sz w:val="20"/>
          <w:szCs w:val="20"/>
          <w:lang w:eastAsia="ru-RU"/>
        </w:rPr>
      </w:pPr>
      <w:r w:rsidRPr="006D3C1B">
        <w:rPr>
          <w:rFonts w:ascii="Tahoma" w:eastAsia="Times New Roman" w:hAnsi="Tahoma" w:cs="Tahoma"/>
          <w:i/>
          <w:sz w:val="20"/>
          <w:szCs w:val="20"/>
          <w:lang w:eastAsia="ru-RU"/>
        </w:rPr>
        <w:t>к Договору №____</w:t>
      </w:r>
    </w:p>
    <w:p w:rsidR="004801DA" w:rsidRPr="006D3C1B" w:rsidRDefault="004801DA" w:rsidP="004801DA">
      <w:pPr>
        <w:spacing w:after="200" w:line="276" w:lineRule="auto"/>
        <w:jc w:val="right"/>
        <w:rPr>
          <w:rFonts w:ascii="Tahoma" w:eastAsiaTheme="minorEastAsia" w:hAnsi="Tahoma" w:cs="Tahoma"/>
          <w:b/>
          <w:color w:val="000000" w:themeColor="text1"/>
          <w:sz w:val="20"/>
          <w:szCs w:val="20"/>
          <w:lang w:eastAsia="ru-RU"/>
        </w:rPr>
      </w:pPr>
    </w:p>
    <w:p w:rsidR="004801DA" w:rsidRPr="006D3C1B" w:rsidRDefault="004801DA" w:rsidP="004801DA">
      <w:pPr>
        <w:spacing w:after="0" w:line="240" w:lineRule="auto"/>
        <w:jc w:val="center"/>
        <w:rPr>
          <w:rFonts w:ascii="Tahoma" w:eastAsiaTheme="minorEastAsia" w:hAnsi="Tahoma" w:cs="Tahoma"/>
          <w:b/>
          <w:color w:val="000000" w:themeColor="text1"/>
          <w:sz w:val="20"/>
          <w:szCs w:val="20"/>
          <w:lang w:eastAsia="ru-RU"/>
        </w:rPr>
      </w:pPr>
      <w:r w:rsidRPr="006D3C1B">
        <w:rPr>
          <w:rFonts w:ascii="Tahoma" w:eastAsiaTheme="minorEastAsia" w:hAnsi="Tahoma" w:cs="Tahoma"/>
          <w:b/>
          <w:color w:val="000000" w:themeColor="text1"/>
          <w:sz w:val="20"/>
          <w:szCs w:val="20"/>
          <w:lang w:eastAsia="ru-RU"/>
        </w:rPr>
        <w:t>ФОРМА</w:t>
      </w:r>
    </w:p>
    <w:p w:rsidR="004801DA" w:rsidRPr="006D3C1B" w:rsidRDefault="004801DA" w:rsidP="004801DA">
      <w:pPr>
        <w:spacing w:after="0" w:line="240" w:lineRule="auto"/>
        <w:jc w:val="center"/>
        <w:rPr>
          <w:rFonts w:ascii="Tahoma" w:eastAsiaTheme="minorEastAsia" w:hAnsi="Tahoma" w:cs="Tahoma"/>
          <w:b/>
          <w:color w:val="000000" w:themeColor="text1"/>
          <w:sz w:val="20"/>
          <w:szCs w:val="20"/>
          <w:lang w:eastAsia="ru-RU"/>
        </w:rPr>
      </w:pPr>
      <w:r w:rsidRPr="006D3C1B">
        <w:rPr>
          <w:rFonts w:ascii="Tahoma" w:eastAsiaTheme="minorEastAsia" w:hAnsi="Tahoma" w:cs="Tahoma"/>
          <w:b/>
          <w:color w:val="000000" w:themeColor="text1"/>
          <w:sz w:val="20"/>
          <w:szCs w:val="20"/>
          <w:lang w:eastAsia="ru-RU"/>
        </w:rPr>
        <w:t>Информация о цепочке собственников (бенефициарах)</w:t>
      </w:r>
    </w:p>
    <w:p w:rsidR="004801DA" w:rsidRPr="006D3C1B" w:rsidRDefault="004801DA" w:rsidP="004801DA">
      <w:pPr>
        <w:spacing w:after="0" w:line="240" w:lineRule="auto"/>
        <w:jc w:val="center"/>
        <w:rPr>
          <w:rFonts w:ascii="Tahoma" w:eastAsiaTheme="minorEastAsia" w:hAnsi="Tahoma" w:cs="Tahoma"/>
          <w:b/>
          <w:color w:val="000000" w:themeColor="text1"/>
          <w:sz w:val="20"/>
          <w:szCs w:val="20"/>
          <w:lang w:eastAsia="ru-RU"/>
        </w:rPr>
      </w:pPr>
    </w:p>
    <w:tbl>
      <w:tblPr>
        <w:tblpPr w:leftFromText="180" w:rightFromText="180" w:vertAnchor="text" w:horzAnchor="page" w:tblpX="881" w:tblpY="348"/>
        <w:tblW w:w="15243" w:type="dxa"/>
        <w:tblCellMar>
          <w:left w:w="0" w:type="dxa"/>
          <w:right w:w="0" w:type="dxa"/>
        </w:tblCellMar>
        <w:tblLook w:val="04A0" w:firstRow="1" w:lastRow="0" w:firstColumn="1" w:lastColumn="0" w:noHBand="0" w:noVBand="1"/>
      </w:tblPr>
      <w:tblGrid>
        <w:gridCol w:w="653"/>
        <w:gridCol w:w="524"/>
        <w:gridCol w:w="604"/>
        <w:gridCol w:w="599"/>
        <w:gridCol w:w="473"/>
        <w:gridCol w:w="2678"/>
        <w:gridCol w:w="3462"/>
        <w:gridCol w:w="603"/>
        <w:gridCol w:w="2707"/>
        <w:gridCol w:w="2940"/>
      </w:tblGrid>
      <w:tr w:rsidR="004801DA" w:rsidRPr="006D3C1B" w:rsidTr="00AB34C5">
        <w:trPr>
          <w:trHeight w:val="340"/>
        </w:trPr>
        <w:tc>
          <w:tcPr>
            <w:tcW w:w="238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801DA" w:rsidRPr="006D3C1B" w:rsidRDefault="004801DA" w:rsidP="00AB34C5">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Наименование контрагента:</w:t>
            </w:r>
          </w:p>
        </w:tc>
        <w:tc>
          <w:tcPr>
            <w:tcW w:w="1286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4801DA" w:rsidRPr="006D3C1B" w:rsidRDefault="004801DA" w:rsidP="00AB34C5">
            <w:pPr>
              <w:spacing w:after="0" w:line="240" w:lineRule="auto"/>
              <w:jc w:val="center"/>
              <w:rPr>
                <w:rFonts w:ascii="Tahoma" w:eastAsiaTheme="minorEastAsia" w:hAnsi="Tahoma" w:cs="Tahoma"/>
                <w:b/>
                <w:bCs/>
                <w:color w:val="000000" w:themeColor="text1"/>
                <w:sz w:val="20"/>
                <w:szCs w:val="20"/>
                <w:lang w:eastAsia="ru-RU"/>
              </w:rPr>
            </w:pPr>
          </w:p>
        </w:tc>
      </w:tr>
      <w:tr w:rsidR="004801DA" w:rsidRPr="006D3C1B" w:rsidTr="00AB34C5">
        <w:trPr>
          <w:trHeight w:val="488"/>
        </w:trPr>
        <w:tc>
          <w:tcPr>
            <w:tcW w:w="117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801DA" w:rsidRPr="006D3C1B" w:rsidRDefault="004801DA" w:rsidP="00AB34C5">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ИНН</w:t>
            </w:r>
          </w:p>
        </w:tc>
        <w:tc>
          <w:tcPr>
            <w:tcW w:w="120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801DA" w:rsidRPr="006D3C1B" w:rsidRDefault="004801DA" w:rsidP="00AB34C5">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ОГРН</w:t>
            </w:r>
          </w:p>
        </w:tc>
        <w:tc>
          <w:tcPr>
            <w:tcW w:w="7216"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4801DA" w:rsidRPr="006D3C1B" w:rsidRDefault="004801DA" w:rsidP="00AB34C5">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Фамилия, имя, отчество руководителя</w:t>
            </w:r>
          </w:p>
        </w:tc>
        <w:tc>
          <w:tcPr>
            <w:tcW w:w="564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801DA" w:rsidRPr="006D3C1B" w:rsidRDefault="004801DA" w:rsidP="00AB34C5">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Серия и номер документа, удостоверяющего личность руководителя</w:t>
            </w:r>
          </w:p>
        </w:tc>
      </w:tr>
      <w:tr w:rsidR="004801DA" w:rsidRPr="006D3C1B" w:rsidTr="00AB34C5">
        <w:trPr>
          <w:trHeight w:val="244"/>
        </w:trPr>
        <w:tc>
          <w:tcPr>
            <w:tcW w:w="117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4801DA" w:rsidRPr="006D3C1B" w:rsidRDefault="004801DA" w:rsidP="00AB34C5">
            <w:pPr>
              <w:spacing w:after="0" w:line="240" w:lineRule="auto"/>
              <w:jc w:val="both"/>
              <w:rPr>
                <w:rFonts w:ascii="Tahoma" w:eastAsiaTheme="minorEastAsia" w:hAnsi="Tahoma" w:cs="Tahoma"/>
                <w:color w:val="000000" w:themeColor="text1"/>
                <w:sz w:val="20"/>
                <w:szCs w:val="20"/>
                <w:lang w:eastAsia="ru-RU"/>
              </w:rPr>
            </w:pPr>
          </w:p>
        </w:tc>
        <w:tc>
          <w:tcPr>
            <w:tcW w:w="1202" w:type="dxa"/>
            <w:gridSpan w:val="2"/>
            <w:tcBorders>
              <w:top w:val="nil"/>
              <w:left w:val="nil"/>
              <w:bottom w:val="single" w:sz="8" w:space="0" w:color="auto"/>
              <w:right w:val="single" w:sz="8" w:space="0" w:color="auto"/>
            </w:tcBorders>
            <w:tcMar>
              <w:top w:w="0" w:type="dxa"/>
              <w:left w:w="108" w:type="dxa"/>
              <w:bottom w:w="0" w:type="dxa"/>
              <w:right w:w="108" w:type="dxa"/>
            </w:tcMar>
          </w:tcPr>
          <w:p w:rsidR="004801DA" w:rsidRPr="006D3C1B" w:rsidRDefault="004801DA" w:rsidP="00AB34C5">
            <w:pPr>
              <w:spacing w:after="0" w:line="240" w:lineRule="auto"/>
              <w:jc w:val="both"/>
              <w:rPr>
                <w:rFonts w:ascii="Tahoma" w:eastAsiaTheme="minorEastAsia" w:hAnsi="Tahoma" w:cs="Tahoma"/>
                <w:color w:val="000000" w:themeColor="text1"/>
                <w:sz w:val="20"/>
                <w:szCs w:val="20"/>
                <w:lang w:eastAsia="ru-RU"/>
              </w:rPr>
            </w:pPr>
          </w:p>
        </w:tc>
        <w:tc>
          <w:tcPr>
            <w:tcW w:w="7216" w:type="dxa"/>
            <w:gridSpan w:val="4"/>
            <w:tcBorders>
              <w:top w:val="nil"/>
              <w:left w:val="nil"/>
              <w:bottom w:val="single" w:sz="8" w:space="0" w:color="auto"/>
              <w:right w:val="single" w:sz="8" w:space="0" w:color="auto"/>
            </w:tcBorders>
            <w:tcMar>
              <w:top w:w="0" w:type="dxa"/>
              <w:left w:w="108" w:type="dxa"/>
              <w:bottom w:w="0" w:type="dxa"/>
              <w:right w:w="108" w:type="dxa"/>
            </w:tcMar>
          </w:tcPr>
          <w:p w:rsidR="004801DA" w:rsidRPr="006D3C1B" w:rsidRDefault="004801DA" w:rsidP="00AB34C5">
            <w:pPr>
              <w:spacing w:after="0" w:line="240" w:lineRule="auto"/>
              <w:jc w:val="both"/>
              <w:rPr>
                <w:rFonts w:ascii="Tahoma" w:eastAsiaTheme="minorEastAsia" w:hAnsi="Tahoma" w:cs="Tahoma"/>
                <w:color w:val="000000" w:themeColor="text1"/>
                <w:sz w:val="20"/>
                <w:szCs w:val="20"/>
                <w:lang w:eastAsia="ru-RU"/>
              </w:rPr>
            </w:pPr>
          </w:p>
        </w:tc>
        <w:tc>
          <w:tcPr>
            <w:tcW w:w="5646" w:type="dxa"/>
            <w:gridSpan w:val="2"/>
            <w:tcBorders>
              <w:top w:val="nil"/>
              <w:left w:val="nil"/>
              <w:bottom w:val="single" w:sz="8" w:space="0" w:color="auto"/>
              <w:right w:val="single" w:sz="8" w:space="0" w:color="auto"/>
            </w:tcBorders>
            <w:tcMar>
              <w:top w:w="0" w:type="dxa"/>
              <w:left w:w="108" w:type="dxa"/>
              <w:bottom w:w="0" w:type="dxa"/>
              <w:right w:w="108" w:type="dxa"/>
            </w:tcMar>
          </w:tcPr>
          <w:p w:rsidR="004801DA" w:rsidRPr="006D3C1B" w:rsidRDefault="004801DA" w:rsidP="00AB34C5">
            <w:pPr>
              <w:spacing w:after="0" w:line="240" w:lineRule="auto"/>
              <w:jc w:val="both"/>
              <w:rPr>
                <w:rFonts w:ascii="Tahoma" w:eastAsiaTheme="minorEastAsia" w:hAnsi="Tahoma" w:cs="Tahoma"/>
                <w:color w:val="000000" w:themeColor="text1"/>
                <w:sz w:val="20"/>
                <w:szCs w:val="20"/>
                <w:lang w:eastAsia="ru-RU"/>
              </w:rPr>
            </w:pPr>
          </w:p>
        </w:tc>
      </w:tr>
      <w:tr w:rsidR="004801DA" w:rsidRPr="006D3C1B" w:rsidTr="00AB34C5">
        <w:trPr>
          <w:trHeight w:val="567"/>
        </w:trPr>
        <w:tc>
          <w:tcPr>
            <w:tcW w:w="15243"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4801DA" w:rsidRPr="006D3C1B" w:rsidRDefault="004801DA" w:rsidP="00AB34C5">
            <w:pPr>
              <w:spacing w:after="0" w:line="240" w:lineRule="auto"/>
              <w:jc w:val="center"/>
              <w:rPr>
                <w:rFonts w:ascii="Tahoma" w:eastAsiaTheme="minorEastAsia" w:hAnsi="Tahoma" w:cs="Tahoma"/>
                <w:color w:val="000000" w:themeColor="text1"/>
                <w:sz w:val="20"/>
                <w:szCs w:val="20"/>
                <w:lang w:eastAsia="ru-RU"/>
              </w:rPr>
            </w:pPr>
          </w:p>
          <w:p w:rsidR="004801DA" w:rsidRPr="006D3C1B" w:rsidRDefault="004801DA" w:rsidP="00AB34C5">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Информация о цепочке собственников контрагента, включая конечных бенефициаров</w:t>
            </w:r>
          </w:p>
        </w:tc>
      </w:tr>
      <w:tr w:rsidR="004801DA" w:rsidRPr="006D3C1B" w:rsidTr="00AB34C5">
        <w:trPr>
          <w:trHeight w:val="1236"/>
        </w:trPr>
        <w:tc>
          <w:tcPr>
            <w:tcW w:w="6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801DA" w:rsidRPr="006D3C1B" w:rsidRDefault="004801DA" w:rsidP="00AB34C5">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w:t>
            </w:r>
          </w:p>
        </w:tc>
        <w:tc>
          <w:tcPr>
            <w:tcW w:w="112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801DA" w:rsidRPr="006D3C1B" w:rsidRDefault="004801DA" w:rsidP="00AB34C5">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ИНН</w:t>
            </w:r>
          </w:p>
        </w:tc>
        <w:tc>
          <w:tcPr>
            <w:tcW w:w="107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801DA" w:rsidRPr="006D3C1B" w:rsidRDefault="004801DA" w:rsidP="00AB34C5">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ОГРН</w:t>
            </w:r>
          </w:p>
        </w:tc>
        <w:tc>
          <w:tcPr>
            <w:tcW w:w="2678" w:type="dxa"/>
            <w:tcBorders>
              <w:top w:val="nil"/>
              <w:left w:val="nil"/>
              <w:bottom w:val="single" w:sz="8" w:space="0" w:color="auto"/>
              <w:right w:val="single" w:sz="8" w:space="0" w:color="auto"/>
            </w:tcBorders>
            <w:tcMar>
              <w:top w:w="0" w:type="dxa"/>
              <w:left w:w="108" w:type="dxa"/>
              <w:bottom w:w="0" w:type="dxa"/>
              <w:right w:w="108" w:type="dxa"/>
            </w:tcMar>
            <w:hideMark/>
          </w:tcPr>
          <w:p w:rsidR="004801DA" w:rsidRPr="006D3C1B" w:rsidRDefault="004801DA" w:rsidP="00AB34C5">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 xml:space="preserve">Наименование/ФИО </w:t>
            </w:r>
          </w:p>
        </w:tc>
        <w:tc>
          <w:tcPr>
            <w:tcW w:w="3462" w:type="dxa"/>
            <w:tcBorders>
              <w:top w:val="nil"/>
              <w:left w:val="nil"/>
              <w:bottom w:val="single" w:sz="8" w:space="0" w:color="auto"/>
              <w:right w:val="single" w:sz="8" w:space="0" w:color="auto"/>
            </w:tcBorders>
            <w:tcMar>
              <w:top w:w="0" w:type="dxa"/>
              <w:left w:w="108" w:type="dxa"/>
              <w:bottom w:w="0" w:type="dxa"/>
              <w:right w:w="108" w:type="dxa"/>
            </w:tcMar>
            <w:hideMark/>
          </w:tcPr>
          <w:p w:rsidR="004801DA" w:rsidRPr="006D3C1B" w:rsidRDefault="004801DA" w:rsidP="00AB34C5">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Адрес места нахождения /</w:t>
            </w:r>
          </w:p>
          <w:p w:rsidR="004801DA" w:rsidRPr="006D3C1B" w:rsidRDefault="004801DA" w:rsidP="00AB34C5">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регистрации</w:t>
            </w:r>
          </w:p>
        </w:tc>
        <w:tc>
          <w:tcPr>
            <w:tcW w:w="33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801DA" w:rsidRPr="006D3C1B" w:rsidRDefault="004801DA" w:rsidP="00AB34C5">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Серия и номер документа, удостоверяющего личность (для физического лица)</w:t>
            </w:r>
          </w:p>
        </w:tc>
        <w:tc>
          <w:tcPr>
            <w:tcW w:w="29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801DA" w:rsidRPr="006D3C1B" w:rsidRDefault="004801DA" w:rsidP="00AB34C5">
            <w:pPr>
              <w:spacing w:after="0" w:line="240" w:lineRule="auto"/>
              <w:rPr>
                <w:rFonts w:ascii="Tahoma" w:eastAsiaTheme="minorEastAsia" w:hAnsi="Tahoma" w:cs="Tahoma"/>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Информация о подтверждающих документах (наименование, реквизиты</w:t>
            </w:r>
            <w:r w:rsidRPr="006D3C1B">
              <w:rPr>
                <w:rFonts w:ascii="Tahoma" w:eastAsiaTheme="minorEastAsia" w:hAnsi="Tahoma" w:cs="Tahoma"/>
                <w:color w:val="000000" w:themeColor="text1"/>
                <w:sz w:val="20"/>
                <w:szCs w:val="20"/>
                <w:lang w:eastAsia="ru-RU"/>
              </w:rPr>
              <w:t>)</w:t>
            </w:r>
          </w:p>
        </w:tc>
      </w:tr>
      <w:tr w:rsidR="004801DA" w:rsidRPr="006D3C1B" w:rsidTr="00AB34C5">
        <w:trPr>
          <w:trHeight w:val="244"/>
        </w:trPr>
        <w:tc>
          <w:tcPr>
            <w:tcW w:w="6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801DA" w:rsidRPr="006D3C1B" w:rsidRDefault="004801DA" w:rsidP="00AB34C5">
            <w:pPr>
              <w:spacing w:after="0" w:line="240" w:lineRule="auto"/>
              <w:jc w:val="both"/>
              <w:rPr>
                <w:rFonts w:ascii="Tahoma" w:eastAsiaTheme="minorEastAsia" w:hAnsi="Tahoma" w:cs="Tahoma"/>
                <w:color w:val="000000" w:themeColor="text1"/>
                <w:sz w:val="20"/>
                <w:szCs w:val="20"/>
                <w:lang w:eastAsia="ru-RU"/>
              </w:rPr>
            </w:pPr>
          </w:p>
        </w:tc>
        <w:tc>
          <w:tcPr>
            <w:tcW w:w="1127" w:type="dxa"/>
            <w:gridSpan w:val="2"/>
            <w:tcBorders>
              <w:top w:val="nil"/>
              <w:left w:val="nil"/>
              <w:bottom w:val="single" w:sz="8" w:space="0" w:color="auto"/>
              <w:right w:val="single" w:sz="8" w:space="0" w:color="auto"/>
            </w:tcBorders>
            <w:tcMar>
              <w:top w:w="0" w:type="dxa"/>
              <w:left w:w="108" w:type="dxa"/>
              <w:bottom w:w="0" w:type="dxa"/>
              <w:right w:w="108" w:type="dxa"/>
            </w:tcMar>
          </w:tcPr>
          <w:p w:rsidR="004801DA" w:rsidRPr="006D3C1B" w:rsidRDefault="004801DA" w:rsidP="00AB34C5">
            <w:pPr>
              <w:spacing w:after="0" w:line="240" w:lineRule="auto"/>
              <w:jc w:val="both"/>
              <w:rPr>
                <w:rFonts w:ascii="Tahoma" w:eastAsiaTheme="minorEastAsia" w:hAnsi="Tahoma" w:cs="Tahoma"/>
                <w:color w:val="000000" w:themeColor="text1"/>
                <w:sz w:val="20"/>
                <w:szCs w:val="20"/>
                <w:lang w:eastAsia="ru-RU"/>
              </w:rPr>
            </w:pPr>
          </w:p>
        </w:tc>
        <w:tc>
          <w:tcPr>
            <w:tcW w:w="1072" w:type="dxa"/>
            <w:gridSpan w:val="2"/>
            <w:tcBorders>
              <w:top w:val="nil"/>
              <w:left w:val="nil"/>
              <w:bottom w:val="single" w:sz="8" w:space="0" w:color="auto"/>
              <w:right w:val="single" w:sz="8" w:space="0" w:color="auto"/>
            </w:tcBorders>
            <w:tcMar>
              <w:top w:w="0" w:type="dxa"/>
              <w:left w:w="108" w:type="dxa"/>
              <w:bottom w:w="0" w:type="dxa"/>
              <w:right w:w="108" w:type="dxa"/>
            </w:tcMar>
          </w:tcPr>
          <w:p w:rsidR="004801DA" w:rsidRPr="006D3C1B" w:rsidRDefault="004801DA" w:rsidP="00AB34C5">
            <w:pPr>
              <w:spacing w:after="0" w:line="240" w:lineRule="auto"/>
              <w:jc w:val="both"/>
              <w:rPr>
                <w:rFonts w:ascii="Tahoma" w:eastAsiaTheme="minorEastAsia" w:hAnsi="Tahoma" w:cs="Tahoma"/>
                <w:color w:val="000000" w:themeColor="text1"/>
                <w:sz w:val="20"/>
                <w:szCs w:val="20"/>
                <w:lang w:eastAsia="ru-RU"/>
              </w:rPr>
            </w:pPr>
          </w:p>
        </w:tc>
        <w:tc>
          <w:tcPr>
            <w:tcW w:w="2678" w:type="dxa"/>
            <w:tcBorders>
              <w:top w:val="nil"/>
              <w:left w:val="nil"/>
              <w:bottom w:val="single" w:sz="8" w:space="0" w:color="auto"/>
              <w:right w:val="single" w:sz="8" w:space="0" w:color="auto"/>
            </w:tcBorders>
            <w:tcMar>
              <w:top w:w="0" w:type="dxa"/>
              <w:left w:w="108" w:type="dxa"/>
              <w:bottom w:w="0" w:type="dxa"/>
              <w:right w:w="108" w:type="dxa"/>
            </w:tcMar>
          </w:tcPr>
          <w:p w:rsidR="004801DA" w:rsidRPr="006D3C1B" w:rsidRDefault="004801DA" w:rsidP="00AB34C5">
            <w:pPr>
              <w:spacing w:after="0" w:line="240" w:lineRule="auto"/>
              <w:jc w:val="both"/>
              <w:rPr>
                <w:rFonts w:ascii="Tahoma" w:eastAsiaTheme="minorEastAsia" w:hAnsi="Tahoma" w:cs="Tahoma"/>
                <w:color w:val="000000" w:themeColor="text1"/>
                <w:sz w:val="20"/>
                <w:szCs w:val="20"/>
                <w:lang w:eastAsia="ru-RU"/>
              </w:rPr>
            </w:pPr>
          </w:p>
        </w:tc>
        <w:tc>
          <w:tcPr>
            <w:tcW w:w="3462" w:type="dxa"/>
            <w:tcBorders>
              <w:top w:val="nil"/>
              <w:left w:val="nil"/>
              <w:bottom w:val="single" w:sz="8" w:space="0" w:color="auto"/>
              <w:right w:val="single" w:sz="8" w:space="0" w:color="auto"/>
            </w:tcBorders>
            <w:tcMar>
              <w:top w:w="0" w:type="dxa"/>
              <w:left w:w="108" w:type="dxa"/>
              <w:bottom w:w="0" w:type="dxa"/>
              <w:right w:w="108" w:type="dxa"/>
            </w:tcMar>
          </w:tcPr>
          <w:p w:rsidR="004801DA" w:rsidRPr="006D3C1B" w:rsidRDefault="004801DA" w:rsidP="00AB34C5">
            <w:pPr>
              <w:spacing w:after="0" w:line="240" w:lineRule="auto"/>
              <w:jc w:val="both"/>
              <w:rPr>
                <w:rFonts w:ascii="Tahoma" w:eastAsiaTheme="minorEastAsia" w:hAnsi="Tahoma" w:cs="Tahoma"/>
                <w:color w:val="000000" w:themeColor="text1"/>
                <w:sz w:val="20"/>
                <w:szCs w:val="20"/>
                <w:lang w:eastAsia="ru-RU"/>
              </w:rPr>
            </w:pPr>
          </w:p>
        </w:tc>
        <w:tc>
          <w:tcPr>
            <w:tcW w:w="3310" w:type="dxa"/>
            <w:gridSpan w:val="2"/>
            <w:tcBorders>
              <w:top w:val="nil"/>
              <w:left w:val="nil"/>
              <w:bottom w:val="single" w:sz="8" w:space="0" w:color="auto"/>
              <w:right w:val="single" w:sz="8" w:space="0" w:color="auto"/>
            </w:tcBorders>
            <w:tcMar>
              <w:top w:w="0" w:type="dxa"/>
              <w:left w:w="108" w:type="dxa"/>
              <w:bottom w:w="0" w:type="dxa"/>
              <w:right w:w="108" w:type="dxa"/>
            </w:tcMar>
          </w:tcPr>
          <w:p w:rsidR="004801DA" w:rsidRPr="006D3C1B" w:rsidRDefault="004801DA" w:rsidP="00AB34C5">
            <w:pPr>
              <w:spacing w:after="0" w:line="240" w:lineRule="auto"/>
              <w:jc w:val="both"/>
              <w:rPr>
                <w:rFonts w:ascii="Tahoma" w:eastAsiaTheme="minorEastAsia" w:hAnsi="Tahoma" w:cs="Tahoma"/>
                <w:color w:val="000000" w:themeColor="text1"/>
                <w:sz w:val="20"/>
                <w:szCs w:val="20"/>
                <w:lang w:eastAsia="ru-RU"/>
              </w:rPr>
            </w:pPr>
          </w:p>
        </w:tc>
        <w:tc>
          <w:tcPr>
            <w:tcW w:w="2938" w:type="dxa"/>
            <w:tcBorders>
              <w:top w:val="nil"/>
              <w:left w:val="nil"/>
              <w:bottom w:val="single" w:sz="8" w:space="0" w:color="auto"/>
              <w:right w:val="single" w:sz="8" w:space="0" w:color="auto"/>
            </w:tcBorders>
            <w:tcMar>
              <w:top w:w="0" w:type="dxa"/>
              <w:left w:w="108" w:type="dxa"/>
              <w:bottom w:w="0" w:type="dxa"/>
              <w:right w:w="108" w:type="dxa"/>
            </w:tcMar>
          </w:tcPr>
          <w:p w:rsidR="004801DA" w:rsidRPr="006D3C1B" w:rsidRDefault="004801DA" w:rsidP="00AB34C5">
            <w:pPr>
              <w:spacing w:after="0" w:line="240" w:lineRule="auto"/>
              <w:jc w:val="both"/>
              <w:rPr>
                <w:rFonts w:ascii="Tahoma" w:eastAsiaTheme="minorEastAsia" w:hAnsi="Tahoma" w:cs="Tahoma"/>
                <w:color w:val="000000" w:themeColor="text1"/>
                <w:sz w:val="20"/>
                <w:szCs w:val="20"/>
                <w:lang w:eastAsia="ru-RU"/>
              </w:rPr>
            </w:pPr>
          </w:p>
        </w:tc>
      </w:tr>
      <w:tr w:rsidR="004801DA" w:rsidRPr="006D3C1B" w:rsidTr="00AB34C5">
        <w:trPr>
          <w:trHeight w:val="146"/>
        </w:trPr>
        <w:tc>
          <w:tcPr>
            <w:tcW w:w="653" w:type="dxa"/>
            <w:vAlign w:val="center"/>
            <w:hideMark/>
          </w:tcPr>
          <w:p w:rsidR="004801DA" w:rsidRPr="006D3C1B" w:rsidRDefault="004801DA" w:rsidP="00AB34C5">
            <w:pPr>
              <w:spacing w:after="0" w:line="240" w:lineRule="auto"/>
              <w:rPr>
                <w:rFonts w:ascii="Tahoma" w:eastAsiaTheme="minorEastAsia" w:hAnsi="Tahoma" w:cs="Tahoma"/>
                <w:color w:val="000000" w:themeColor="text1"/>
                <w:sz w:val="20"/>
                <w:szCs w:val="20"/>
                <w:lang w:eastAsia="ru-RU"/>
              </w:rPr>
            </w:pPr>
          </w:p>
        </w:tc>
        <w:tc>
          <w:tcPr>
            <w:tcW w:w="523" w:type="dxa"/>
            <w:vAlign w:val="center"/>
            <w:hideMark/>
          </w:tcPr>
          <w:p w:rsidR="004801DA" w:rsidRPr="006D3C1B" w:rsidRDefault="004801DA" w:rsidP="00AB34C5">
            <w:pPr>
              <w:spacing w:after="0" w:line="240" w:lineRule="auto"/>
              <w:rPr>
                <w:rFonts w:ascii="Tahoma" w:eastAsiaTheme="minorEastAsia" w:hAnsi="Tahoma" w:cs="Tahoma"/>
                <w:color w:val="000000" w:themeColor="text1"/>
                <w:sz w:val="20"/>
                <w:szCs w:val="20"/>
                <w:lang w:eastAsia="ru-RU"/>
              </w:rPr>
            </w:pPr>
          </w:p>
        </w:tc>
        <w:tc>
          <w:tcPr>
            <w:tcW w:w="604" w:type="dxa"/>
            <w:vAlign w:val="center"/>
            <w:hideMark/>
          </w:tcPr>
          <w:p w:rsidR="004801DA" w:rsidRPr="006D3C1B" w:rsidRDefault="004801DA" w:rsidP="00AB34C5">
            <w:pPr>
              <w:spacing w:after="0" w:line="240" w:lineRule="auto"/>
              <w:rPr>
                <w:rFonts w:ascii="Tahoma" w:eastAsiaTheme="minorEastAsia" w:hAnsi="Tahoma" w:cs="Tahoma"/>
                <w:color w:val="000000" w:themeColor="text1"/>
                <w:sz w:val="20"/>
                <w:szCs w:val="20"/>
                <w:lang w:eastAsia="ru-RU"/>
              </w:rPr>
            </w:pPr>
          </w:p>
        </w:tc>
        <w:tc>
          <w:tcPr>
            <w:tcW w:w="598" w:type="dxa"/>
            <w:vAlign w:val="center"/>
            <w:hideMark/>
          </w:tcPr>
          <w:p w:rsidR="004801DA" w:rsidRPr="006D3C1B" w:rsidRDefault="004801DA" w:rsidP="00AB34C5">
            <w:pPr>
              <w:spacing w:after="0" w:line="240" w:lineRule="auto"/>
              <w:rPr>
                <w:rFonts w:ascii="Tahoma" w:eastAsiaTheme="minorEastAsia" w:hAnsi="Tahoma" w:cs="Tahoma"/>
                <w:color w:val="000000" w:themeColor="text1"/>
                <w:sz w:val="20"/>
                <w:szCs w:val="20"/>
                <w:lang w:eastAsia="ru-RU"/>
              </w:rPr>
            </w:pPr>
          </w:p>
        </w:tc>
        <w:tc>
          <w:tcPr>
            <w:tcW w:w="473" w:type="dxa"/>
            <w:vAlign w:val="center"/>
            <w:hideMark/>
          </w:tcPr>
          <w:p w:rsidR="004801DA" w:rsidRPr="006D3C1B" w:rsidRDefault="004801DA" w:rsidP="00AB34C5">
            <w:pPr>
              <w:spacing w:after="0" w:line="240" w:lineRule="auto"/>
              <w:rPr>
                <w:rFonts w:ascii="Tahoma" w:eastAsiaTheme="minorEastAsia" w:hAnsi="Tahoma" w:cs="Tahoma"/>
                <w:color w:val="000000" w:themeColor="text1"/>
                <w:sz w:val="20"/>
                <w:szCs w:val="20"/>
                <w:lang w:eastAsia="ru-RU"/>
              </w:rPr>
            </w:pPr>
          </w:p>
        </w:tc>
        <w:tc>
          <w:tcPr>
            <w:tcW w:w="2678" w:type="dxa"/>
            <w:vAlign w:val="center"/>
            <w:hideMark/>
          </w:tcPr>
          <w:p w:rsidR="004801DA" w:rsidRPr="006D3C1B" w:rsidRDefault="004801DA" w:rsidP="00AB34C5">
            <w:pPr>
              <w:spacing w:after="0" w:line="240" w:lineRule="auto"/>
              <w:rPr>
                <w:rFonts w:ascii="Tahoma" w:eastAsiaTheme="minorEastAsia" w:hAnsi="Tahoma" w:cs="Tahoma"/>
                <w:color w:val="000000" w:themeColor="text1"/>
                <w:sz w:val="20"/>
                <w:szCs w:val="20"/>
                <w:lang w:eastAsia="ru-RU"/>
              </w:rPr>
            </w:pPr>
          </w:p>
        </w:tc>
        <w:tc>
          <w:tcPr>
            <w:tcW w:w="3462" w:type="dxa"/>
            <w:vAlign w:val="center"/>
            <w:hideMark/>
          </w:tcPr>
          <w:p w:rsidR="004801DA" w:rsidRPr="006D3C1B" w:rsidRDefault="004801DA" w:rsidP="00AB34C5">
            <w:pPr>
              <w:spacing w:after="0" w:line="240" w:lineRule="auto"/>
              <w:rPr>
                <w:rFonts w:ascii="Tahoma" w:eastAsiaTheme="minorEastAsia" w:hAnsi="Tahoma" w:cs="Tahoma"/>
                <w:color w:val="000000" w:themeColor="text1"/>
                <w:sz w:val="20"/>
                <w:szCs w:val="20"/>
                <w:lang w:eastAsia="ru-RU"/>
              </w:rPr>
            </w:pPr>
          </w:p>
        </w:tc>
        <w:tc>
          <w:tcPr>
            <w:tcW w:w="3310" w:type="dxa"/>
            <w:gridSpan w:val="2"/>
            <w:vAlign w:val="center"/>
            <w:hideMark/>
          </w:tcPr>
          <w:p w:rsidR="004801DA" w:rsidRPr="006D3C1B" w:rsidRDefault="004801DA" w:rsidP="00AB34C5">
            <w:pPr>
              <w:spacing w:after="0" w:line="240" w:lineRule="auto"/>
              <w:rPr>
                <w:rFonts w:ascii="Tahoma" w:eastAsiaTheme="minorEastAsia" w:hAnsi="Tahoma" w:cs="Tahoma"/>
                <w:color w:val="000000" w:themeColor="text1"/>
                <w:sz w:val="20"/>
                <w:szCs w:val="20"/>
                <w:lang w:eastAsia="ru-RU"/>
              </w:rPr>
            </w:pPr>
          </w:p>
        </w:tc>
        <w:tc>
          <w:tcPr>
            <w:tcW w:w="2938" w:type="dxa"/>
            <w:vAlign w:val="center"/>
            <w:hideMark/>
          </w:tcPr>
          <w:p w:rsidR="004801DA" w:rsidRPr="006D3C1B" w:rsidRDefault="004801DA" w:rsidP="00AB34C5">
            <w:pPr>
              <w:spacing w:after="0" w:line="240" w:lineRule="auto"/>
              <w:rPr>
                <w:rFonts w:ascii="Tahoma" w:eastAsiaTheme="minorEastAsia" w:hAnsi="Tahoma" w:cs="Tahoma"/>
                <w:color w:val="000000" w:themeColor="text1"/>
                <w:sz w:val="20"/>
                <w:szCs w:val="20"/>
                <w:lang w:eastAsia="ru-RU"/>
              </w:rPr>
            </w:pPr>
          </w:p>
        </w:tc>
      </w:tr>
    </w:tbl>
    <w:p w:rsidR="004801DA" w:rsidRPr="006D3C1B" w:rsidRDefault="004801DA" w:rsidP="004801DA">
      <w:pPr>
        <w:spacing w:after="0" w:line="240" w:lineRule="auto"/>
        <w:rPr>
          <w:rFonts w:ascii="Tahoma" w:eastAsiaTheme="minorEastAsia" w:hAnsi="Tahoma" w:cs="Tahoma"/>
          <w:color w:val="000000" w:themeColor="text1"/>
          <w:sz w:val="20"/>
          <w:szCs w:val="20"/>
          <w:lang w:eastAsia="ru-RU"/>
        </w:rPr>
      </w:pPr>
    </w:p>
    <w:p w:rsidR="004801DA" w:rsidRPr="006D3C1B" w:rsidRDefault="004801DA" w:rsidP="004801DA">
      <w:pPr>
        <w:spacing w:after="0" w:line="240" w:lineRule="auto"/>
        <w:ind w:left="993"/>
        <w:rPr>
          <w:rFonts w:ascii="Tahoma" w:eastAsiaTheme="minorEastAsia" w:hAnsi="Tahoma" w:cs="Tahoma"/>
          <w:color w:val="000000" w:themeColor="text1"/>
          <w:sz w:val="20"/>
          <w:szCs w:val="20"/>
          <w:lang w:eastAsia="ru-RU"/>
        </w:rPr>
      </w:pPr>
    </w:p>
    <w:p w:rsidR="004801DA" w:rsidRPr="006D3C1B" w:rsidRDefault="004801DA" w:rsidP="004801DA">
      <w:pPr>
        <w:spacing w:after="0" w:line="240" w:lineRule="auto"/>
        <w:ind w:left="993"/>
        <w:rPr>
          <w:rFonts w:ascii="Tahoma" w:eastAsiaTheme="minorEastAsia" w:hAnsi="Tahoma" w:cs="Tahoma"/>
          <w:color w:val="000000" w:themeColor="text1"/>
          <w:sz w:val="20"/>
          <w:szCs w:val="20"/>
          <w:lang w:eastAsia="ru-RU"/>
        </w:rPr>
      </w:pPr>
    </w:p>
    <w:p w:rsidR="004801DA" w:rsidRPr="006D3C1B" w:rsidRDefault="004801DA" w:rsidP="004801DA">
      <w:pPr>
        <w:spacing w:after="0" w:line="240" w:lineRule="auto"/>
        <w:ind w:left="993"/>
        <w:rPr>
          <w:rFonts w:ascii="Tahoma" w:eastAsiaTheme="minorEastAsia" w:hAnsi="Tahoma" w:cs="Tahoma"/>
          <w:color w:val="000000" w:themeColor="text1"/>
          <w:sz w:val="20"/>
          <w:szCs w:val="20"/>
          <w:lang w:eastAsia="ru-RU"/>
        </w:rPr>
      </w:pPr>
    </w:p>
    <w:p w:rsidR="004801DA" w:rsidRPr="006D3C1B" w:rsidRDefault="004801DA" w:rsidP="004801DA">
      <w:pPr>
        <w:spacing w:after="0" w:line="240" w:lineRule="auto"/>
        <w:ind w:firstLine="993"/>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Подпись уполномоченного представителя</w:t>
      </w:r>
    </w:p>
    <w:p w:rsidR="004801DA" w:rsidRPr="006D3C1B" w:rsidRDefault="004801DA" w:rsidP="004801DA">
      <w:pPr>
        <w:spacing w:after="200" w:line="276" w:lineRule="auto"/>
        <w:ind w:left="993"/>
        <w:rPr>
          <w:rFonts w:ascii="Tahoma" w:eastAsia="Times New Roman" w:hAnsi="Tahoma" w:cs="Tahoma"/>
          <w:color w:val="000000" w:themeColor="text1"/>
          <w:sz w:val="20"/>
          <w:szCs w:val="20"/>
          <w:lang w:eastAsia="ru-RU"/>
        </w:rPr>
      </w:pPr>
      <w:r w:rsidRPr="006D3C1B">
        <w:rPr>
          <w:rFonts w:ascii="Tahoma" w:eastAsia="Times New Roman" w:hAnsi="Tahoma" w:cs="Tahoma"/>
          <w:color w:val="000000" w:themeColor="text1"/>
          <w:sz w:val="20"/>
          <w:szCs w:val="20"/>
          <w:lang w:eastAsia="ru-RU"/>
        </w:rPr>
        <w:t>________________________________________________</w:t>
      </w:r>
    </w:p>
    <w:p w:rsidR="004801DA" w:rsidRPr="006D3C1B" w:rsidRDefault="004801DA" w:rsidP="004801DA">
      <w:pPr>
        <w:spacing w:after="200" w:line="240" w:lineRule="auto"/>
        <w:ind w:firstLine="624"/>
        <w:jc w:val="center"/>
        <w:rPr>
          <w:rFonts w:ascii="Tahoma" w:eastAsiaTheme="minorEastAsia" w:hAnsi="Tahoma" w:cs="Tahoma"/>
          <w:b/>
          <w:color w:val="000000" w:themeColor="text1"/>
          <w:sz w:val="20"/>
          <w:szCs w:val="20"/>
          <w:lang w:eastAsia="ru-RU"/>
        </w:rPr>
      </w:pPr>
      <w:r w:rsidRPr="006D3C1B">
        <w:rPr>
          <w:rFonts w:ascii="Tahoma" w:eastAsiaTheme="minorEastAsia" w:hAnsi="Tahoma" w:cs="Tahoma"/>
          <w:b/>
          <w:color w:val="000000" w:themeColor="text1"/>
          <w:sz w:val="20"/>
          <w:szCs w:val="20"/>
          <w:lang w:eastAsia="ru-RU"/>
        </w:rPr>
        <w:t>ФОРМУ УТВЕРЖДАЕМ ПОДПИСИ СТОРОН:</w:t>
      </w:r>
    </w:p>
    <w:tbl>
      <w:tblPr>
        <w:tblW w:w="14709" w:type="dxa"/>
        <w:tblLayout w:type="fixed"/>
        <w:tblLook w:val="0000" w:firstRow="0" w:lastRow="0" w:firstColumn="0" w:lastColumn="0" w:noHBand="0" w:noVBand="0"/>
      </w:tblPr>
      <w:tblGrid>
        <w:gridCol w:w="6487"/>
        <w:gridCol w:w="8222"/>
      </w:tblGrid>
      <w:tr w:rsidR="004801DA" w:rsidRPr="006D3C1B" w:rsidTr="00AB34C5">
        <w:trPr>
          <w:trHeight w:val="71"/>
        </w:trPr>
        <w:tc>
          <w:tcPr>
            <w:tcW w:w="6487" w:type="dxa"/>
          </w:tcPr>
          <w:p w:rsidR="004801DA" w:rsidRPr="006D3C1B" w:rsidRDefault="004801DA" w:rsidP="00AB34C5">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Исполнитель</w:t>
            </w:r>
          </w:p>
          <w:p w:rsidR="004801DA" w:rsidRPr="006D3C1B" w:rsidRDefault="004801DA" w:rsidP="00AB34C5">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4801DA" w:rsidRPr="006D3C1B" w:rsidRDefault="004801DA" w:rsidP="00AB34C5">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4801DA" w:rsidRPr="006D3C1B" w:rsidRDefault="004801DA" w:rsidP="00AB34C5">
            <w:pPr>
              <w:widowControl w:val="0"/>
              <w:spacing w:after="200" w:line="240" w:lineRule="auto"/>
              <w:ind w:right="-1"/>
              <w:contextualSpacing/>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____________________/</w:t>
            </w:r>
            <w:r w:rsidRPr="006D3C1B">
              <w:rPr>
                <w:rFonts w:ascii="Tahoma" w:eastAsiaTheme="minorEastAsia" w:hAnsi="Tahoma" w:cs="Tahoma"/>
                <w:bCs/>
                <w:color w:val="000000" w:themeColor="text1"/>
                <w:sz w:val="20"/>
                <w:szCs w:val="20"/>
                <w:u w:val="single"/>
                <w:lang w:eastAsia="ru-RU"/>
              </w:rPr>
              <w:t>_________________</w:t>
            </w:r>
            <w:r w:rsidRPr="006D3C1B">
              <w:rPr>
                <w:rFonts w:ascii="Tahoma" w:eastAsiaTheme="minorEastAsia" w:hAnsi="Tahoma" w:cs="Tahoma"/>
                <w:bCs/>
                <w:color w:val="000000" w:themeColor="text1"/>
                <w:sz w:val="20"/>
                <w:szCs w:val="20"/>
                <w:lang w:eastAsia="ru-RU"/>
              </w:rPr>
              <w:t xml:space="preserve">/ </w:t>
            </w:r>
          </w:p>
          <w:p w:rsidR="004801DA" w:rsidRPr="006D3C1B" w:rsidRDefault="004801DA" w:rsidP="00AB34C5">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м.п.</w:t>
            </w:r>
          </w:p>
        </w:tc>
        <w:tc>
          <w:tcPr>
            <w:tcW w:w="8222" w:type="dxa"/>
          </w:tcPr>
          <w:p w:rsidR="004801DA" w:rsidRPr="006D3C1B" w:rsidRDefault="004801DA" w:rsidP="00AB34C5">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Заказчик</w:t>
            </w:r>
          </w:p>
          <w:p w:rsidR="004801DA" w:rsidRPr="006D3C1B" w:rsidRDefault="004801DA" w:rsidP="00AB34C5">
            <w:pPr>
              <w:widowControl w:val="0"/>
              <w:spacing w:after="200" w:line="240" w:lineRule="auto"/>
              <w:ind w:right="-1"/>
              <w:contextualSpacing/>
              <w:jc w:val="center"/>
              <w:rPr>
                <w:rFonts w:ascii="Tahoma" w:eastAsiaTheme="minorEastAsia" w:hAnsi="Tahoma" w:cs="Tahoma"/>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 xml:space="preserve">                        </w:t>
            </w:r>
            <w:r w:rsidRPr="006D3C1B">
              <w:rPr>
                <w:rFonts w:ascii="Tahoma" w:eastAsiaTheme="minorEastAsia" w:hAnsi="Tahoma" w:cs="Tahoma"/>
                <w:bCs/>
                <w:color w:val="000000" w:themeColor="text1"/>
                <w:sz w:val="20"/>
                <w:szCs w:val="20"/>
                <w:lang w:eastAsia="ru-RU"/>
              </w:rPr>
              <w:t>АО «Коми энергосбытовая компания»</w:t>
            </w:r>
          </w:p>
          <w:p w:rsidR="004801DA" w:rsidRPr="006D3C1B" w:rsidRDefault="004801DA" w:rsidP="00AB34C5">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4801DA" w:rsidRPr="006D3C1B" w:rsidRDefault="004801DA" w:rsidP="00AB34C5">
            <w:pPr>
              <w:widowControl w:val="0"/>
              <w:spacing w:after="200" w:line="240" w:lineRule="auto"/>
              <w:ind w:right="-1"/>
              <w:contextualSpacing/>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 xml:space="preserve">                                                 ____________________/Борисова Е.Н./</w:t>
            </w:r>
          </w:p>
          <w:p w:rsidR="004801DA" w:rsidRPr="006D3C1B" w:rsidRDefault="004801DA" w:rsidP="00AB34C5">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м.п.</w:t>
            </w:r>
          </w:p>
        </w:tc>
      </w:tr>
      <w:tr w:rsidR="004801DA" w:rsidRPr="006D3C1B" w:rsidTr="00AB34C5">
        <w:trPr>
          <w:trHeight w:val="71"/>
        </w:trPr>
        <w:tc>
          <w:tcPr>
            <w:tcW w:w="6487" w:type="dxa"/>
          </w:tcPr>
          <w:p w:rsidR="004801DA" w:rsidRPr="006D3C1B" w:rsidRDefault="004801DA" w:rsidP="00AB34C5">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c>
          <w:tcPr>
            <w:tcW w:w="8222" w:type="dxa"/>
          </w:tcPr>
          <w:p w:rsidR="004801DA" w:rsidRPr="006D3C1B" w:rsidRDefault="004801DA" w:rsidP="00AB34C5">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r>
    </w:tbl>
    <w:p w:rsidR="004801DA" w:rsidRPr="006D3C1B" w:rsidRDefault="004801DA" w:rsidP="004801DA">
      <w:pPr>
        <w:spacing w:after="0" w:line="240" w:lineRule="auto"/>
        <w:rPr>
          <w:rFonts w:ascii="Arial" w:eastAsia="Times New Roman" w:hAnsi="Arial" w:cs="Arial"/>
          <w:sz w:val="20"/>
          <w:szCs w:val="20"/>
          <w:lang w:eastAsia="ru-RU"/>
        </w:rPr>
      </w:pPr>
    </w:p>
    <w:p w:rsidR="004801DA" w:rsidRPr="006D3C1B" w:rsidRDefault="004801DA" w:rsidP="004801DA">
      <w:pPr>
        <w:spacing w:after="0" w:line="240" w:lineRule="auto"/>
        <w:rPr>
          <w:rFonts w:ascii="Arial" w:eastAsia="Times New Roman" w:hAnsi="Arial" w:cs="Arial"/>
          <w:sz w:val="20"/>
          <w:szCs w:val="20"/>
          <w:lang w:eastAsia="ru-RU"/>
        </w:rPr>
      </w:pPr>
    </w:p>
    <w:p w:rsidR="004801DA" w:rsidRPr="006D3C1B" w:rsidRDefault="004801DA" w:rsidP="004801DA">
      <w:pPr>
        <w:spacing w:after="0" w:line="240" w:lineRule="auto"/>
        <w:rPr>
          <w:rFonts w:ascii="Arial" w:eastAsia="Times New Roman" w:hAnsi="Arial" w:cs="Arial"/>
          <w:sz w:val="20"/>
          <w:szCs w:val="20"/>
          <w:lang w:eastAsia="ru-RU"/>
        </w:rPr>
      </w:pPr>
    </w:p>
    <w:p w:rsidR="004801DA" w:rsidRPr="006D3C1B" w:rsidRDefault="004801DA" w:rsidP="004801DA">
      <w:pPr>
        <w:spacing w:after="0" w:line="240" w:lineRule="auto"/>
        <w:rPr>
          <w:rFonts w:ascii="Arial" w:eastAsia="Times New Roman" w:hAnsi="Arial" w:cs="Arial"/>
          <w:sz w:val="20"/>
          <w:szCs w:val="20"/>
          <w:lang w:eastAsia="ru-RU"/>
        </w:rPr>
      </w:pPr>
    </w:p>
    <w:p w:rsidR="004801DA" w:rsidRPr="006D3C1B" w:rsidRDefault="004801DA" w:rsidP="004801DA">
      <w:pPr>
        <w:spacing w:after="0" w:line="240" w:lineRule="auto"/>
        <w:rPr>
          <w:rFonts w:ascii="Arial" w:eastAsia="Times New Roman" w:hAnsi="Arial" w:cs="Arial"/>
          <w:sz w:val="20"/>
          <w:szCs w:val="20"/>
          <w:lang w:eastAsia="ru-RU"/>
        </w:rPr>
      </w:pPr>
    </w:p>
    <w:p w:rsidR="004801DA" w:rsidRPr="006D3C1B" w:rsidRDefault="004801DA" w:rsidP="004801DA">
      <w:pPr>
        <w:spacing w:after="0" w:line="240" w:lineRule="auto"/>
        <w:rPr>
          <w:rFonts w:ascii="Arial" w:eastAsia="Times New Roman" w:hAnsi="Arial" w:cs="Arial"/>
          <w:sz w:val="20"/>
          <w:szCs w:val="20"/>
          <w:lang w:eastAsia="ru-RU"/>
        </w:rPr>
        <w:sectPr w:rsidR="004801DA" w:rsidRPr="006D3C1B" w:rsidSect="00AB34C5">
          <w:pgSz w:w="16839" w:h="11907" w:orient="landscape" w:code="1"/>
          <w:pgMar w:top="709" w:right="289" w:bottom="567" w:left="851" w:header="278" w:footer="147" w:gutter="0"/>
          <w:cols w:space="720"/>
          <w:titlePg/>
          <w:docGrid w:linePitch="360"/>
        </w:sectPr>
      </w:pPr>
    </w:p>
    <w:p w:rsidR="004801DA" w:rsidRPr="006D3C1B" w:rsidRDefault="004801DA" w:rsidP="004801DA">
      <w:pPr>
        <w:spacing w:after="0" w:line="240" w:lineRule="auto"/>
        <w:rPr>
          <w:rFonts w:ascii="Arial" w:eastAsia="Times New Roman" w:hAnsi="Arial" w:cs="Arial"/>
          <w:sz w:val="20"/>
          <w:szCs w:val="20"/>
          <w:lang w:eastAsia="ru-RU"/>
        </w:rPr>
      </w:pPr>
    </w:p>
    <w:p w:rsidR="004801DA" w:rsidRPr="006D3C1B" w:rsidRDefault="004801DA" w:rsidP="004801DA">
      <w:pPr>
        <w:spacing w:after="0" w:line="240" w:lineRule="auto"/>
        <w:rPr>
          <w:rFonts w:ascii="Arial" w:eastAsia="Times New Roman" w:hAnsi="Arial" w:cs="Arial"/>
          <w:sz w:val="20"/>
          <w:szCs w:val="20"/>
          <w:lang w:eastAsia="ru-RU"/>
        </w:rPr>
      </w:pPr>
    </w:p>
    <w:p w:rsidR="004801DA" w:rsidRPr="006D3C1B" w:rsidRDefault="004801DA" w:rsidP="004801DA">
      <w:pPr>
        <w:spacing w:after="0" w:line="240" w:lineRule="auto"/>
        <w:jc w:val="right"/>
        <w:rPr>
          <w:rFonts w:ascii="Tahoma" w:eastAsia="Calibri" w:hAnsi="Tahoma" w:cs="Tahoma"/>
          <w:i/>
          <w:sz w:val="20"/>
          <w:szCs w:val="20"/>
          <w:lang w:eastAsia="ru-RU"/>
        </w:rPr>
      </w:pPr>
      <w:r w:rsidRPr="006D3C1B">
        <w:rPr>
          <w:rFonts w:ascii="Tahoma" w:eastAsia="Calibri" w:hAnsi="Tahoma" w:cs="Tahoma"/>
          <w:i/>
          <w:sz w:val="20"/>
          <w:szCs w:val="20"/>
          <w:lang w:eastAsia="ru-RU"/>
        </w:rPr>
        <w:t xml:space="preserve">Приложение №6 </w:t>
      </w:r>
    </w:p>
    <w:p w:rsidR="004801DA" w:rsidRPr="006D3C1B" w:rsidRDefault="004801DA" w:rsidP="004801DA">
      <w:pPr>
        <w:spacing w:after="0" w:line="240" w:lineRule="auto"/>
        <w:jc w:val="right"/>
        <w:rPr>
          <w:rFonts w:ascii="Tahoma" w:eastAsia="Times New Roman" w:hAnsi="Tahoma" w:cs="Tahoma"/>
          <w:i/>
          <w:sz w:val="20"/>
          <w:szCs w:val="20"/>
          <w:lang w:eastAsia="ru-RU"/>
        </w:rPr>
      </w:pPr>
      <w:r w:rsidRPr="006D3C1B">
        <w:rPr>
          <w:rFonts w:ascii="Tahoma" w:eastAsia="Times New Roman" w:hAnsi="Tahoma" w:cs="Tahoma"/>
          <w:i/>
          <w:sz w:val="20"/>
          <w:szCs w:val="20"/>
          <w:lang w:eastAsia="ru-RU"/>
        </w:rPr>
        <w:t>к Договору №____</w:t>
      </w:r>
    </w:p>
    <w:p w:rsidR="004801DA" w:rsidRPr="006D3C1B" w:rsidRDefault="004801DA" w:rsidP="004801DA">
      <w:pPr>
        <w:spacing w:after="200" w:line="276" w:lineRule="auto"/>
        <w:jc w:val="center"/>
        <w:rPr>
          <w:rFonts w:ascii="Tahoma" w:eastAsiaTheme="minorEastAsia" w:hAnsi="Tahoma" w:cs="Tahoma"/>
          <w:b/>
          <w:sz w:val="20"/>
          <w:szCs w:val="20"/>
          <w:lang w:eastAsia="ru-RU"/>
        </w:rPr>
      </w:pPr>
      <w:r w:rsidRPr="006D3C1B">
        <w:rPr>
          <w:rFonts w:ascii="Tahoma" w:eastAsiaTheme="minorEastAsia" w:hAnsi="Tahoma" w:cs="Tahoma"/>
          <w:b/>
          <w:sz w:val="20"/>
          <w:szCs w:val="20"/>
          <w:lang w:eastAsia="ru-RU"/>
        </w:rPr>
        <w:t>Требования к промышленной безопасности и охране труда</w:t>
      </w:r>
    </w:p>
    <w:p w:rsidR="004801DA" w:rsidRPr="006D3C1B" w:rsidRDefault="004801DA" w:rsidP="004801DA">
      <w:pPr>
        <w:numPr>
          <w:ilvl w:val="0"/>
          <w:numId w:val="27"/>
        </w:numPr>
        <w:spacing w:after="0" w:line="240" w:lineRule="auto"/>
        <w:ind w:left="142" w:firstLine="142"/>
        <w:contextualSpacing/>
        <w:jc w:val="both"/>
        <w:rPr>
          <w:rFonts w:ascii="Tahoma" w:eastAsiaTheme="minorEastAsia" w:hAnsi="Tahoma" w:cs="Tahoma"/>
          <w:b/>
          <w:sz w:val="20"/>
          <w:szCs w:val="20"/>
          <w:lang w:eastAsia="ru-RU"/>
        </w:rPr>
      </w:pPr>
      <w:r w:rsidRPr="006D3C1B">
        <w:rPr>
          <w:rFonts w:ascii="Tahoma" w:eastAsiaTheme="minorEastAsia" w:hAnsi="Tahoma" w:cs="Tahoma"/>
          <w:b/>
          <w:sz w:val="20"/>
          <w:szCs w:val="20"/>
          <w:lang w:eastAsia="ru-RU"/>
        </w:rPr>
        <w:t>Общие положения</w:t>
      </w:r>
    </w:p>
    <w:p w:rsidR="004801DA" w:rsidRPr="006D3C1B" w:rsidRDefault="004801DA" w:rsidP="004801DA">
      <w:pPr>
        <w:numPr>
          <w:ilvl w:val="0"/>
          <w:numId w:val="24"/>
        </w:numPr>
        <w:spacing w:after="0" w:line="240" w:lineRule="auto"/>
        <w:ind w:left="142"/>
        <w:contextualSpacing/>
        <w:jc w:val="both"/>
        <w:rPr>
          <w:rFonts w:ascii="Tahoma" w:eastAsiaTheme="minorEastAsia" w:hAnsi="Tahoma" w:cs="Tahoma"/>
          <w:vanish/>
          <w:kern w:val="32"/>
          <w:sz w:val="20"/>
          <w:szCs w:val="20"/>
          <w:lang w:eastAsia="ru-RU"/>
        </w:rPr>
      </w:pPr>
    </w:p>
    <w:p w:rsidR="004801DA" w:rsidRPr="006D3C1B" w:rsidRDefault="004801DA" w:rsidP="004801DA">
      <w:pPr>
        <w:numPr>
          <w:ilvl w:val="0"/>
          <w:numId w:val="24"/>
        </w:numPr>
        <w:spacing w:after="0" w:line="240" w:lineRule="auto"/>
        <w:ind w:left="142"/>
        <w:contextualSpacing/>
        <w:jc w:val="both"/>
        <w:rPr>
          <w:rFonts w:ascii="Tahoma" w:eastAsiaTheme="minorEastAsia" w:hAnsi="Tahoma" w:cs="Tahoma"/>
          <w:vanish/>
          <w:kern w:val="32"/>
          <w:sz w:val="20"/>
          <w:szCs w:val="20"/>
          <w:lang w:eastAsia="ru-RU"/>
        </w:rPr>
      </w:pPr>
    </w:p>
    <w:p w:rsidR="004801DA" w:rsidRPr="006D3C1B" w:rsidRDefault="004801DA" w:rsidP="004801DA">
      <w:pPr>
        <w:numPr>
          <w:ilvl w:val="0"/>
          <w:numId w:val="24"/>
        </w:numPr>
        <w:spacing w:after="0" w:line="240" w:lineRule="auto"/>
        <w:ind w:left="142"/>
        <w:contextualSpacing/>
        <w:jc w:val="both"/>
        <w:rPr>
          <w:rFonts w:ascii="Tahoma" w:eastAsiaTheme="minorEastAsia" w:hAnsi="Tahoma" w:cs="Tahoma"/>
          <w:vanish/>
          <w:kern w:val="32"/>
          <w:sz w:val="20"/>
          <w:szCs w:val="20"/>
          <w:lang w:eastAsia="ru-RU"/>
        </w:rPr>
      </w:pPr>
    </w:p>
    <w:p w:rsidR="004801DA" w:rsidRPr="006D3C1B" w:rsidRDefault="004801DA" w:rsidP="004801DA">
      <w:pPr>
        <w:numPr>
          <w:ilvl w:val="0"/>
          <w:numId w:val="24"/>
        </w:numPr>
        <w:spacing w:after="0" w:line="240" w:lineRule="auto"/>
        <w:ind w:left="142"/>
        <w:contextualSpacing/>
        <w:jc w:val="both"/>
        <w:rPr>
          <w:rFonts w:ascii="Tahoma" w:eastAsiaTheme="minorEastAsia" w:hAnsi="Tahoma" w:cs="Tahoma"/>
          <w:vanish/>
          <w:kern w:val="32"/>
          <w:sz w:val="20"/>
          <w:szCs w:val="20"/>
          <w:lang w:eastAsia="ru-RU"/>
        </w:rPr>
      </w:pPr>
    </w:p>
    <w:p w:rsidR="004801DA" w:rsidRPr="006D3C1B" w:rsidRDefault="004801DA" w:rsidP="004801DA">
      <w:pPr>
        <w:numPr>
          <w:ilvl w:val="0"/>
          <w:numId w:val="24"/>
        </w:numPr>
        <w:spacing w:after="0" w:line="240" w:lineRule="auto"/>
        <w:ind w:left="142"/>
        <w:contextualSpacing/>
        <w:jc w:val="both"/>
        <w:rPr>
          <w:rFonts w:ascii="Tahoma" w:eastAsiaTheme="minorEastAsia" w:hAnsi="Tahoma" w:cs="Tahoma"/>
          <w:vanish/>
          <w:kern w:val="32"/>
          <w:sz w:val="20"/>
          <w:szCs w:val="20"/>
          <w:lang w:eastAsia="ru-RU"/>
        </w:rPr>
      </w:pPr>
    </w:p>
    <w:p w:rsidR="004801DA" w:rsidRPr="006D3C1B" w:rsidRDefault="004801DA" w:rsidP="004801DA">
      <w:pPr>
        <w:numPr>
          <w:ilvl w:val="0"/>
          <w:numId w:val="24"/>
        </w:numPr>
        <w:spacing w:after="0" w:line="240" w:lineRule="auto"/>
        <w:ind w:left="142"/>
        <w:contextualSpacing/>
        <w:jc w:val="both"/>
        <w:rPr>
          <w:rFonts w:ascii="Tahoma" w:eastAsiaTheme="minorEastAsia" w:hAnsi="Tahoma" w:cs="Tahoma"/>
          <w:vanish/>
          <w:kern w:val="32"/>
          <w:sz w:val="20"/>
          <w:szCs w:val="20"/>
          <w:lang w:eastAsia="ru-RU"/>
        </w:rPr>
      </w:pPr>
    </w:p>
    <w:p w:rsidR="004801DA" w:rsidRPr="006D3C1B" w:rsidRDefault="004801DA" w:rsidP="004801DA">
      <w:pPr>
        <w:numPr>
          <w:ilvl w:val="1"/>
          <w:numId w:val="24"/>
        </w:numPr>
        <w:spacing w:after="0" w:line="240" w:lineRule="auto"/>
        <w:ind w:left="142"/>
        <w:contextualSpacing/>
        <w:jc w:val="both"/>
        <w:rPr>
          <w:rFonts w:ascii="Tahoma" w:eastAsiaTheme="minorEastAsia" w:hAnsi="Tahoma" w:cs="Tahoma"/>
          <w:vanish/>
          <w:kern w:val="32"/>
          <w:sz w:val="20"/>
          <w:szCs w:val="20"/>
          <w:lang w:eastAsia="ru-RU"/>
        </w:rPr>
      </w:pPr>
    </w:p>
    <w:p w:rsidR="004801DA" w:rsidRPr="006D3C1B" w:rsidRDefault="004801DA" w:rsidP="004801DA">
      <w:pPr>
        <w:numPr>
          <w:ilvl w:val="1"/>
          <w:numId w:val="24"/>
        </w:numPr>
        <w:spacing w:after="0" w:line="240" w:lineRule="auto"/>
        <w:ind w:left="142"/>
        <w:contextualSpacing/>
        <w:jc w:val="both"/>
        <w:rPr>
          <w:rFonts w:ascii="Tahoma" w:eastAsiaTheme="minorEastAsia" w:hAnsi="Tahoma" w:cs="Tahoma"/>
          <w:vanish/>
          <w:kern w:val="32"/>
          <w:sz w:val="20"/>
          <w:szCs w:val="20"/>
          <w:lang w:eastAsia="ru-RU"/>
        </w:rPr>
      </w:pPr>
    </w:p>
    <w:p w:rsidR="004801DA" w:rsidRPr="006D3C1B" w:rsidRDefault="004801DA" w:rsidP="004801DA">
      <w:pPr>
        <w:widowControl w:val="0"/>
        <w:numPr>
          <w:ilvl w:val="1"/>
          <w:numId w:val="28"/>
        </w:numPr>
        <w:tabs>
          <w:tab w:val="clear" w:pos="1909"/>
          <w:tab w:val="num" w:pos="-142"/>
          <w:tab w:val="num" w:pos="567"/>
          <w:tab w:val="num" w:pos="1418"/>
        </w:tabs>
        <w:spacing w:after="0" w:line="240" w:lineRule="auto"/>
        <w:ind w:left="709" w:firstLine="0"/>
        <w:contextualSpacing/>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Заказчик выполняет требования нормативно-правовых актов по вопросам промышленной, экологической, пожарной безопасности, охраны труда и техники безопасности (далее – «ПБ и ОТ») и требует от Исполнителя и привлекаемых им третьих лиц следовать данной политике. </w:t>
      </w:r>
    </w:p>
    <w:p w:rsidR="004801DA" w:rsidRPr="006D3C1B" w:rsidRDefault="004801DA" w:rsidP="004801DA">
      <w:pPr>
        <w:widowControl w:val="0"/>
        <w:numPr>
          <w:ilvl w:val="1"/>
          <w:numId w:val="28"/>
        </w:numPr>
        <w:tabs>
          <w:tab w:val="clear" w:pos="1909"/>
          <w:tab w:val="num" w:pos="-142"/>
          <w:tab w:val="num" w:pos="567"/>
          <w:tab w:val="num" w:pos="1080"/>
          <w:tab w:val="num" w:pos="1418"/>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Требования Заказчика в области ПБ и ОТ изложены в настоящем Приложении, а также в нормативно-правовых актах Российской Федерации.</w:t>
      </w:r>
    </w:p>
    <w:p w:rsidR="004801DA" w:rsidRPr="006D3C1B" w:rsidRDefault="004801DA" w:rsidP="004801DA">
      <w:pPr>
        <w:widowControl w:val="0"/>
        <w:numPr>
          <w:ilvl w:val="1"/>
          <w:numId w:val="28"/>
        </w:numPr>
        <w:tabs>
          <w:tab w:val="clear" w:pos="1909"/>
          <w:tab w:val="num" w:pos="-142"/>
          <w:tab w:val="num" w:pos="567"/>
          <w:tab w:val="num" w:pos="1080"/>
          <w:tab w:val="num" w:pos="1418"/>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Ответственность за третьих лиц, привлеченных Исполнителем в ходе исполнения обязательств по Договору, возлагается на Исполнителя.</w:t>
      </w:r>
    </w:p>
    <w:p w:rsidR="004801DA" w:rsidRPr="006D3C1B" w:rsidRDefault="004801DA" w:rsidP="004801DA">
      <w:pPr>
        <w:widowControl w:val="0"/>
        <w:numPr>
          <w:ilvl w:val="1"/>
          <w:numId w:val="28"/>
        </w:numPr>
        <w:tabs>
          <w:tab w:val="clear" w:pos="1909"/>
          <w:tab w:val="num" w:pos="-142"/>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 случае выявления Заказчиком, в результате проверки или иным образом, фактов несоблюдения Исполнителем (третьим лицом) требований ПБ и ОТ, Заказчик и Исполнитель согласуют план и сроки устранения таких нарушений. Неустранение указанных нарушений в согласованные Сторонами сроки является основанием для одностороннего внесудебного расторжения Заказчиком Договора без обязательств Заказчика по возмещению убытков Исполнителя, связанных с таким расторжением.</w:t>
      </w:r>
    </w:p>
    <w:p w:rsidR="004801DA" w:rsidRPr="006D3C1B" w:rsidRDefault="004801DA" w:rsidP="004801DA">
      <w:pPr>
        <w:widowControl w:val="0"/>
        <w:tabs>
          <w:tab w:val="num" w:pos="0"/>
          <w:tab w:val="num" w:pos="567"/>
        </w:tabs>
        <w:spacing w:after="0" w:line="240" w:lineRule="auto"/>
        <w:rPr>
          <w:rFonts w:ascii="Tahoma" w:eastAsia="Times New Roman" w:hAnsi="Tahoma" w:cs="Tahoma"/>
          <w:sz w:val="20"/>
          <w:szCs w:val="20"/>
          <w:lang w:eastAsia="ru-RU"/>
        </w:rPr>
      </w:pPr>
    </w:p>
    <w:p w:rsidR="004801DA" w:rsidRPr="006D3C1B" w:rsidRDefault="004801DA" w:rsidP="004801DA">
      <w:pPr>
        <w:widowControl w:val="0"/>
        <w:numPr>
          <w:ilvl w:val="0"/>
          <w:numId w:val="28"/>
        </w:numPr>
        <w:tabs>
          <w:tab w:val="clear" w:pos="1065"/>
          <w:tab w:val="num" w:pos="0"/>
          <w:tab w:val="num" w:pos="567"/>
          <w:tab w:val="num" w:pos="989"/>
        </w:tabs>
        <w:spacing w:after="0" w:line="240" w:lineRule="auto"/>
        <w:ind w:left="989"/>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Соблюдение требований законодательства</w:t>
      </w:r>
    </w:p>
    <w:p w:rsidR="004801DA" w:rsidRPr="006D3C1B" w:rsidRDefault="004801DA" w:rsidP="004801DA">
      <w:pPr>
        <w:widowControl w:val="0"/>
        <w:numPr>
          <w:ilvl w:val="1"/>
          <w:numId w:val="28"/>
        </w:numPr>
        <w:tabs>
          <w:tab w:val="clear" w:pos="1909"/>
          <w:tab w:val="num" w:pos="567"/>
          <w:tab w:val="num" w:pos="1080"/>
          <w:tab w:val="num" w:pos="1440"/>
        </w:tabs>
        <w:spacing w:after="0" w:line="240" w:lineRule="auto"/>
        <w:ind w:left="709" w:firstLine="76"/>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 случае, если при исполнении Договора представители или иной персонал Исполнителя находится на территории Заказчика (в т.ч. Объектах Заказчика), Исполнитель обязуется обеспечить выполнение и соблюдение ими всех применимых требований законодательства Российской Федерации, утвержденных практических руководств и существующих норм, и правил в области ПБ и ОТ и охраны окружающей среды.</w:t>
      </w:r>
    </w:p>
    <w:p w:rsidR="004801DA" w:rsidRPr="006D3C1B" w:rsidRDefault="004801DA" w:rsidP="004801DA">
      <w:pPr>
        <w:widowControl w:val="0"/>
        <w:tabs>
          <w:tab w:val="num" w:pos="0"/>
          <w:tab w:val="num" w:pos="567"/>
        </w:tabs>
        <w:spacing w:after="0" w:line="240" w:lineRule="auto"/>
        <w:jc w:val="both"/>
        <w:rPr>
          <w:rFonts w:ascii="Tahoma" w:eastAsia="Times New Roman" w:hAnsi="Tahoma" w:cs="Tahoma"/>
          <w:sz w:val="20"/>
          <w:szCs w:val="20"/>
          <w:lang w:eastAsia="ru-RU"/>
        </w:rPr>
      </w:pPr>
    </w:p>
    <w:p w:rsidR="004801DA" w:rsidRPr="006D3C1B" w:rsidRDefault="004801DA" w:rsidP="004801DA">
      <w:pPr>
        <w:widowControl w:val="0"/>
        <w:numPr>
          <w:ilvl w:val="0"/>
          <w:numId w:val="28"/>
        </w:numPr>
        <w:tabs>
          <w:tab w:val="clear" w:pos="1065"/>
          <w:tab w:val="num" w:pos="0"/>
          <w:tab w:val="num" w:pos="567"/>
          <w:tab w:val="num" w:pos="989"/>
        </w:tabs>
        <w:spacing w:after="0" w:line="240" w:lineRule="auto"/>
        <w:ind w:left="989"/>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Средства индивидуальной защиты (далее - СИЗ)</w:t>
      </w:r>
    </w:p>
    <w:p w:rsidR="004801DA" w:rsidRPr="006D3C1B" w:rsidRDefault="004801DA" w:rsidP="004801DA">
      <w:pPr>
        <w:widowControl w:val="0"/>
        <w:numPr>
          <w:ilvl w:val="1"/>
          <w:numId w:val="28"/>
        </w:numPr>
        <w:tabs>
          <w:tab w:val="clear" w:pos="1909"/>
          <w:tab w:val="num" w:pos="567"/>
          <w:tab w:val="num" w:pos="709"/>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Весь персонал Исполнителя и третьих лиц должен быть, обеспечен сертифицированными спецодеждой, спецобувью и другими средствами индивидуальной защиты в соответствии с требованиями Типовых норм бесплатной выдачи специальной одежды, специальной обуви и других средств защиты и использовать их во время нахождения на рабочей площадке:</w:t>
      </w:r>
    </w:p>
    <w:p w:rsidR="004801DA" w:rsidRPr="006D3C1B" w:rsidRDefault="004801DA" w:rsidP="004801DA">
      <w:pPr>
        <w:widowControl w:val="0"/>
        <w:numPr>
          <w:ilvl w:val="1"/>
          <w:numId w:val="28"/>
        </w:numPr>
        <w:tabs>
          <w:tab w:val="num" w:pos="567"/>
          <w:tab w:val="num" w:pos="1080"/>
          <w:tab w:val="num" w:pos="1440"/>
        </w:tabs>
        <w:spacing w:after="0" w:line="240" w:lineRule="auto"/>
        <w:ind w:left="191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 Среди них, применительно к конкретной профессии:</w:t>
      </w:r>
    </w:p>
    <w:p w:rsidR="004801DA" w:rsidRPr="006D3C1B" w:rsidRDefault="004801DA" w:rsidP="004801DA">
      <w:pPr>
        <w:widowControl w:val="0"/>
        <w:numPr>
          <w:ilvl w:val="0"/>
          <w:numId w:val="29"/>
        </w:numPr>
        <w:tabs>
          <w:tab w:val="num" w:pos="0"/>
          <w:tab w:val="num" w:pos="567"/>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Средства защиты тела;</w:t>
      </w:r>
    </w:p>
    <w:p w:rsidR="004801DA" w:rsidRPr="006D3C1B" w:rsidRDefault="004801DA" w:rsidP="004801DA">
      <w:pPr>
        <w:widowControl w:val="0"/>
        <w:numPr>
          <w:ilvl w:val="0"/>
          <w:numId w:val="29"/>
        </w:numPr>
        <w:tabs>
          <w:tab w:val="num" w:pos="0"/>
          <w:tab w:val="num" w:pos="567"/>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Средства защиты рук, ног;</w:t>
      </w:r>
    </w:p>
    <w:p w:rsidR="004801DA" w:rsidRPr="006D3C1B" w:rsidRDefault="004801DA" w:rsidP="004801DA">
      <w:pPr>
        <w:widowControl w:val="0"/>
        <w:numPr>
          <w:ilvl w:val="0"/>
          <w:numId w:val="29"/>
        </w:numPr>
        <w:tabs>
          <w:tab w:val="num" w:pos="0"/>
          <w:tab w:val="num" w:pos="567"/>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Средства защиты головы;</w:t>
      </w:r>
    </w:p>
    <w:p w:rsidR="004801DA" w:rsidRPr="006D3C1B" w:rsidRDefault="004801DA" w:rsidP="004801DA">
      <w:pPr>
        <w:widowControl w:val="0"/>
        <w:numPr>
          <w:ilvl w:val="0"/>
          <w:numId w:val="29"/>
        </w:numPr>
        <w:tabs>
          <w:tab w:val="num" w:pos="0"/>
          <w:tab w:val="num" w:pos="567"/>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Средства защиты органов зрения;</w:t>
      </w:r>
    </w:p>
    <w:p w:rsidR="004801DA" w:rsidRPr="006D3C1B" w:rsidRDefault="004801DA" w:rsidP="004801DA">
      <w:pPr>
        <w:widowControl w:val="0"/>
        <w:numPr>
          <w:ilvl w:val="0"/>
          <w:numId w:val="29"/>
        </w:numPr>
        <w:tabs>
          <w:tab w:val="num" w:pos="0"/>
          <w:tab w:val="num" w:pos="567"/>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 xml:space="preserve">Средства защиты органов слуха. </w:t>
      </w:r>
    </w:p>
    <w:p w:rsidR="004801DA" w:rsidRPr="006D3C1B" w:rsidRDefault="004801DA" w:rsidP="004801DA">
      <w:pPr>
        <w:widowControl w:val="0"/>
        <w:numPr>
          <w:ilvl w:val="0"/>
          <w:numId w:val="29"/>
        </w:numPr>
        <w:tabs>
          <w:tab w:val="num" w:pos="0"/>
          <w:tab w:val="num" w:pos="567"/>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Средства защиты органов дыхания</w:t>
      </w:r>
    </w:p>
    <w:p w:rsidR="004801DA" w:rsidRPr="006D3C1B" w:rsidRDefault="004801DA" w:rsidP="004801DA">
      <w:pPr>
        <w:widowControl w:val="0"/>
        <w:numPr>
          <w:ilvl w:val="0"/>
          <w:numId w:val="29"/>
        </w:numPr>
        <w:tabs>
          <w:tab w:val="num" w:pos="0"/>
          <w:tab w:val="num" w:pos="567"/>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Средства защиты при работе на высоте</w:t>
      </w:r>
    </w:p>
    <w:p w:rsidR="004801DA" w:rsidRPr="006D3C1B" w:rsidRDefault="004801DA" w:rsidP="004801DA">
      <w:pPr>
        <w:widowControl w:val="0"/>
        <w:numPr>
          <w:ilvl w:val="1"/>
          <w:numId w:val="28"/>
        </w:numPr>
        <w:tabs>
          <w:tab w:val="clear" w:pos="1909"/>
          <w:tab w:val="num" w:pos="567"/>
          <w:tab w:val="num" w:pos="709"/>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При исполнении обязательств по Договору, связанных с выполнением отдельных видов работ повышенной опасности, или выполнении функций подручного при производстве таких работ, персонал должен быть обеспечен дополнительно соответствующими средствами защиты, обеспечивающими защиту от связанных с данными опасными работами рисков.</w:t>
      </w:r>
    </w:p>
    <w:p w:rsidR="004801DA" w:rsidRPr="006D3C1B" w:rsidRDefault="004801DA" w:rsidP="004801DA">
      <w:pPr>
        <w:widowControl w:val="0"/>
        <w:tabs>
          <w:tab w:val="num" w:pos="0"/>
          <w:tab w:val="num" w:pos="567"/>
        </w:tabs>
        <w:spacing w:after="0" w:line="240" w:lineRule="auto"/>
        <w:jc w:val="both"/>
        <w:rPr>
          <w:rFonts w:ascii="Tahoma" w:eastAsia="Times New Roman" w:hAnsi="Tahoma" w:cs="Tahoma"/>
          <w:b/>
          <w:sz w:val="20"/>
          <w:szCs w:val="20"/>
          <w:lang w:eastAsia="ru-RU"/>
        </w:rPr>
      </w:pPr>
    </w:p>
    <w:p w:rsidR="004801DA" w:rsidRPr="006D3C1B" w:rsidRDefault="004801DA" w:rsidP="004801DA">
      <w:pPr>
        <w:widowControl w:val="0"/>
        <w:numPr>
          <w:ilvl w:val="0"/>
          <w:numId w:val="28"/>
        </w:numPr>
        <w:tabs>
          <w:tab w:val="clear" w:pos="1065"/>
          <w:tab w:val="num" w:pos="0"/>
          <w:tab w:val="num" w:pos="567"/>
          <w:tab w:val="num" w:pos="989"/>
        </w:tabs>
        <w:spacing w:after="0" w:line="240" w:lineRule="auto"/>
        <w:ind w:left="989"/>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Транспорт Исполнителя</w:t>
      </w:r>
    </w:p>
    <w:p w:rsidR="004801DA" w:rsidRPr="006D3C1B" w:rsidRDefault="004801DA" w:rsidP="004801DA">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Все транспортные средства Исполнителя, используемые при исполнении обязательств по Договору, должны быть оборудованы следующим:</w:t>
      </w:r>
    </w:p>
    <w:p w:rsidR="004801DA" w:rsidRPr="006D3C1B" w:rsidRDefault="004801DA" w:rsidP="004801DA">
      <w:pPr>
        <w:widowControl w:val="0"/>
        <w:numPr>
          <w:ilvl w:val="1"/>
          <w:numId w:val="28"/>
        </w:numPr>
        <w:tabs>
          <w:tab w:val="clear" w:pos="1909"/>
          <w:tab w:val="num" w:pos="567"/>
          <w:tab w:val="num" w:pos="1080"/>
          <w:tab w:val="num" w:pos="1418"/>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Ремни безопасности для водителя и всех пассажиров (если это предусмотрено конструкцией транспортного средства). Ремни должны использоваться все время во время движения транспортного средства;</w:t>
      </w:r>
    </w:p>
    <w:p w:rsidR="004801DA" w:rsidRPr="006D3C1B" w:rsidRDefault="004801DA" w:rsidP="004801DA">
      <w:pPr>
        <w:widowControl w:val="0"/>
        <w:numPr>
          <w:ilvl w:val="1"/>
          <w:numId w:val="28"/>
        </w:numPr>
        <w:tabs>
          <w:tab w:val="num" w:pos="567"/>
          <w:tab w:val="num" w:pos="1080"/>
          <w:tab w:val="num" w:pos="1440"/>
        </w:tabs>
        <w:spacing w:after="0" w:line="240" w:lineRule="auto"/>
        <w:ind w:left="191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Аптечка первой помощи;</w:t>
      </w:r>
    </w:p>
    <w:p w:rsidR="004801DA" w:rsidRPr="006D3C1B" w:rsidRDefault="004801DA" w:rsidP="004801DA">
      <w:pPr>
        <w:widowControl w:val="0"/>
        <w:numPr>
          <w:ilvl w:val="1"/>
          <w:numId w:val="28"/>
        </w:numPr>
        <w:tabs>
          <w:tab w:val="num" w:pos="567"/>
          <w:tab w:val="num" w:pos="1080"/>
          <w:tab w:val="num" w:pos="1440"/>
        </w:tabs>
        <w:spacing w:after="0" w:line="240" w:lineRule="auto"/>
        <w:ind w:left="191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Огнетушитель;</w:t>
      </w:r>
    </w:p>
    <w:p w:rsidR="004801DA" w:rsidRPr="006D3C1B" w:rsidRDefault="004801DA" w:rsidP="004801DA">
      <w:pPr>
        <w:widowControl w:val="0"/>
        <w:numPr>
          <w:ilvl w:val="1"/>
          <w:numId w:val="28"/>
        </w:numPr>
        <w:tabs>
          <w:tab w:val="num" w:pos="567"/>
          <w:tab w:val="num" w:pos="1080"/>
          <w:tab w:val="num" w:pos="1440"/>
        </w:tabs>
        <w:spacing w:after="0" w:line="240" w:lineRule="auto"/>
        <w:ind w:left="191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Передние и задние зимние шины (где применимо) в течение зимнего периода.</w:t>
      </w:r>
    </w:p>
    <w:p w:rsidR="004801DA" w:rsidRPr="006D3C1B" w:rsidRDefault="004801DA" w:rsidP="004801DA">
      <w:pPr>
        <w:widowControl w:val="0"/>
        <w:numPr>
          <w:ilvl w:val="1"/>
          <w:numId w:val="28"/>
        </w:numPr>
        <w:tabs>
          <w:tab w:val="num" w:pos="567"/>
          <w:tab w:val="num" w:pos="1080"/>
          <w:tab w:val="num" w:pos="1440"/>
        </w:tabs>
        <w:spacing w:after="0" w:line="240" w:lineRule="auto"/>
        <w:ind w:left="191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должен обеспечить:</w:t>
      </w:r>
    </w:p>
    <w:p w:rsidR="004801DA" w:rsidRPr="006D3C1B" w:rsidRDefault="004801DA" w:rsidP="004801DA">
      <w:pPr>
        <w:widowControl w:val="0"/>
        <w:numPr>
          <w:ilvl w:val="1"/>
          <w:numId w:val="28"/>
        </w:numPr>
        <w:tabs>
          <w:tab w:val="num" w:pos="567"/>
          <w:tab w:val="num" w:pos="1080"/>
          <w:tab w:val="num" w:pos="1440"/>
        </w:tabs>
        <w:spacing w:after="0" w:line="240" w:lineRule="auto"/>
        <w:ind w:left="191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Обучение и достаточную квалификацию водителей;</w:t>
      </w:r>
    </w:p>
    <w:p w:rsidR="004801DA" w:rsidRPr="006D3C1B" w:rsidRDefault="004801DA" w:rsidP="004801DA">
      <w:pPr>
        <w:widowControl w:val="0"/>
        <w:numPr>
          <w:ilvl w:val="1"/>
          <w:numId w:val="28"/>
        </w:numPr>
        <w:tabs>
          <w:tab w:val="num" w:pos="567"/>
          <w:tab w:val="num" w:pos="1080"/>
          <w:tab w:val="num" w:pos="1440"/>
        </w:tabs>
        <w:spacing w:after="0" w:line="240" w:lineRule="auto"/>
        <w:ind w:left="191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Проведение регулярных ТО транспортных средств.</w:t>
      </w:r>
    </w:p>
    <w:p w:rsidR="004801DA" w:rsidRDefault="004801DA" w:rsidP="004801DA">
      <w:pPr>
        <w:widowControl w:val="0"/>
        <w:numPr>
          <w:ilvl w:val="1"/>
          <w:numId w:val="28"/>
        </w:numPr>
        <w:tabs>
          <w:tab w:val="clear" w:pos="1909"/>
          <w:tab w:val="num" w:pos="567"/>
          <w:tab w:val="num" w:pos="709"/>
          <w:tab w:val="left" w:pos="851"/>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При исполнении обязательств по Договору Исполнитель обеспечивает соблюдение требований безопасности дорожного движения и охраны труда, установленных межотраслевыми правилами по охране труда и Заказчиком.</w:t>
      </w:r>
    </w:p>
    <w:p w:rsidR="004801DA" w:rsidRPr="006D3C1B" w:rsidRDefault="004801DA" w:rsidP="004801DA">
      <w:pPr>
        <w:widowControl w:val="0"/>
        <w:tabs>
          <w:tab w:val="left" w:pos="851"/>
          <w:tab w:val="num" w:pos="1080"/>
          <w:tab w:val="num" w:pos="1440"/>
        </w:tabs>
        <w:spacing w:after="0" w:line="240" w:lineRule="auto"/>
        <w:ind w:left="709"/>
        <w:jc w:val="both"/>
        <w:outlineLvl w:val="1"/>
        <w:rPr>
          <w:rFonts w:ascii="Tahoma" w:eastAsia="Times New Roman" w:hAnsi="Tahoma" w:cs="Tahoma"/>
          <w:kern w:val="32"/>
          <w:sz w:val="20"/>
          <w:szCs w:val="20"/>
          <w:lang w:eastAsia="ru-RU"/>
        </w:rPr>
      </w:pPr>
    </w:p>
    <w:p w:rsidR="004801DA" w:rsidRPr="006D3C1B" w:rsidRDefault="004801DA" w:rsidP="004801DA">
      <w:pPr>
        <w:widowControl w:val="0"/>
        <w:tabs>
          <w:tab w:val="num" w:pos="0"/>
          <w:tab w:val="num" w:pos="567"/>
          <w:tab w:val="num" w:pos="709"/>
          <w:tab w:val="left" w:pos="851"/>
        </w:tabs>
        <w:spacing w:after="0" w:line="240" w:lineRule="auto"/>
        <w:jc w:val="both"/>
        <w:rPr>
          <w:rFonts w:ascii="Tahoma" w:eastAsia="Times New Roman" w:hAnsi="Tahoma" w:cs="Tahoma"/>
          <w:color w:val="000000"/>
          <w:sz w:val="20"/>
          <w:szCs w:val="20"/>
          <w:lang w:eastAsia="ru-RU"/>
        </w:rPr>
      </w:pPr>
    </w:p>
    <w:p w:rsidR="004801DA" w:rsidRPr="006D3C1B" w:rsidRDefault="004801DA" w:rsidP="004801DA">
      <w:pPr>
        <w:widowControl w:val="0"/>
        <w:numPr>
          <w:ilvl w:val="0"/>
          <w:numId w:val="28"/>
        </w:numPr>
        <w:tabs>
          <w:tab w:val="clear" w:pos="1065"/>
          <w:tab w:val="num" w:pos="0"/>
          <w:tab w:val="num" w:pos="567"/>
          <w:tab w:val="num" w:pos="989"/>
        </w:tabs>
        <w:spacing w:after="0" w:line="240" w:lineRule="auto"/>
        <w:ind w:left="989"/>
        <w:jc w:val="both"/>
        <w:rPr>
          <w:rFonts w:ascii="Tahoma" w:eastAsia="Times New Roman" w:hAnsi="Tahoma" w:cs="Tahoma"/>
          <w:b/>
          <w:sz w:val="20"/>
          <w:szCs w:val="20"/>
          <w:lang w:eastAsia="ru-RU"/>
        </w:rPr>
      </w:pPr>
      <w:r w:rsidRPr="006D3C1B">
        <w:rPr>
          <w:rFonts w:ascii="Tahoma" w:eastAsia="Times New Roman" w:hAnsi="Tahoma" w:cs="Tahoma"/>
          <w:b/>
          <w:kern w:val="32"/>
          <w:sz w:val="20"/>
          <w:szCs w:val="20"/>
          <w:lang w:eastAsia="ru-RU"/>
        </w:rPr>
        <w:t>Исполнение обязательств по Договору</w:t>
      </w:r>
      <w:r w:rsidRPr="006D3C1B">
        <w:rPr>
          <w:rFonts w:ascii="Tahoma" w:eastAsia="Times New Roman" w:hAnsi="Tahoma" w:cs="Tahoma"/>
          <w:b/>
          <w:sz w:val="20"/>
          <w:szCs w:val="20"/>
          <w:lang w:eastAsia="ru-RU"/>
        </w:rPr>
        <w:t>, связанных с выполнением работ повышенной опасности</w:t>
      </w:r>
    </w:p>
    <w:p w:rsidR="004801DA" w:rsidRPr="006D3C1B" w:rsidRDefault="004801DA" w:rsidP="004801DA">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lastRenderedPageBreak/>
        <w:t>Приостановка работ (в том числе и изъятие наряда-допуска) может производиться в случаях, представляющих угрозу для жизни, здоровья работников Исполнителя, Заказчика, третьих лиц и разрушения (аварии), отключения (отказа в работе) оборудования Заказчика.</w:t>
      </w:r>
    </w:p>
    <w:p w:rsidR="004801DA" w:rsidRPr="006D3C1B" w:rsidRDefault="004801DA" w:rsidP="004801DA">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должен определить и разработать перечень работ повышенной опасности. Минимально, этот перечень должен включать:</w:t>
      </w:r>
    </w:p>
    <w:p w:rsidR="004801DA" w:rsidRPr="006D3C1B" w:rsidRDefault="004801DA" w:rsidP="004801DA">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Ремонтные, строительные и монтажные работы на высоте более </w:t>
      </w:r>
      <w:smartTag w:uri="urn:schemas-microsoft-com:office:smarttags" w:element="metricconverter">
        <w:smartTagPr>
          <w:attr w:name="ProductID" w:val="1,3 м"/>
        </w:smartTagPr>
        <w:r w:rsidRPr="006D3C1B">
          <w:rPr>
            <w:rFonts w:ascii="Tahoma" w:eastAsia="Times New Roman" w:hAnsi="Tahoma" w:cs="Tahoma"/>
            <w:sz w:val="20"/>
            <w:szCs w:val="20"/>
            <w:lang w:eastAsia="ru-RU"/>
          </w:rPr>
          <w:t>1,3 м</w:t>
        </w:r>
      </w:smartTag>
      <w:r w:rsidRPr="006D3C1B">
        <w:rPr>
          <w:rFonts w:ascii="Tahoma" w:eastAsia="Times New Roman" w:hAnsi="Tahoma" w:cs="Tahoma"/>
          <w:sz w:val="20"/>
          <w:szCs w:val="20"/>
          <w:lang w:eastAsia="ru-RU"/>
        </w:rPr>
        <w:t xml:space="preserve"> от пола без инвентарных лесов и подмостей;</w:t>
      </w:r>
    </w:p>
    <w:p w:rsidR="004801DA" w:rsidRPr="006D3C1B" w:rsidRDefault="004801DA" w:rsidP="004801DA">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Ремонт трубопроводов пара и горячей воды;</w:t>
      </w:r>
    </w:p>
    <w:p w:rsidR="004801DA" w:rsidRPr="006D3C1B" w:rsidRDefault="004801DA" w:rsidP="004801DA">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Работы в замкнутых объемах, в ограниченных пространствах;</w:t>
      </w:r>
    </w:p>
    <w:p w:rsidR="004801DA" w:rsidRPr="006D3C1B" w:rsidRDefault="004801DA" w:rsidP="004801DA">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Ремонтные работы мостовых кранов, выполнение работ с выходом на крановые пути;</w:t>
      </w:r>
    </w:p>
    <w:p w:rsidR="004801DA" w:rsidRPr="006D3C1B" w:rsidRDefault="004801DA" w:rsidP="004801DA">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Электро- и газосварочные работы, газорезательные работы;</w:t>
      </w:r>
    </w:p>
    <w:p w:rsidR="004801DA" w:rsidRPr="006D3C1B" w:rsidRDefault="004801DA" w:rsidP="004801DA">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Работы по вскрытию и испытанию сосудов и трубопроводов, работающих под давлением;</w:t>
      </w:r>
    </w:p>
    <w:p w:rsidR="004801DA" w:rsidRPr="006D3C1B" w:rsidRDefault="004801DA" w:rsidP="004801DA">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Работы с грузоподъемными механизмами;</w:t>
      </w:r>
    </w:p>
    <w:p w:rsidR="004801DA" w:rsidRPr="006D3C1B" w:rsidRDefault="004801DA" w:rsidP="004801DA">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Работы краном вблизи воздушных линий электропередачи;</w:t>
      </w:r>
    </w:p>
    <w:p w:rsidR="004801DA" w:rsidRPr="006D3C1B" w:rsidRDefault="004801DA" w:rsidP="004801DA">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Проведение огневых работ на взрывопожароопасных объектах;</w:t>
      </w:r>
    </w:p>
    <w:p w:rsidR="004801DA" w:rsidRPr="006D3C1B" w:rsidRDefault="004801DA" w:rsidP="004801DA">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должен использовать систему нарядов–допусков для выполнения работ повышенной опасности.</w:t>
      </w:r>
    </w:p>
    <w:p w:rsidR="004801DA" w:rsidRPr="006D3C1B" w:rsidRDefault="004801DA" w:rsidP="004801DA">
      <w:pPr>
        <w:widowControl w:val="0"/>
        <w:tabs>
          <w:tab w:val="num" w:pos="0"/>
          <w:tab w:val="num" w:pos="567"/>
          <w:tab w:val="num" w:pos="1701"/>
        </w:tabs>
        <w:spacing w:after="0" w:line="240" w:lineRule="auto"/>
        <w:ind w:left="709"/>
        <w:jc w:val="both"/>
        <w:rPr>
          <w:rFonts w:ascii="Tahoma" w:eastAsia="Times New Roman" w:hAnsi="Tahoma" w:cs="Tahoma"/>
          <w:sz w:val="20"/>
          <w:szCs w:val="20"/>
          <w:lang w:eastAsia="ru-RU"/>
        </w:rPr>
      </w:pPr>
    </w:p>
    <w:p w:rsidR="004801DA" w:rsidRPr="006D3C1B" w:rsidRDefault="004801DA" w:rsidP="004801DA">
      <w:pPr>
        <w:widowControl w:val="0"/>
        <w:numPr>
          <w:ilvl w:val="0"/>
          <w:numId w:val="28"/>
        </w:numPr>
        <w:tabs>
          <w:tab w:val="clear" w:pos="1065"/>
          <w:tab w:val="num" w:pos="0"/>
          <w:tab w:val="num" w:pos="567"/>
          <w:tab w:val="num" w:pos="989"/>
        </w:tabs>
        <w:spacing w:after="0" w:line="240" w:lineRule="auto"/>
        <w:ind w:left="989"/>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Обучение и аттестация персонала Исполнителя</w:t>
      </w:r>
    </w:p>
    <w:p w:rsidR="004801DA" w:rsidRPr="006D3C1B" w:rsidRDefault="004801DA" w:rsidP="004801DA">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Исполнителем должно быть организовано обучение и аттестация работников по вопросам охраны труда, промышленной, пожарной и экологической безопасности в соответствии с требованиями законодательных и нормативно-правовых документов применительно к осуществляемой Исполнителем деятельности.</w:t>
      </w:r>
    </w:p>
    <w:p w:rsidR="004801DA" w:rsidRPr="006D3C1B" w:rsidRDefault="004801DA" w:rsidP="004801DA">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обязан гарантировать, что персонал, исполняющий обязательства по Договору, обладает необходимой компетентностью, в том числе посредством проведения специального обучения, касающегося дополнительных специальных требований по безопасности и ОТ для отдельных категорий профессий (стропальщики, сварщики, водители автотранспортных средств, машинисты кранов и т.п.)</w:t>
      </w:r>
    </w:p>
    <w:p w:rsidR="004801DA" w:rsidRPr="006D3C1B" w:rsidRDefault="004801DA" w:rsidP="004801DA">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Удостоверения установленной вышеуказанными документами формы должны представляться Покупателю до заключения договора. При необходимости, перед производством работ на опасных промышленных объектах по требованию Заказчика должны представляться копии протоколов аттестации специалистов и проверки знаний рабочих.</w:t>
      </w:r>
    </w:p>
    <w:p w:rsidR="004801DA" w:rsidRPr="006D3C1B" w:rsidRDefault="004801DA" w:rsidP="004801DA">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Прежде чем приступить к исполнению обязательств по Договору на территории Заказчика (на Объекте) персонал Исполнителя должен выполнить следующие мероприятия:</w:t>
      </w:r>
    </w:p>
    <w:p w:rsidR="004801DA" w:rsidRPr="006D3C1B" w:rsidRDefault="004801DA" w:rsidP="004801DA">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 Пройти вводный инструктаж по ПБ и ОТ, проводимый представителями Заказчика для работников сторонних организаций в соответствии с установленными Заказчиком правилами.</w:t>
      </w:r>
    </w:p>
    <w:p w:rsidR="004801DA" w:rsidRPr="006D3C1B" w:rsidRDefault="004801DA" w:rsidP="004801DA">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 Пройти вводный инструктаж по ППБ, ОТ и Э, проводимый представителем Исполнителя, предусмотренный требованиями законодательства.</w:t>
      </w:r>
    </w:p>
    <w:p w:rsidR="004801DA" w:rsidRPr="006D3C1B" w:rsidRDefault="004801DA" w:rsidP="004801DA">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Персонал не должен допускаться к выполнению опасных работ до прохождения соответствующего обучения. По результатам проведения обучения должны вестись соответствующие записи.</w:t>
      </w:r>
    </w:p>
    <w:p w:rsidR="004801DA" w:rsidRPr="006D3C1B" w:rsidRDefault="004801DA" w:rsidP="004801DA">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Заказчик вправе возражать против использования Исполнителем и требовать от него отстранения от работ любых работников, которые, по мнению Заказчика, ведут себя неподобающим образом, некомпетентны или халатно исполняют свои обязанности, причем такие работники впоследствии могут быть допущены к оказанию услуг по настоящему Договору или к выполнению иных работ только по письменному разрешению Заказчика. </w:t>
      </w:r>
    </w:p>
    <w:p w:rsidR="004801DA" w:rsidRPr="006D3C1B" w:rsidRDefault="004801DA" w:rsidP="004801DA">
      <w:pPr>
        <w:widowControl w:val="0"/>
        <w:tabs>
          <w:tab w:val="num" w:pos="567"/>
          <w:tab w:val="num" w:pos="1440"/>
        </w:tabs>
        <w:spacing w:after="0" w:line="240" w:lineRule="auto"/>
        <w:jc w:val="both"/>
        <w:outlineLvl w:val="1"/>
        <w:rPr>
          <w:rFonts w:ascii="Tahoma" w:eastAsia="Times New Roman" w:hAnsi="Tahoma" w:cs="Tahoma"/>
          <w:kern w:val="32"/>
          <w:sz w:val="20"/>
          <w:szCs w:val="20"/>
          <w:lang w:eastAsia="ru-RU"/>
        </w:rPr>
      </w:pPr>
    </w:p>
    <w:p w:rsidR="004801DA" w:rsidRPr="006D3C1B" w:rsidRDefault="004801DA" w:rsidP="004801DA">
      <w:pPr>
        <w:widowControl w:val="0"/>
        <w:numPr>
          <w:ilvl w:val="0"/>
          <w:numId w:val="28"/>
        </w:numPr>
        <w:tabs>
          <w:tab w:val="clear" w:pos="1065"/>
          <w:tab w:val="num" w:pos="0"/>
          <w:tab w:val="num" w:pos="567"/>
          <w:tab w:val="num" w:pos="989"/>
        </w:tabs>
        <w:spacing w:after="0" w:line="240" w:lineRule="auto"/>
        <w:ind w:left="989"/>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Политика в отношении запрета на употребление алкоголя, наркотиков и токсических веществ, пребывания в состоянии абстинентного синдрома</w:t>
      </w:r>
    </w:p>
    <w:p w:rsidR="004801DA" w:rsidRPr="006D3C1B" w:rsidRDefault="004801DA" w:rsidP="004801DA">
      <w:pPr>
        <w:widowControl w:val="0"/>
        <w:numPr>
          <w:ilvl w:val="1"/>
          <w:numId w:val="28"/>
        </w:numPr>
        <w:tabs>
          <w:tab w:val="num" w:pos="567"/>
          <w:tab w:val="num" w:pos="1080"/>
          <w:tab w:val="num" w:pos="1440"/>
        </w:tabs>
        <w:spacing w:after="0" w:line="240" w:lineRule="auto"/>
        <w:ind w:left="191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обязан:</w:t>
      </w:r>
    </w:p>
    <w:p w:rsidR="004801DA" w:rsidRPr="006D3C1B" w:rsidRDefault="004801DA" w:rsidP="004801DA">
      <w:pPr>
        <w:widowControl w:val="0"/>
        <w:numPr>
          <w:ilvl w:val="1"/>
          <w:numId w:val="28"/>
        </w:numPr>
        <w:tabs>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Не допускать к работе (отстранить от работы) работников Исполнителя (а в случае привлечения третьих лиц- и работников третьих лиц, привлеченных к оказанию услуг на территории Объекта), появившихся на рабочем месте (Объекте) в состоянии алкогольного, наркотического или токсического опьянения, состоянии абстинентного синдрома, установленного проведенным медицинским освидетельствованием.</w:t>
      </w:r>
    </w:p>
    <w:p w:rsidR="004801DA" w:rsidRPr="006D3C1B" w:rsidRDefault="004801DA" w:rsidP="004801DA">
      <w:pPr>
        <w:widowControl w:val="0"/>
        <w:numPr>
          <w:ilvl w:val="1"/>
          <w:numId w:val="28"/>
        </w:numPr>
        <w:tabs>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Не допускать пронос и нахождение на территории Объекта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Объекта (далее – «Разрешенные вещества»). </w:t>
      </w:r>
    </w:p>
    <w:p w:rsidR="004801DA" w:rsidRPr="006D3C1B" w:rsidRDefault="004801DA" w:rsidP="004801DA">
      <w:pPr>
        <w:widowControl w:val="0"/>
        <w:numPr>
          <w:ilvl w:val="1"/>
          <w:numId w:val="28"/>
        </w:numPr>
        <w:tabs>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 целях обеспечения контроля за указанными ограничениями Заказчик имеет право производить проверки и досмотр всех транспортных средств, вещей и материалов, доставляемых на Объект. Если в результате подобного досмотра будут обнаружены указанные запрещенные вещества, то транспортное средство не допускается на Объект, а работник(и) Исполнителя не допускается на рабочее место.</w:t>
      </w:r>
    </w:p>
    <w:p w:rsidR="004801DA" w:rsidRPr="006D3C1B" w:rsidRDefault="004801DA" w:rsidP="004801DA">
      <w:pPr>
        <w:widowControl w:val="0"/>
        <w:numPr>
          <w:ilvl w:val="1"/>
          <w:numId w:val="28"/>
        </w:numPr>
        <w:tabs>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lastRenderedPageBreak/>
        <w:t xml:space="preserve">Фиксация факта появления работника на территории Объекта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за исключением Разрешенных веществ, для целей настоящего Договора и отношений между Заказчиком и Исполнителем может, осуществляется любым из нижеперечисленных способов: </w:t>
      </w:r>
    </w:p>
    <w:p w:rsidR="004801DA" w:rsidRPr="006D3C1B" w:rsidRDefault="004801DA" w:rsidP="004801DA">
      <w:pPr>
        <w:widowControl w:val="0"/>
        <w:numPr>
          <w:ilvl w:val="0"/>
          <w:numId w:val="25"/>
        </w:numPr>
        <w:tabs>
          <w:tab w:val="num" w:pos="295"/>
          <w:tab w:val="num" w:pos="567"/>
          <w:tab w:val="num" w:pos="1440"/>
        </w:tabs>
        <w:spacing w:after="0" w:line="240" w:lineRule="auto"/>
        <w:ind w:firstLine="54"/>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медицинским осмотром или освидетельствованием; </w:t>
      </w:r>
    </w:p>
    <w:p w:rsidR="004801DA" w:rsidRPr="006D3C1B" w:rsidRDefault="004801DA" w:rsidP="004801DA">
      <w:pPr>
        <w:widowControl w:val="0"/>
        <w:numPr>
          <w:ilvl w:val="0"/>
          <w:numId w:val="25"/>
        </w:numPr>
        <w:tabs>
          <w:tab w:val="num" w:pos="0"/>
          <w:tab w:val="num" w:pos="567"/>
          <w:tab w:val="num" w:pos="1440"/>
        </w:tabs>
        <w:spacing w:after="0" w:line="240" w:lineRule="auto"/>
        <w:ind w:firstLine="54"/>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актами, составленными работниками Заказчика и/или Исполнителя (третьего лица); </w:t>
      </w:r>
    </w:p>
    <w:p w:rsidR="004801DA" w:rsidRPr="006D3C1B" w:rsidRDefault="004801DA" w:rsidP="004801DA">
      <w:pPr>
        <w:widowControl w:val="0"/>
        <w:numPr>
          <w:ilvl w:val="0"/>
          <w:numId w:val="25"/>
        </w:numPr>
        <w:tabs>
          <w:tab w:val="num" w:pos="0"/>
          <w:tab w:val="num" w:pos="567"/>
          <w:tab w:val="num" w:pos="1440"/>
        </w:tabs>
        <w:spacing w:after="0" w:line="240" w:lineRule="auto"/>
        <w:ind w:firstLine="54"/>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письменными объяснениями работников Заказчика и/или Исполнителя (третьих лиц), </w:t>
      </w:r>
    </w:p>
    <w:p w:rsidR="004801DA" w:rsidRPr="006D3C1B" w:rsidRDefault="004801DA" w:rsidP="004801DA">
      <w:pPr>
        <w:widowControl w:val="0"/>
        <w:numPr>
          <w:ilvl w:val="0"/>
          <w:numId w:val="25"/>
        </w:numPr>
        <w:tabs>
          <w:tab w:val="num" w:pos="0"/>
          <w:tab w:val="num" w:pos="567"/>
          <w:tab w:val="num" w:pos="1440"/>
        </w:tabs>
        <w:spacing w:after="0" w:line="240" w:lineRule="auto"/>
        <w:ind w:firstLine="54"/>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другими способами.</w:t>
      </w:r>
    </w:p>
    <w:p w:rsidR="004801DA" w:rsidRPr="006D3C1B" w:rsidRDefault="004801DA" w:rsidP="004801DA">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Заказчик имеет право в любое время проверять исполнение Исполнителем обязанностей, предусмотренных Договором. В случае возникновения у Заказчика подозрения о наличии на Объектах работников Исполнителя (третьих лиц) в состоянии опьянения, Исполнитель обязан по требованию Заказчика незамедлительно отстранить от работы этих работников и направить их на медицинское освидетельствование работника в специализированное медицинское учреждение для установления факта нахождения его в состоянии алкогольного, наркотического или токсического опьянения, или отсутствия такового.</w:t>
      </w:r>
    </w:p>
    <w:p w:rsidR="004801DA" w:rsidRPr="006D3C1B" w:rsidRDefault="004801DA" w:rsidP="004801DA">
      <w:pPr>
        <w:widowControl w:val="0"/>
        <w:tabs>
          <w:tab w:val="num" w:pos="0"/>
          <w:tab w:val="num" w:pos="567"/>
          <w:tab w:val="num" w:pos="1701"/>
        </w:tabs>
        <w:spacing w:after="0" w:line="240" w:lineRule="auto"/>
        <w:ind w:left="709"/>
        <w:jc w:val="both"/>
        <w:rPr>
          <w:rFonts w:ascii="Tahoma" w:eastAsia="Times New Roman" w:hAnsi="Tahoma" w:cs="Tahoma"/>
          <w:b/>
          <w:sz w:val="20"/>
          <w:szCs w:val="20"/>
          <w:lang w:eastAsia="ru-RU"/>
        </w:rPr>
      </w:pPr>
    </w:p>
    <w:p w:rsidR="004801DA" w:rsidRPr="006D3C1B" w:rsidRDefault="004801DA" w:rsidP="004801DA">
      <w:pPr>
        <w:widowControl w:val="0"/>
        <w:numPr>
          <w:ilvl w:val="0"/>
          <w:numId w:val="28"/>
        </w:numPr>
        <w:tabs>
          <w:tab w:val="clear" w:pos="1065"/>
          <w:tab w:val="num" w:pos="0"/>
          <w:tab w:val="num" w:pos="567"/>
          <w:tab w:val="num" w:pos="989"/>
          <w:tab w:val="num" w:pos="1701"/>
        </w:tabs>
        <w:spacing w:after="0" w:line="240" w:lineRule="auto"/>
        <w:ind w:left="709" w:hanging="425"/>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Текущие проверки</w:t>
      </w:r>
    </w:p>
    <w:p w:rsidR="004801DA" w:rsidRPr="006D3C1B" w:rsidRDefault="004801DA" w:rsidP="004801DA">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 ходе оказания услуг Исполнителем организовываются и проводятся периодические проверки соответствия деятельности Исполнителя и третьих лиц требованиям безопасности. В ходе оказания услуг по договору требуется проведение следующих видов проверок: внутренних и внешних.</w:t>
      </w:r>
    </w:p>
    <w:p w:rsidR="004801DA" w:rsidRPr="006D3C1B" w:rsidRDefault="004801DA" w:rsidP="004801DA">
      <w:pPr>
        <w:widowControl w:val="0"/>
        <w:numPr>
          <w:ilvl w:val="2"/>
          <w:numId w:val="28"/>
        </w:numPr>
        <w:tabs>
          <w:tab w:val="clear" w:pos="2258"/>
          <w:tab w:val="num" w:pos="0"/>
          <w:tab w:val="num" w:pos="567"/>
          <w:tab w:val="num" w:pos="126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Внутренние проверки – организуются и проводятся внутри Исполнителя силами собственных специалистов по ПБ и ОТ. Порядок проведения проверок Исполнитель вправе определить самостоятельно, по результатам проверки должен составляться отчёт (акт), копия которого направляется </w:t>
      </w:r>
      <w:r w:rsidRPr="006D3C1B">
        <w:rPr>
          <w:rFonts w:ascii="Tahoma" w:eastAsia="Times New Roman" w:hAnsi="Tahoma" w:cs="Tahoma"/>
          <w:color w:val="000000"/>
          <w:sz w:val="20"/>
          <w:szCs w:val="20"/>
          <w:lang w:eastAsia="ru-RU"/>
        </w:rPr>
        <w:t>Покупателю</w:t>
      </w:r>
      <w:r w:rsidRPr="006D3C1B">
        <w:rPr>
          <w:rFonts w:ascii="Tahoma" w:eastAsia="Times New Roman" w:hAnsi="Tahoma" w:cs="Tahoma"/>
          <w:sz w:val="20"/>
          <w:szCs w:val="20"/>
          <w:lang w:eastAsia="ru-RU"/>
        </w:rPr>
        <w:t>.</w:t>
      </w:r>
    </w:p>
    <w:p w:rsidR="004801DA" w:rsidRPr="006D3C1B" w:rsidRDefault="004801DA" w:rsidP="004801DA">
      <w:pPr>
        <w:widowControl w:val="0"/>
        <w:numPr>
          <w:ilvl w:val="2"/>
          <w:numId w:val="28"/>
        </w:numPr>
        <w:tabs>
          <w:tab w:val="clear" w:pos="2258"/>
          <w:tab w:val="num" w:pos="0"/>
          <w:tab w:val="num" w:pos="567"/>
          <w:tab w:val="num" w:pos="126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Внешние проверки – организуются и проводятся представителями Заказчика со следующей периодичностью: </w:t>
      </w:r>
    </w:p>
    <w:p w:rsidR="004801DA" w:rsidRPr="006D3C1B" w:rsidRDefault="004801DA" w:rsidP="004801DA">
      <w:pPr>
        <w:widowControl w:val="0"/>
        <w:numPr>
          <w:ilvl w:val="0"/>
          <w:numId w:val="26"/>
        </w:numPr>
        <w:tabs>
          <w:tab w:val="clear" w:pos="720"/>
          <w:tab w:val="num" w:pos="0"/>
          <w:tab w:val="num" w:pos="567"/>
          <w:tab w:val="num" w:pos="709"/>
        </w:tabs>
        <w:spacing w:after="0" w:line="240" w:lineRule="auto"/>
        <w:ind w:hanging="11"/>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 xml:space="preserve">Ответственные дежурные по ОТ - единолично, ежедневно, выборочно в ходе осуществления контроля за соблюдением требований безопасности по рабочим местам на территории Объекта, за исключением территории, выделенной для производства строительно–монтажных и пуско-наладочных работ по акту-допуску. </w:t>
      </w:r>
    </w:p>
    <w:p w:rsidR="004801DA" w:rsidRPr="006D3C1B" w:rsidRDefault="004801DA" w:rsidP="004801DA">
      <w:pPr>
        <w:widowControl w:val="0"/>
        <w:numPr>
          <w:ilvl w:val="0"/>
          <w:numId w:val="26"/>
        </w:numPr>
        <w:tabs>
          <w:tab w:val="clear" w:pos="720"/>
          <w:tab w:val="num" w:pos="0"/>
          <w:tab w:val="num" w:pos="567"/>
          <w:tab w:val="num" w:pos="709"/>
        </w:tabs>
        <w:spacing w:after="0" w:line="240" w:lineRule="auto"/>
        <w:ind w:hanging="11"/>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Руководители структурных подразделений филиала Заказчика совместно с представителями Исполнителя (третьих лиц) - 1 раз в неделю при проведении работы в рамках подготовки к ежемесячному Дню ОТ.</w:t>
      </w:r>
    </w:p>
    <w:p w:rsidR="004801DA" w:rsidRPr="006D3C1B" w:rsidRDefault="004801DA" w:rsidP="004801DA">
      <w:pPr>
        <w:widowControl w:val="0"/>
        <w:numPr>
          <w:ilvl w:val="0"/>
          <w:numId w:val="26"/>
        </w:numPr>
        <w:tabs>
          <w:tab w:val="clear" w:pos="720"/>
          <w:tab w:val="num" w:pos="0"/>
          <w:tab w:val="num" w:pos="567"/>
          <w:tab w:val="num" w:pos="709"/>
        </w:tabs>
        <w:spacing w:after="0" w:line="240" w:lineRule="auto"/>
        <w:ind w:hanging="11"/>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 xml:space="preserve">Руководители филиала и структурных подразделений, </w:t>
      </w:r>
      <w:r w:rsidRPr="006D3C1B">
        <w:rPr>
          <w:rFonts w:ascii="Tahoma" w:eastAsia="Times New Roman" w:hAnsi="Tahoma" w:cs="Tahoma"/>
          <w:sz w:val="20"/>
          <w:szCs w:val="20"/>
          <w:lang w:eastAsia="ru-RU"/>
        </w:rPr>
        <w:t>специалисты по ПБ и ОТ</w:t>
      </w:r>
      <w:r w:rsidRPr="006D3C1B">
        <w:rPr>
          <w:rFonts w:ascii="Tahoma" w:eastAsia="Times New Roman" w:hAnsi="Tahoma" w:cs="Tahoma"/>
          <w:color w:val="000000"/>
          <w:sz w:val="20"/>
          <w:szCs w:val="20"/>
          <w:lang w:eastAsia="ru-RU"/>
        </w:rPr>
        <w:t xml:space="preserve"> Заказчика совместно с руководителями участка Исполнителя и третьего лица- 1 раз в месяц при проведении Дня ОТ.</w:t>
      </w:r>
    </w:p>
    <w:p w:rsidR="004801DA" w:rsidRPr="006D3C1B" w:rsidRDefault="004801DA" w:rsidP="004801DA">
      <w:pPr>
        <w:widowControl w:val="0"/>
        <w:numPr>
          <w:ilvl w:val="0"/>
          <w:numId w:val="26"/>
        </w:numPr>
        <w:tabs>
          <w:tab w:val="clear" w:pos="720"/>
          <w:tab w:val="num" w:pos="0"/>
          <w:tab w:val="num" w:pos="567"/>
          <w:tab w:val="num" w:pos="709"/>
        </w:tabs>
        <w:spacing w:after="0" w:line="240" w:lineRule="auto"/>
        <w:ind w:hanging="11"/>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 xml:space="preserve">Периодичность проверок Исполнителя, оказывающего услуги за пределами территории филиала (например, на ремонте трубопроводов тепловых сетей) или на труднодоступных объектах, определяется Заказчиком. </w:t>
      </w:r>
    </w:p>
    <w:p w:rsidR="004801DA" w:rsidRPr="006D3C1B" w:rsidRDefault="004801DA" w:rsidP="004801DA">
      <w:pPr>
        <w:widowControl w:val="0"/>
        <w:numPr>
          <w:ilvl w:val="2"/>
          <w:numId w:val="28"/>
        </w:numPr>
        <w:tabs>
          <w:tab w:val="clear" w:pos="2258"/>
          <w:tab w:val="num" w:pos="0"/>
          <w:tab w:val="num" w:pos="567"/>
          <w:tab w:val="num" w:pos="1260"/>
          <w:tab w:val="num" w:pos="1701"/>
          <w:tab w:val="num" w:pos="1910"/>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В проверках принимают участие: специалисты по ПБ и ОТ филиала, представитель участка предприятия, где оказываются услуги </w:t>
      </w:r>
    </w:p>
    <w:p w:rsidR="004801DA" w:rsidRPr="006D3C1B" w:rsidRDefault="004801DA" w:rsidP="004801DA">
      <w:pPr>
        <w:widowControl w:val="0"/>
        <w:numPr>
          <w:ilvl w:val="2"/>
          <w:numId w:val="28"/>
        </w:numPr>
        <w:tabs>
          <w:tab w:val="clear" w:pos="2258"/>
          <w:tab w:val="num" w:pos="0"/>
          <w:tab w:val="num" w:pos="567"/>
          <w:tab w:val="num" w:pos="1260"/>
          <w:tab w:val="num" w:pos="1701"/>
          <w:tab w:val="num" w:pos="1910"/>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При проверке работ, выполняемых в рамках </w:t>
      </w:r>
      <w:r w:rsidRPr="006D3C1B">
        <w:rPr>
          <w:rFonts w:ascii="Tahoma" w:eastAsia="Times New Roman" w:hAnsi="Tahoma" w:cs="Tahoma"/>
          <w:kern w:val="32"/>
          <w:sz w:val="20"/>
          <w:szCs w:val="20"/>
          <w:lang w:eastAsia="ru-RU"/>
        </w:rPr>
        <w:t>исполнения обязательств по Договору</w:t>
      </w:r>
      <w:r w:rsidRPr="006D3C1B">
        <w:rPr>
          <w:rFonts w:ascii="Tahoma" w:eastAsia="Times New Roman" w:hAnsi="Tahoma" w:cs="Tahoma"/>
          <w:sz w:val="20"/>
          <w:szCs w:val="20"/>
          <w:lang w:eastAsia="ru-RU"/>
        </w:rPr>
        <w:t xml:space="preserve"> осуществляемого на территории, выделенной по акту- допуску, или при проведении таких работ по общим нарядам представители Исполнителя должны присутствовать в качестве сопровождающих. </w:t>
      </w:r>
    </w:p>
    <w:p w:rsidR="004801DA" w:rsidRPr="006D3C1B" w:rsidRDefault="004801DA" w:rsidP="004801DA">
      <w:pPr>
        <w:widowControl w:val="0"/>
        <w:numPr>
          <w:ilvl w:val="2"/>
          <w:numId w:val="28"/>
        </w:numPr>
        <w:tabs>
          <w:tab w:val="clear" w:pos="2258"/>
          <w:tab w:val="num" w:pos="0"/>
          <w:tab w:val="num" w:pos="567"/>
          <w:tab w:val="num" w:pos="1260"/>
          <w:tab w:val="num" w:pos="1701"/>
          <w:tab w:val="num" w:pos="1910"/>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В ходе проведения проверки должно быть проверено: реализация требований договора, «Плана по ПБ и ОТ», соблюдение законодательных и нормативных требований по промышленной, пожарной безопасности и охране труда, устранение замечаний предыдущей проверки. По результатам проверки составляется Акт по установленной форме. Акт составляется в двух экземплярах: один передаётся представителю Исполнителя для устранения выявленных замечаний, второй – остаётся у руководителя участка, где проводятся работы.</w:t>
      </w:r>
    </w:p>
    <w:p w:rsidR="004801DA" w:rsidRPr="006D3C1B" w:rsidRDefault="004801DA" w:rsidP="004801DA">
      <w:pPr>
        <w:widowControl w:val="0"/>
        <w:numPr>
          <w:ilvl w:val="2"/>
          <w:numId w:val="28"/>
        </w:numPr>
        <w:tabs>
          <w:tab w:val="clear" w:pos="2258"/>
          <w:tab w:val="num" w:pos="0"/>
          <w:tab w:val="num" w:pos="567"/>
          <w:tab w:val="num" w:pos="1260"/>
          <w:tab w:val="num" w:pos="1701"/>
          <w:tab w:val="num" w:pos="1910"/>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В ходе оказания услуг Исполнителем организовываются и проводятся совместные совещания по анализу соблюдения Исполнителем требований ПБ и ОТ. Совещания должны проводиться регулярно в процессе выполнения работ, но не реже одного раза в месяц при проведении совещаний по результатам Дней ОТ. Обязательно участие в совещаниях соответствующих ответственных лиц Исполнителя и филиала Заказчика.</w:t>
      </w:r>
    </w:p>
    <w:p w:rsidR="004801DA" w:rsidRPr="006D3C1B" w:rsidRDefault="004801DA" w:rsidP="004801DA">
      <w:pPr>
        <w:widowControl w:val="0"/>
        <w:tabs>
          <w:tab w:val="num" w:pos="0"/>
          <w:tab w:val="num" w:pos="567"/>
        </w:tabs>
        <w:spacing w:after="0" w:line="240" w:lineRule="auto"/>
        <w:jc w:val="both"/>
        <w:rPr>
          <w:rFonts w:ascii="Tahoma" w:eastAsia="Times New Roman" w:hAnsi="Tahoma" w:cs="Tahoma"/>
          <w:sz w:val="20"/>
          <w:szCs w:val="20"/>
          <w:lang w:eastAsia="ru-RU"/>
        </w:rPr>
      </w:pPr>
    </w:p>
    <w:p w:rsidR="004801DA" w:rsidRPr="006D3C1B" w:rsidRDefault="004801DA" w:rsidP="004801DA">
      <w:pPr>
        <w:widowControl w:val="0"/>
        <w:numPr>
          <w:ilvl w:val="0"/>
          <w:numId w:val="28"/>
        </w:numPr>
        <w:tabs>
          <w:tab w:val="clear" w:pos="1065"/>
          <w:tab w:val="num" w:pos="0"/>
          <w:tab w:val="num" w:pos="567"/>
          <w:tab w:val="num" w:pos="989"/>
        </w:tabs>
        <w:spacing w:after="0" w:line="240" w:lineRule="auto"/>
        <w:ind w:left="989"/>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Требования к отчётности</w:t>
      </w:r>
    </w:p>
    <w:p w:rsidR="004801DA" w:rsidRPr="006D3C1B" w:rsidRDefault="004801DA" w:rsidP="004801DA">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Исполнитель представляет ежемесячный отчет по установленным формам о результатах работы Исполнителя и третьих лиц в области ПБ и ОТ за предыдущий отчетный период в отношении безопасности выполняемых работ. Отчёт предоставляется в срок до 5-го числа месяца, следующего за отчетным периодом. Если иное не согласовано Сторонами, в такой отчет включаются следующее: </w:t>
      </w:r>
    </w:p>
    <w:p w:rsidR="004801DA" w:rsidRPr="006D3C1B" w:rsidRDefault="004801DA" w:rsidP="004801DA">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все несчастные случаи (если таковые произошли);</w:t>
      </w:r>
    </w:p>
    <w:p w:rsidR="004801DA" w:rsidRPr="006D3C1B" w:rsidRDefault="004801DA" w:rsidP="004801DA">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все дорожно-транспортные происшествия, относящиеся к тому периоду времени, когда </w:t>
      </w:r>
      <w:r w:rsidRPr="006D3C1B">
        <w:rPr>
          <w:rFonts w:ascii="Tahoma" w:eastAsia="Times New Roman" w:hAnsi="Tahoma" w:cs="Tahoma"/>
          <w:kern w:val="32"/>
          <w:sz w:val="20"/>
          <w:szCs w:val="20"/>
          <w:lang w:eastAsia="ru-RU"/>
        </w:rPr>
        <w:lastRenderedPageBreak/>
        <w:t>Исполнитель оказывал услуги Покупателю;</w:t>
      </w:r>
    </w:p>
    <w:p w:rsidR="004801DA" w:rsidRPr="006D3C1B" w:rsidRDefault="004801DA" w:rsidP="004801DA">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все прочие аварии и инциденты, разливы, выбросы и иные незапланированные воздействия на работников, и окружающую среду, которые привели или могут привести к значительным телесным повреждениям/ущербу/убыткам или о которых должно быть сообщено уполномоченным компетентным государственным органам; </w:t>
      </w:r>
    </w:p>
    <w:p w:rsidR="004801DA" w:rsidRPr="006D3C1B" w:rsidRDefault="004801DA" w:rsidP="004801DA">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любые другие события, о которых необходимо сообщать уполномоченным компетентным государственным органам;</w:t>
      </w:r>
    </w:p>
    <w:p w:rsidR="004801DA" w:rsidRPr="006D3C1B" w:rsidRDefault="004801DA" w:rsidP="004801DA">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оценочное общее количество рабочих часов, отработанных персоналом Исполнителя на месте проведения работ, общее число работников Исполнителя на месте проведения работ;</w:t>
      </w:r>
    </w:p>
    <w:p w:rsidR="004801DA" w:rsidRPr="006D3C1B" w:rsidRDefault="004801DA" w:rsidP="004801DA">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сведения о поощрениях и взысканиях по промышленной безопасности и охране труда;</w:t>
      </w:r>
    </w:p>
    <w:p w:rsidR="004801DA" w:rsidRPr="006D3C1B" w:rsidRDefault="004801DA" w:rsidP="004801DA">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сведения о потенциально опасных ситуациях, возникавших в процессе оказания услуг.</w:t>
      </w:r>
    </w:p>
    <w:p w:rsidR="004801DA" w:rsidRPr="006D3C1B" w:rsidRDefault="004801DA" w:rsidP="004801DA">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 дополнение к представлению отчёта, Исполнитель обязан соблюдать требования Заказчика в отношении отчетности по инцидентам, авариям и несчастным случаям и процедуры расследования происшествий, согласованные Сторонами, в случае их закрепления в качестве неотъемлемой части Договора.</w:t>
      </w:r>
    </w:p>
    <w:p w:rsidR="004801DA" w:rsidRPr="006D3C1B" w:rsidRDefault="004801DA" w:rsidP="004801DA">
      <w:pPr>
        <w:widowControl w:val="0"/>
        <w:tabs>
          <w:tab w:val="num" w:pos="0"/>
          <w:tab w:val="num" w:pos="567"/>
          <w:tab w:val="num" w:pos="1701"/>
        </w:tabs>
        <w:spacing w:after="0" w:line="240" w:lineRule="auto"/>
        <w:ind w:left="709"/>
        <w:jc w:val="both"/>
        <w:rPr>
          <w:rFonts w:ascii="Tahoma" w:eastAsia="Times New Roman" w:hAnsi="Tahoma" w:cs="Tahoma"/>
          <w:sz w:val="20"/>
          <w:szCs w:val="20"/>
          <w:lang w:eastAsia="ru-RU"/>
        </w:rPr>
      </w:pPr>
    </w:p>
    <w:p w:rsidR="004801DA" w:rsidRPr="006D3C1B" w:rsidRDefault="004801DA" w:rsidP="004801DA">
      <w:pPr>
        <w:widowControl w:val="0"/>
        <w:numPr>
          <w:ilvl w:val="0"/>
          <w:numId w:val="28"/>
        </w:numPr>
        <w:tabs>
          <w:tab w:val="clear" w:pos="1065"/>
          <w:tab w:val="num" w:pos="0"/>
          <w:tab w:val="num" w:pos="567"/>
          <w:tab w:val="num" w:pos="989"/>
        </w:tabs>
        <w:spacing w:after="0" w:line="240" w:lineRule="auto"/>
        <w:ind w:left="989" w:hanging="563"/>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Требования к профпригодности персонала по состоянию здоровья</w:t>
      </w:r>
    </w:p>
    <w:p w:rsidR="004801DA" w:rsidRPr="006D3C1B" w:rsidRDefault="004801DA" w:rsidP="004801DA">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Все работники, направленные Исполнителем, должны быть годны к выполнению своих обязанностей по состоянию здоровья в соответствии с требованиями законодательства российской Федерации. Все работники, предложенные Исполнителем, должны, при наличии законодательных требований к конкретным профессиям, проходить периодический медицинский осмотр. Исполнитель обязан предоставить соответствующие документы, подтверждающие о проведение медицинских осмотров работников Покупателю по запросу. </w:t>
      </w:r>
    </w:p>
    <w:p w:rsidR="004801DA" w:rsidRPr="006D3C1B" w:rsidRDefault="004801DA" w:rsidP="004801DA">
      <w:pPr>
        <w:widowControl w:val="0"/>
        <w:tabs>
          <w:tab w:val="num" w:pos="0"/>
          <w:tab w:val="num" w:pos="567"/>
          <w:tab w:val="num" w:pos="1701"/>
        </w:tabs>
        <w:spacing w:after="0" w:line="240" w:lineRule="auto"/>
        <w:ind w:left="709"/>
        <w:jc w:val="both"/>
        <w:rPr>
          <w:rFonts w:ascii="Tahoma" w:eastAsia="Times New Roman" w:hAnsi="Tahoma" w:cs="Tahoma"/>
          <w:color w:val="FF0000"/>
          <w:sz w:val="20"/>
          <w:szCs w:val="20"/>
          <w:lang w:eastAsia="ru-RU"/>
        </w:rPr>
      </w:pPr>
    </w:p>
    <w:p w:rsidR="004801DA" w:rsidRPr="006D3C1B" w:rsidRDefault="004801DA" w:rsidP="004801DA">
      <w:pPr>
        <w:widowControl w:val="0"/>
        <w:numPr>
          <w:ilvl w:val="0"/>
          <w:numId w:val="28"/>
        </w:numPr>
        <w:tabs>
          <w:tab w:val="clear" w:pos="1065"/>
          <w:tab w:val="num" w:pos="0"/>
          <w:tab w:val="num" w:pos="567"/>
          <w:tab w:val="num" w:pos="989"/>
          <w:tab w:val="num" w:pos="1701"/>
        </w:tabs>
        <w:spacing w:after="0" w:line="240" w:lineRule="auto"/>
        <w:ind w:left="709" w:hanging="283"/>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Состояние мест оказания услуг</w:t>
      </w:r>
    </w:p>
    <w:p w:rsidR="004801DA" w:rsidRPr="006D3C1B" w:rsidRDefault="004801DA" w:rsidP="004801DA">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обеспечивает, чтобы все работники, предоставленные Исполнителем для оказания услуг, содержали свои рабочие места в чистоте и порядке, с тем, чтобы снизить риск причинения телесных повреждений работникам, ущерба имуществу, а также задержек в выполнении работ.</w:t>
      </w:r>
    </w:p>
    <w:p w:rsidR="004801DA" w:rsidRPr="006D3C1B" w:rsidRDefault="004801DA" w:rsidP="004801DA">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По завершении исполнения обязательств по Договору на территории Заказчика Исполнитель незамедлительно удаляет и вывозит с места проведения работ все ненужные материалы и оборудование и оставляет за собой территорию в чистоте, сдает Покупателю рабочее место.</w:t>
      </w:r>
    </w:p>
    <w:p w:rsidR="004801DA" w:rsidRPr="006D3C1B" w:rsidRDefault="004801DA" w:rsidP="004801DA">
      <w:pPr>
        <w:tabs>
          <w:tab w:val="num" w:pos="0"/>
          <w:tab w:val="num" w:pos="567"/>
          <w:tab w:val="num" w:pos="1701"/>
        </w:tabs>
        <w:spacing w:after="0" w:line="240" w:lineRule="auto"/>
        <w:ind w:left="709"/>
        <w:jc w:val="both"/>
        <w:rPr>
          <w:rFonts w:ascii="Tahoma" w:eastAsia="Calibri" w:hAnsi="Tahoma" w:cs="Tahoma"/>
          <w:color w:val="000000"/>
          <w:sz w:val="20"/>
          <w:szCs w:val="20"/>
          <w:lang w:eastAsia="ru-RU"/>
        </w:rPr>
      </w:pPr>
    </w:p>
    <w:p w:rsidR="004801DA" w:rsidRPr="006D3C1B" w:rsidRDefault="004801DA" w:rsidP="004801DA">
      <w:pPr>
        <w:widowControl w:val="0"/>
        <w:numPr>
          <w:ilvl w:val="0"/>
          <w:numId w:val="28"/>
        </w:numPr>
        <w:tabs>
          <w:tab w:val="clear" w:pos="1065"/>
          <w:tab w:val="num" w:pos="0"/>
          <w:tab w:val="num" w:pos="567"/>
          <w:tab w:val="num" w:pos="989"/>
          <w:tab w:val="num" w:pos="1701"/>
        </w:tabs>
        <w:spacing w:after="0" w:line="240" w:lineRule="auto"/>
        <w:ind w:left="709" w:hanging="283"/>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Требования к оборудованию</w:t>
      </w:r>
    </w:p>
    <w:p w:rsidR="004801DA" w:rsidRPr="006D3C1B" w:rsidRDefault="004801DA" w:rsidP="004801DA">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 целях обеспечения эффективности и безопасности оказания услуг, а также исключения простоев, Исполнителем должно применяться оборудование, находящееся в технически исправном состоянии и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 законодательством.</w:t>
      </w:r>
    </w:p>
    <w:p w:rsidR="004801DA" w:rsidRPr="006D3C1B" w:rsidRDefault="004801DA" w:rsidP="004801DA">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Использование Исполнителем оборудования должно осуществляться в соответствии с его целевым назначением, с соблюдением установленных правил эксплуатации, требований правил охраны труда, правил пожарной безопасности, а также требований действующего законодательства.</w:t>
      </w:r>
    </w:p>
    <w:p w:rsidR="004801DA" w:rsidRPr="006D3C1B" w:rsidRDefault="004801DA" w:rsidP="004801DA">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Все оборудование, используемое Исполнителем должно поддерживаться в безопасном, рабочем состоянии.</w:t>
      </w:r>
    </w:p>
    <w:p w:rsidR="004801DA" w:rsidRPr="006D3C1B" w:rsidRDefault="004801DA" w:rsidP="004801DA">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Эксплуатация оборудования, механизмов, инструментов, находящихся в неисправном состоянии или при неисправных устройствах безопасности (блокировочные, фиксирующие и сигнальные приспособления, и приборы), а также с рабочими параметрами выше паспортных, запрещается.</w:t>
      </w:r>
    </w:p>
    <w:p w:rsidR="004801DA" w:rsidRPr="006D3C1B" w:rsidRDefault="004801DA" w:rsidP="004801DA">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Исполнитель должен убедиться в полноте инструкций по безопасной эксплуатации, наличии разрешений на применение оборудования (где применимо) и своевременно уведомлять предприятие-изготовитель об имеющихся недостатках в инструкциях либо о конструктивных недостатках оборудования.</w:t>
      </w:r>
    </w:p>
    <w:p w:rsidR="004801DA" w:rsidRPr="006D3C1B" w:rsidRDefault="004801DA" w:rsidP="004801DA">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не должно приниматься в эксплуатацию, или немедленно быть выведено из эксплуатации с обязательным уведомлением Заказчика о происшедшем. Дальнейшая эксплуатация разрешается после устранения выявленных недостатков.</w:t>
      </w:r>
    </w:p>
    <w:p w:rsidR="004801DA" w:rsidRPr="006D3C1B" w:rsidRDefault="004801DA" w:rsidP="004801DA">
      <w:pPr>
        <w:widowControl w:val="0"/>
        <w:numPr>
          <w:ilvl w:val="1"/>
          <w:numId w:val="28"/>
        </w:numPr>
        <w:tabs>
          <w:tab w:val="clear" w:pos="1909"/>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Любые работы на оборудовании Исполнителя, не связанные с использованием данного оборудования по прямому назначению, не должны начинаться, пока их проведение не будет согласовано с Заказчиком и пока не будут выполнены требования корпоративных стандартов по ПБ и ОТ.</w:t>
      </w:r>
    </w:p>
    <w:p w:rsidR="004801DA" w:rsidRPr="006D3C1B" w:rsidRDefault="004801DA" w:rsidP="004801DA">
      <w:pPr>
        <w:widowControl w:val="0"/>
        <w:numPr>
          <w:ilvl w:val="1"/>
          <w:numId w:val="28"/>
        </w:numPr>
        <w:tabs>
          <w:tab w:val="clear" w:pos="1909"/>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Размещение оборудования Исполнителя на территории Заказчика заранее согласовывается </w:t>
      </w:r>
      <w:r w:rsidRPr="006D3C1B">
        <w:rPr>
          <w:rFonts w:ascii="Tahoma" w:eastAsia="Times New Roman" w:hAnsi="Tahoma" w:cs="Tahoma"/>
          <w:kern w:val="32"/>
          <w:sz w:val="20"/>
          <w:szCs w:val="20"/>
          <w:lang w:eastAsia="ru-RU"/>
        </w:rPr>
        <w:lastRenderedPageBreak/>
        <w:t xml:space="preserve">с представителем Заказчика. </w:t>
      </w:r>
    </w:p>
    <w:p w:rsidR="004801DA" w:rsidRPr="006D3C1B" w:rsidRDefault="004801DA" w:rsidP="004801DA">
      <w:pPr>
        <w:widowControl w:val="0"/>
        <w:numPr>
          <w:ilvl w:val="1"/>
          <w:numId w:val="28"/>
        </w:numPr>
        <w:tabs>
          <w:tab w:val="clear" w:pos="1909"/>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Работники Исполнителя, допускаемые к работе с оборудованием, должны иметь необходимые навыки, квалификацию, пройти соответствующее обучение и иметь в наличии удостоверения на право выполнения работ.</w:t>
      </w:r>
    </w:p>
    <w:p w:rsidR="004801DA" w:rsidRPr="006D3C1B" w:rsidRDefault="004801DA" w:rsidP="004801DA">
      <w:pPr>
        <w:widowControl w:val="0"/>
        <w:numPr>
          <w:ilvl w:val="1"/>
          <w:numId w:val="28"/>
        </w:numPr>
        <w:tabs>
          <w:tab w:val="clear" w:pos="1909"/>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несет ответственность за эксплуатацию всего оборудования в соответствии с действующим законодательством и договором.</w:t>
      </w:r>
    </w:p>
    <w:p w:rsidR="004801DA" w:rsidRPr="006D3C1B" w:rsidRDefault="004801DA" w:rsidP="004801DA">
      <w:pPr>
        <w:tabs>
          <w:tab w:val="num" w:pos="0"/>
          <w:tab w:val="num" w:pos="567"/>
        </w:tabs>
        <w:spacing w:after="0" w:line="240" w:lineRule="auto"/>
        <w:ind w:left="709"/>
        <w:jc w:val="both"/>
        <w:rPr>
          <w:rFonts w:ascii="Tahoma" w:eastAsia="Calibri" w:hAnsi="Tahoma" w:cs="Tahoma"/>
          <w:sz w:val="20"/>
          <w:szCs w:val="20"/>
          <w:lang w:eastAsia="ru-RU"/>
        </w:rPr>
      </w:pPr>
    </w:p>
    <w:p w:rsidR="004801DA" w:rsidRPr="006D3C1B" w:rsidRDefault="004801DA" w:rsidP="004801DA">
      <w:pPr>
        <w:widowControl w:val="0"/>
        <w:numPr>
          <w:ilvl w:val="0"/>
          <w:numId w:val="28"/>
        </w:numPr>
        <w:tabs>
          <w:tab w:val="clear" w:pos="1065"/>
          <w:tab w:val="num" w:pos="0"/>
          <w:tab w:val="num" w:pos="567"/>
          <w:tab w:val="num" w:pos="989"/>
        </w:tabs>
        <w:spacing w:after="0" w:line="240" w:lineRule="auto"/>
        <w:ind w:left="709" w:hanging="283"/>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Охрана окружающей среды</w:t>
      </w:r>
    </w:p>
    <w:p w:rsidR="004801DA" w:rsidRPr="006D3C1B" w:rsidRDefault="004801DA" w:rsidP="004801DA">
      <w:pPr>
        <w:widowControl w:val="0"/>
        <w:numPr>
          <w:ilvl w:val="1"/>
          <w:numId w:val="28"/>
        </w:numPr>
        <w:tabs>
          <w:tab w:val="clear" w:pos="1909"/>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принимает все обоснованные меры предосторожности, направленные на охрану окружающей среды в процессе исполнении обязательств по Договору на территории Заказчика. Обязанности Исполнителя включают в себя, помимо прочего, предотвращение причинения неудобства третьим лицам и загрязнения окружающей среды оборудованием и материалами Исполнителя, а также охрану диких животных, водных объектов (в том числе подземных вод), дорог, мостов и соседней недвижимости.</w:t>
      </w:r>
    </w:p>
    <w:p w:rsidR="004801DA" w:rsidRPr="006D3C1B" w:rsidRDefault="004801DA" w:rsidP="004801DA">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 случае нарушения Исполнителем положений п. 13.1. Заказчик вправе уведомить о таком нарушении Исполнителя, который по получении такого уведомления обязан незамедлительно устранить данное нарушение удовлетворительным для Заказчика образом. В противном случае Заказчик может приостановить оказание услуг до тех пор, пока такое нарушение не будет устранено удовлетворительным для Заказчика образом, либо расторгнуть настоящий Договор в одностороннем порядке без обязательств по возмещению убытков Исполнителя, вызванных таким расторжением. </w:t>
      </w:r>
    </w:p>
    <w:p w:rsidR="004801DA" w:rsidRPr="006D3C1B" w:rsidRDefault="004801DA" w:rsidP="004801DA">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несет ответственность за уборку с объектов Заказчика всех производственных отходов, в том числе:</w:t>
      </w:r>
    </w:p>
    <w:p w:rsidR="004801DA" w:rsidRPr="006D3C1B" w:rsidRDefault="004801DA" w:rsidP="004801DA">
      <w:pPr>
        <w:widowControl w:val="0"/>
        <w:numPr>
          <w:ilvl w:val="0"/>
          <w:numId w:val="30"/>
        </w:numPr>
        <w:tabs>
          <w:tab w:val="num" w:pos="567"/>
          <w:tab w:val="num" w:pos="1560"/>
        </w:tabs>
        <w:spacing w:after="0" w:line="240" w:lineRule="auto"/>
        <w:ind w:left="709" w:firstLine="1"/>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пустых контейнеров; </w:t>
      </w:r>
    </w:p>
    <w:p w:rsidR="004801DA" w:rsidRPr="006D3C1B" w:rsidRDefault="004801DA" w:rsidP="004801DA">
      <w:pPr>
        <w:widowControl w:val="0"/>
        <w:numPr>
          <w:ilvl w:val="0"/>
          <w:numId w:val="30"/>
        </w:numPr>
        <w:tabs>
          <w:tab w:val="num" w:pos="567"/>
          <w:tab w:val="num" w:pos="1560"/>
        </w:tabs>
        <w:spacing w:after="0" w:line="240" w:lineRule="auto"/>
        <w:ind w:left="709" w:firstLine="1"/>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твердых и жидких промышленных и бытовых отходов.</w:t>
      </w:r>
    </w:p>
    <w:p w:rsidR="004801DA" w:rsidRPr="006D3C1B" w:rsidRDefault="004801DA" w:rsidP="004801DA">
      <w:pPr>
        <w:widowControl w:val="0"/>
        <w:tabs>
          <w:tab w:val="num" w:pos="0"/>
          <w:tab w:val="num" w:pos="567"/>
          <w:tab w:val="num" w:pos="1560"/>
        </w:tabs>
        <w:spacing w:after="0" w:line="240" w:lineRule="auto"/>
        <w:ind w:left="709" w:firstLine="1"/>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Исполнитель запрещает своим работникам использовать неподобающим образом какие-либо товары или продукцию, как на объектах Заказчика, так и за их пределами.</w:t>
      </w:r>
    </w:p>
    <w:p w:rsidR="004801DA" w:rsidRPr="006D3C1B" w:rsidRDefault="004801DA" w:rsidP="004801DA">
      <w:pPr>
        <w:widowControl w:val="0"/>
        <w:tabs>
          <w:tab w:val="num" w:pos="0"/>
          <w:tab w:val="num" w:pos="567"/>
          <w:tab w:val="num" w:pos="1560"/>
        </w:tabs>
        <w:spacing w:after="0" w:line="240" w:lineRule="auto"/>
        <w:ind w:left="709" w:firstLine="1"/>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Любые опасные работы или потенциально опасные производственные процессы осуществляются только при наличии соответствующего наряда-допуска.</w:t>
      </w:r>
    </w:p>
    <w:p w:rsidR="004801DA" w:rsidRPr="006D3C1B" w:rsidRDefault="004801DA" w:rsidP="004801DA">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При оказании услуг Исполнитель при любых обстоятельствах обязан: </w:t>
      </w:r>
    </w:p>
    <w:p w:rsidR="004801DA" w:rsidRPr="006D3C1B" w:rsidRDefault="004801DA" w:rsidP="004801DA">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выполнять и соблюдать требования всех законодательных и нормативных актов в области охраны окружающей среды, включая производство, транспортировку, переработку и(или) утилизацию отходов; </w:t>
      </w:r>
    </w:p>
    <w:p w:rsidR="004801DA" w:rsidRPr="006D3C1B" w:rsidRDefault="004801DA" w:rsidP="004801DA">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принимать меры к сокращению количества отходов;</w:t>
      </w:r>
    </w:p>
    <w:p w:rsidR="004801DA" w:rsidRPr="006D3C1B" w:rsidRDefault="004801DA" w:rsidP="004801DA">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нести ответственность за обеспечение приемлемых с точки зрения охраны окружающей среды погрузки-разгрузки, переработки, транспортировки и утилизации собственных отходов в соответствии с вышеизложенными принципами, за исключением тех случаев, когда ответственность за их транспортировку и утилизацию возлагается на Заказчика.</w:t>
      </w:r>
    </w:p>
    <w:p w:rsidR="004801DA" w:rsidRPr="006D3C1B" w:rsidRDefault="004801DA" w:rsidP="004801DA">
      <w:pPr>
        <w:spacing w:after="0" w:line="240" w:lineRule="auto"/>
        <w:rPr>
          <w:rFonts w:ascii="Arial" w:eastAsia="Times New Roman" w:hAnsi="Arial" w:cs="Arial"/>
          <w:sz w:val="20"/>
          <w:szCs w:val="20"/>
          <w:lang w:eastAsia="ru-RU"/>
        </w:rPr>
      </w:pPr>
    </w:p>
    <w:p w:rsidR="004801DA" w:rsidRPr="006D3C1B" w:rsidRDefault="004801DA" w:rsidP="004801DA">
      <w:pPr>
        <w:spacing w:after="0" w:line="240" w:lineRule="auto"/>
        <w:rPr>
          <w:rFonts w:ascii="Arial" w:eastAsia="Times New Roman" w:hAnsi="Arial" w:cs="Arial"/>
          <w:sz w:val="20"/>
          <w:szCs w:val="20"/>
          <w:lang w:eastAsia="ru-RU"/>
        </w:rPr>
      </w:pPr>
    </w:p>
    <w:p w:rsidR="004801DA" w:rsidRPr="006D3C1B" w:rsidRDefault="004801DA" w:rsidP="004801DA">
      <w:pPr>
        <w:spacing w:after="0" w:line="240" w:lineRule="auto"/>
        <w:rPr>
          <w:rFonts w:ascii="Tahoma" w:eastAsia="Times New Roman" w:hAnsi="Tahoma" w:cs="Tahoma"/>
          <w:kern w:val="32"/>
          <w:sz w:val="20"/>
          <w:szCs w:val="20"/>
          <w:lang w:eastAsia="ru-RU"/>
        </w:rPr>
      </w:pPr>
    </w:p>
    <w:tbl>
      <w:tblPr>
        <w:tblW w:w="9394" w:type="dxa"/>
        <w:tblLayout w:type="fixed"/>
        <w:tblLook w:val="0000" w:firstRow="0" w:lastRow="0" w:firstColumn="0" w:lastColumn="0" w:noHBand="0" w:noVBand="0"/>
      </w:tblPr>
      <w:tblGrid>
        <w:gridCol w:w="4143"/>
        <w:gridCol w:w="5251"/>
      </w:tblGrid>
      <w:tr w:rsidR="004801DA" w:rsidRPr="006D3C1B" w:rsidTr="00AB34C5">
        <w:trPr>
          <w:trHeight w:val="190"/>
        </w:trPr>
        <w:tc>
          <w:tcPr>
            <w:tcW w:w="4143" w:type="dxa"/>
          </w:tcPr>
          <w:p w:rsidR="004801DA" w:rsidRPr="006D3C1B" w:rsidRDefault="004801DA" w:rsidP="00AB34C5">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4801DA" w:rsidRPr="006D3C1B" w:rsidRDefault="004801DA" w:rsidP="00AB34C5">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Исполнитель</w:t>
            </w:r>
          </w:p>
          <w:p w:rsidR="004801DA" w:rsidRPr="006D3C1B" w:rsidRDefault="004801DA" w:rsidP="00AB34C5">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4801DA" w:rsidRPr="006D3C1B" w:rsidRDefault="004801DA" w:rsidP="00AB34C5">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4801DA" w:rsidRPr="006D3C1B" w:rsidRDefault="004801DA" w:rsidP="00AB34C5">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4801DA" w:rsidRPr="006D3C1B" w:rsidRDefault="004801DA" w:rsidP="00AB34C5">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4801DA" w:rsidRPr="006D3C1B" w:rsidRDefault="004801DA" w:rsidP="00AB34C5">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______________/</w:t>
            </w:r>
            <w:r w:rsidRPr="006D3C1B">
              <w:rPr>
                <w:rFonts w:ascii="Tahoma" w:eastAsiaTheme="minorEastAsia" w:hAnsi="Tahoma" w:cs="Tahoma"/>
                <w:b/>
                <w:bCs/>
                <w:color w:val="000000" w:themeColor="text1"/>
                <w:sz w:val="20"/>
                <w:szCs w:val="20"/>
                <w:u w:val="single"/>
                <w:lang w:eastAsia="ru-RU"/>
              </w:rPr>
              <w:t>_____________</w:t>
            </w:r>
            <w:r w:rsidRPr="006D3C1B">
              <w:rPr>
                <w:rFonts w:ascii="Tahoma" w:eastAsiaTheme="minorEastAsia" w:hAnsi="Tahoma" w:cs="Tahoma"/>
                <w:b/>
                <w:bCs/>
                <w:color w:val="000000" w:themeColor="text1"/>
                <w:sz w:val="20"/>
                <w:szCs w:val="20"/>
                <w:lang w:eastAsia="ru-RU"/>
              </w:rPr>
              <w:t xml:space="preserve">/ </w:t>
            </w:r>
          </w:p>
          <w:p w:rsidR="004801DA" w:rsidRPr="006D3C1B" w:rsidRDefault="004801DA" w:rsidP="00AB34C5">
            <w:pPr>
              <w:widowControl w:val="0"/>
              <w:spacing w:after="200" w:line="240" w:lineRule="auto"/>
              <w:ind w:right="-1"/>
              <w:contextualSpacing/>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м.п.</w:t>
            </w:r>
          </w:p>
        </w:tc>
        <w:tc>
          <w:tcPr>
            <w:tcW w:w="5251" w:type="dxa"/>
          </w:tcPr>
          <w:p w:rsidR="004801DA" w:rsidRPr="006D3C1B" w:rsidRDefault="004801DA" w:rsidP="00AB34C5">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p>
          <w:p w:rsidR="004801DA" w:rsidRPr="006D3C1B" w:rsidRDefault="004801DA" w:rsidP="00AB34C5">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Заказчик</w:t>
            </w:r>
          </w:p>
          <w:p w:rsidR="004801DA" w:rsidRPr="006D3C1B" w:rsidRDefault="004801DA" w:rsidP="00AB34C5">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4801DA" w:rsidRPr="006D3C1B" w:rsidRDefault="004801DA" w:rsidP="00AB34C5">
            <w:pPr>
              <w:widowControl w:val="0"/>
              <w:spacing w:after="200" w:line="240" w:lineRule="auto"/>
              <w:ind w:right="-1"/>
              <w:contextualSpacing/>
              <w:jc w:val="center"/>
              <w:rPr>
                <w:rFonts w:ascii="Tahoma" w:eastAsiaTheme="minorEastAsia" w:hAnsi="Tahoma" w:cs="Tahoma"/>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 xml:space="preserve">                        </w:t>
            </w:r>
            <w:r w:rsidRPr="006D3C1B">
              <w:rPr>
                <w:rFonts w:ascii="Tahoma" w:eastAsiaTheme="minorEastAsia" w:hAnsi="Tahoma" w:cs="Tahoma"/>
                <w:bCs/>
                <w:color w:val="000000" w:themeColor="text1"/>
                <w:sz w:val="20"/>
                <w:szCs w:val="20"/>
                <w:lang w:eastAsia="ru-RU"/>
              </w:rPr>
              <w:t>АО «Коми энергосбытовая компания»</w:t>
            </w:r>
          </w:p>
          <w:p w:rsidR="004801DA" w:rsidRPr="006D3C1B" w:rsidRDefault="004801DA" w:rsidP="00AB34C5">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4801DA" w:rsidRPr="006D3C1B" w:rsidRDefault="004801DA" w:rsidP="00AB34C5">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4801DA" w:rsidRPr="006D3C1B" w:rsidRDefault="004801DA" w:rsidP="00AB34C5">
            <w:pPr>
              <w:widowControl w:val="0"/>
              <w:spacing w:after="200" w:line="240" w:lineRule="auto"/>
              <w:ind w:right="-1"/>
              <w:contextualSpacing/>
              <w:jc w:val="right"/>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______________________/Борисова Е.Н./</w:t>
            </w:r>
          </w:p>
          <w:p w:rsidR="004801DA" w:rsidRPr="006D3C1B" w:rsidRDefault="004801DA" w:rsidP="00AB34C5">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 xml:space="preserve">                     м.п.</w:t>
            </w:r>
          </w:p>
        </w:tc>
      </w:tr>
      <w:tr w:rsidR="004801DA" w:rsidRPr="006D3C1B" w:rsidTr="00AB34C5">
        <w:trPr>
          <w:trHeight w:val="190"/>
        </w:trPr>
        <w:tc>
          <w:tcPr>
            <w:tcW w:w="4143" w:type="dxa"/>
          </w:tcPr>
          <w:p w:rsidR="004801DA" w:rsidRPr="006D3C1B" w:rsidRDefault="004801DA" w:rsidP="00AB34C5">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c>
          <w:tcPr>
            <w:tcW w:w="5251" w:type="dxa"/>
          </w:tcPr>
          <w:p w:rsidR="004801DA" w:rsidRPr="006D3C1B" w:rsidRDefault="004801DA" w:rsidP="00AB34C5">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r>
    </w:tbl>
    <w:p w:rsidR="004801DA" w:rsidRPr="006D3C1B" w:rsidRDefault="004801DA" w:rsidP="004801DA">
      <w:pPr>
        <w:spacing w:after="0" w:line="240" w:lineRule="auto"/>
        <w:rPr>
          <w:rFonts w:ascii="Arial" w:eastAsia="Times New Roman" w:hAnsi="Arial" w:cs="Arial"/>
          <w:sz w:val="20"/>
          <w:szCs w:val="20"/>
          <w:lang w:eastAsia="ru-RU"/>
        </w:rPr>
      </w:pPr>
    </w:p>
    <w:p w:rsidR="004801DA" w:rsidRPr="006D3C1B" w:rsidRDefault="004801DA" w:rsidP="004801DA">
      <w:pPr>
        <w:spacing w:after="0" w:line="240" w:lineRule="auto"/>
        <w:rPr>
          <w:rFonts w:ascii="Arial" w:eastAsia="Times New Roman" w:hAnsi="Arial" w:cs="Arial"/>
          <w:sz w:val="20"/>
          <w:szCs w:val="20"/>
          <w:lang w:eastAsia="ru-RU"/>
        </w:rPr>
      </w:pPr>
    </w:p>
    <w:p w:rsidR="004801DA" w:rsidRDefault="004801DA" w:rsidP="004801DA">
      <w:pPr>
        <w:spacing w:after="0" w:line="240" w:lineRule="auto"/>
        <w:jc w:val="right"/>
        <w:rPr>
          <w:rFonts w:ascii="Tahoma" w:eastAsia="Calibri" w:hAnsi="Tahoma" w:cs="Tahoma"/>
          <w:i/>
          <w:sz w:val="20"/>
          <w:szCs w:val="20"/>
          <w:lang w:eastAsia="ru-RU"/>
        </w:rPr>
      </w:pPr>
    </w:p>
    <w:p w:rsidR="004801DA" w:rsidRDefault="004801DA" w:rsidP="004801DA">
      <w:pPr>
        <w:spacing w:after="0" w:line="240" w:lineRule="auto"/>
        <w:jc w:val="right"/>
        <w:rPr>
          <w:rFonts w:ascii="Tahoma" w:eastAsia="Calibri" w:hAnsi="Tahoma" w:cs="Tahoma"/>
          <w:i/>
          <w:sz w:val="20"/>
          <w:szCs w:val="20"/>
          <w:lang w:eastAsia="ru-RU"/>
        </w:rPr>
      </w:pPr>
    </w:p>
    <w:p w:rsidR="004801DA" w:rsidRDefault="004801DA" w:rsidP="004801DA">
      <w:pPr>
        <w:spacing w:after="0" w:line="240" w:lineRule="auto"/>
        <w:jc w:val="right"/>
        <w:rPr>
          <w:rFonts w:ascii="Tahoma" w:eastAsia="Calibri" w:hAnsi="Tahoma" w:cs="Tahoma"/>
          <w:i/>
          <w:sz w:val="20"/>
          <w:szCs w:val="20"/>
          <w:lang w:eastAsia="ru-RU"/>
        </w:rPr>
      </w:pPr>
    </w:p>
    <w:p w:rsidR="004801DA" w:rsidRDefault="004801DA" w:rsidP="004801DA">
      <w:pPr>
        <w:spacing w:after="0" w:line="240" w:lineRule="auto"/>
        <w:jc w:val="right"/>
        <w:rPr>
          <w:rFonts w:ascii="Tahoma" w:eastAsia="Calibri" w:hAnsi="Tahoma" w:cs="Tahoma"/>
          <w:i/>
          <w:sz w:val="20"/>
          <w:szCs w:val="20"/>
          <w:lang w:eastAsia="ru-RU"/>
        </w:rPr>
      </w:pPr>
    </w:p>
    <w:p w:rsidR="004801DA" w:rsidRDefault="004801DA" w:rsidP="004801DA">
      <w:pPr>
        <w:spacing w:after="0" w:line="240" w:lineRule="auto"/>
        <w:jc w:val="right"/>
        <w:rPr>
          <w:rFonts w:ascii="Tahoma" w:eastAsia="Calibri" w:hAnsi="Tahoma" w:cs="Tahoma"/>
          <w:i/>
          <w:sz w:val="20"/>
          <w:szCs w:val="20"/>
          <w:lang w:eastAsia="ru-RU"/>
        </w:rPr>
      </w:pPr>
    </w:p>
    <w:p w:rsidR="004801DA" w:rsidRDefault="004801DA" w:rsidP="004801DA">
      <w:pPr>
        <w:spacing w:after="0" w:line="240" w:lineRule="auto"/>
        <w:jc w:val="right"/>
        <w:rPr>
          <w:rFonts w:ascii="Tahoma" w:eastAsia="Calibri" w:hAnsi="Tahoma" w:cs="Tahoma"/>
          <w:i/>
          <w:sz w:val="20"/>
          <w:szCs w:val="20"/>
          <w:lang w:eastAsia="ru-RU"/>
        </w:rPr>
      </w:pPr>
    </w:p>
    <w:p w:rsidR="004801DA" w:rsidRDefault="004801DA" w:rsidP="004801DA">
      <w:pPr>
        <w:spacing w:after="0" w:line="240" w:lineRule="auto"/>
        <w:jc w:val="right"/>
        <w:rPr>
          <w:rFonts w:ascii="Tahoma" w:eastAsia="Calibri" w:hAnsi="Tahoma" w:cs="Tahoma"/>
          <w:i/>
          <w:sz w:val="20"/>
          <w:szCs w:val="20"/>
          <w:lang w:eastAsia="ru-RU"/>
        </w:rPr>
      </w:pPr>
    </w:p>
    <w:p w:rsidR="004801DA" w:rsidRDefault="004801DA" w:rsidP="004801DA">
      <w:pPr>
        <w:spacing w:after="0" w:line="240" w:lineRule="auto"/>
        <w:jc w:val="right"/>
        <w:rPr>
          <w:rFonts w:ascii="Tahoma" w:eastAsia="Calibri" w:hAnsi="Tahoma" w:cs="Tahoma"/>
          <w:i/>
          <w:sz w:val="20"/>
          <w:szCs w:val="20"/>
          <w:lang w:eastAsia="ru-RU"/>
        </w:rPr>
      </w:pPr>
    </w:p>
    <w:p w:rsidR="004801DA" w:rsidRDefault="004801DA" w:rsidP="004801DA">
      <w:pPr>
        <w:spacing w:after="0" w:line="240" w:lineRule="auto"/>
        <w:jc w:val="right"/>
        <w:rPr>
          <w:rFonts w:ascii="Tahoma" w:eastAsia="Calibri" w:hAnsi="Tahoma" w:cs="Tahoma"/>
          <w:i/>
          <w:sz w:val="20"/>
          <w:szCs w:val="20"/>
          <w:lang w:eastAsia="ru-RU"/>
        </w:rPr>
      </w:pPr>
    </w:p>
    <w:p w:rsidR="004801DA" w:rsidRDefault="004801DA" w:rsidP="004801DA">
      <w:pPr>
        <w:spacing w:after="0" w:line="240" w:lineRule="auto"/>
        <w:jc w:val="right"/>
        <w:rPr>
          <w:rFonts w:ascii="Tahoma" w:eastAsia="Calibri" w:hAnsi="Tahoma" w:cs="Tahoma"/>
          <w:i/>
          <w:sz w:val="20"/>
          <w:szCs w:val="20"/>
          <w:lang w:eastAsia="ru-RU"/>
        </w:rPr>
      </w:pPr>
    </w:p>
    <w:p w:rsidR="004801DA" w:rsidRDefault="004801DA" w:rsidP="004801DA">
      <w:pPr>
        <w:spacing w:after="0" w:line="240" w:lineRule="auto"/>
        <w:jc w:val="right"/>
        <w:rPr>
          <w:rFonts w:ascii="Tahoma" w:eastAsia="Calibri" w:hAnsi="Tahoma" w:cs="Tahoma"/>
          <w:i/>
          <w:sz w:val="20"/>
          <w:szCs w:val="20"/>
          <w:lang w:eastAsia="ru-RU"/>
        </w:rPr>
      </w:pPr>
    </w:p>
    <w:p w:rsidR="004801DA" w:rsidRDefault="004801DA" w:rsidP="004801DA">
      <w:pPr>
        <w:spacing w:after="0" w:line="240" w:lineRule="auto"/>
        <w:jc w:val="right"/>
        <w:rPr>
          <w:rFonts w:ascii="Tahoma" w:eastAsia="Calibri" w:hAnsi="Tahoma" w:cs="Tahoma"/>
          <w:i/>
          <w:sz w:val="20"/>
          <w:szCs w:val="20"/>
          <w:lang w:eastAsia="ru-RU"/>
        </w:rPr>
      </w:pPr>
    </w:p>
    <w:p w:rsidR="004801DA" w:rsidRDefault="004801DA" w:rsidP="004801DA">
      <w:pPr>
        <w:spacing w:after="0" w:line="240" w:lineRule="auto"/>
        <w:jc w:val="right"/>
        <w:rPr>
          <w:rFonts w:ascii="Tahoma" w:eastAsia="Calibri" w:hAnsi="Tahoma" w:cs="Tahoma"/>
          <w:i/>
          <w:sz w:val="20"/>
          <w:szCs w:val="20"/>
          <w:lang w:eastAsia="ru-RU"/>
        </w:rPr>
      </w:pPr>
    </w:p>
    <w:p w:rsidR="004801DA" w:rsidRPr="006D3C1B" w:rsidRDefault="004801DA" w:rsidP="004801DA">
      <w:pPr>
        <w:spacing w:after="0" w:line="240" w:lineRule="auto"/>
        <w:jc w:val="right"/>
        <w:rPr>
          <w:rFonts w:ascii="Tahoma" w:eastAsia="Calibri" w:hAnsi="Tahoma" w:cs="Tahoma"/>
          <w:i/>
          <w:sz w:val="20"/>
          <w:szCs w:val="20"/>
          <w:lang w:eastAsia="ru-RU"/>
        </w:rPr>
      </w:pPr>
      <w:r w:rsidRPr="006D3C1B">
        <w:rPr>
          <w:rFonts w:ascii="Tahoma" w:eastAsia="Calibri" w:hAnsi="Tahoma" w:cs="Tahoma"/>
          <w:i/>
          <w:sz w:val="20"/>
          <w:szCs w:val="20"/>
          <w:lang w:eastAsia="ru-RU"/>
        </w:rPr>
        <w:lastRenderedPageBreak/>
        <w:t>Приложение №</w:t>
      </w:r>
      <w:r>
        <w:rPr>
          <w:rFonts w:ascii="Tahoma" w:eastAsia="Calibri" w:hAnsi="Tahoma" w:cs="Tahoma"/>
          <w:i/>
          <w:sz w:val="20"/>
          <w:szCs w:val="20"/>
          <w:lang w:eastAsia="ru-RU"/>
        </w:rPr>
        <w:t>7</w:t>
      </w:r>
      <w:r w:rsidRPr="006D3C1B">
        <w:rPr>
          <w:rFonts w:ascii="Tahoma" w:eastAsia="Calibri" w:hAnsi="Tahoma" w:cs="Tahoma"/>
          <w:i/>
          <w:sz w:val="20"/>
          <w:szCs w:val="20"/>
          <w:lang w:eastAsia="ru-RU"/>
        </w:rPr>
        <w:t xml:space="preserve"> </w:t>
      </w:r>
    </w:p>
    <w:p w:rsidR="004801DA" w:rsidRPr="006D3C1B" w:rsidRDefault="004801DA" w:rsidP="004801DA">
      <w:pPr>
        <w:spacing w:after="0" w:line="240" w:lineRule="auto"/>
        <w:jc w:val="right"/>
        <w:rPr>
          <w:rFonts w:ascii="Tahoma" w:eastAsia="Times New Roman" w:hAnsi="Tahoma" w:cs="Tahoma"/>
          <w:i/>
          <w:sz w:val="20"/>
          <w:szCs w:val="20"/>
          <w:lang w:eastAsia="ru-RU"/>
        </w:rPr>
      </w:pPr>
      <w:r w:rsidRPr="006D3C1B">
        <w:rPr>
          <w:rFonts w:ascii="Tahoma" w:eastAsia="Times New Roman" w:hAnsi="Tahoma" w:cs="Tahoma"/>
          <w:i/>
          <w:sz w:val="20"/>
          <w:szCs w:val="20"/>
          <w:lang w:eastAsia="ru-RU"/>
        </w:rPr>
        <w:t>к Договору №____</w:t>
      </w:r>
    </w:p>
    <w:p w:rsidR="004801DA" w:rsidRPr="006D3C1B" w:rsidRDefault="004801DA" w:rsidP="004801DA">
      <w:pPr>
        <w:spacing w:after="200" w:line="276" w:lineRule="auto"/>
        <w:jc w:val="center"/>
        <w:outlineLvl w:val="0"/>
        <w:rPr>
          <w:rFonts w:ascii="Tahoma" w:eastAsiaTheme="minorEastAsia" w:hAnsi="Tahoma" w:cs="Tahoma"/>
          <w:sz w:val="20"/>
          <w:szCs w:val="20"/>
          <w:lang w:eastAsia="ru-RU"/>
        </w:rPr>
      </w:pPr>
    </w:p>
    <w:p w:rsidR="004801DA" w:rsidRPr="006D3C1B" w:rsidRDefault="004801DA" w:rsidP="004801DA">
      <w:pPr>
        <w:spacing w:after="200" w:line="276" w:lineRule="auto"/>
        <w:jc w:val="center"/>
        <w:outlineLvl w:val="0"/>
        <w:rPr>
          <w:rFonts w:ascii="Arial" w:eastAsiaTheme="minorEastAsia" w:hAnsi="Arial" w:cs="Arial"/>
          <w:b/>
          <w:sz w:val="20"/>
          <w:szCs w:val="20"/>
          <w:lang w:eastAsia="ru-RU"/>
        </w:rPr>
      </w:pPr>
      <w:r w:rsidRPr="006D3C1B">
        <w:rPr>
          <w:rFonts w:ascii="Arial" w:eastAsiaTheme="minorEastAsia" w:hAnsi="Arial" w:cs="Arial"/>
          <w:b/>
          <w:sz w:val="20"/>
          <w:szCs w:val="20"/>
          <w:lang w:eastAsia="ru-RU"/>
        </w:rPr>
        <w:t>АКТ</w:t>
      </w:r>
    </w:p>
    <w:p w:rsidR="004801DA" w:rsidRPr="006D3C1B" w:rsidRDefault="004801DA" w:rsidP="004801DA">
      <w:pPr>
        <w:spacing w:after="240" w:line="276" w:lineRule="auto"/>
        <w:jc w:val="center"/>
        <w:outlineLvl w:val="0"/>
        <w:rPr>
          <w:rFonts w:ascii="Arial" w:eastAsiaTheme="minorEastAsia" w:hAnsi="Arial" w:cs="Arial"/>
          <w:b/>
          <w:sz w:val="20"/>
          <w:szCs w:val="20"/>
          <w:lang w:eastAsia="ru-RU"/>
        </w:rPr>
      </w:pPr>
      <w:r w:rsidRPr="006D3C1B">
        <w:rPr>
          <w:rFonts w:ascii="Arial" w:eastAsiaTheme="minorEastAsia" w:hAnsi="Arial" w:cs="Arial"/>
          <w:b/>
          <w:sz w:val="20"/>
          <w:szCs w:val="20"/>
          <w:lang w:eastAsia="ru-RU"/>
        </w:rPr>
        <w:t>ПРИЕМА-ПЕРЕДАЧИ ИМУЩЕСТВА/ОБОРУДОВАНИЯ</w:t>
      </w:r>
    </w:p>
    <w:p w:rsidR="004801DA" w:rsidRPr="006D3C1B" w:rsidRDefault="004801DA" w:rsidP="004801DA">
      <w:pPr>
        <w:spacing w:after="240" w:line="276" w:lineRule="auto"/>
        <w:jc w:val="center"/>
        <w:outlineLvl w:val="0"/>
        <w:rPr>
          <w:rFonts w:ascii="Arial" w:eastAsiaTheme="minorEastAsia" w:hAnsi="Arial" w:cs="Arial"/>
          <w:b/>
          <w:sz w:val="20"/>
          <w:szCs w:val="20"/>
          <w:lang w:eastAsia="ru-RU"/>
        </w:rPr>
      </w:pPr>
      <w:r w:rsidRPr="006D3C1B">
        <w:rPr>
          <w:rFonts w:ascii="Arial" w:eastAsiaTheme="minorEastAsia" w:hAnsi="Arial" w:cs="Arial"/>
          <w:b/>
          <w:sz w:val="20"/>
          <w:szCs w:val="20"/>
          <w:lang w:eastAsia="ru-RU"/>
        </w:rPr>
        <w:t>ОТ ____________ № ______________________</w:t>
      </w:r>
    </w:p>
    <w:p w:rsidR="004801DA" w:rsidRPr="006D3C1B" w:rsidRDefault="004801DA" w:rsidP="004801DA">
      <w:pPr>
        <w:spacing w:after="240" w:line="276" w:lineRule="auto"/>
        <w:jc w:val="center"/>
        <w:outlineLvl w:val="0"/>
        <w:rPr>
          <w:rFonts w:ascii="Arial" w:eastAsiaTheme="minorEastAsia" w:hAnsi="Arial" w:cs="Arial"/>
          <w:sz w:val="20"/>
          <w:szCs w:val="20"/>
          <w:lang w:eastAsia="ru-RU"/>
        </w:rPr>
      </w:pPr>
      <w:r w:rsidRPr="006D3C1B">
        <w:rPr>
          <w:rFonts w:ascii="Arial" w:eastAsiaTheme="minorEastAsia" w:hAnsi="Arial" w:cs="Arial"/>
          <w:b/>
          <w:sz w:val="20"/>
          <w:szCs w:val="20"/>
          <w:lang w:eastAsia="ru-RU"/>
        </w:rPr>
        <w:t xml:space="preserve">                                                                                                                   </w:t>
      </w:r>
      <w:r w:rsidRPr="006D3C1B">
        <w:rPr>
          <w:rFonts w:ascii="Arial" w:eastAsiaTheme="minorEastAsia" w:hAnsi="Arial" w:cs="Arial"/>
          <w:sz w:val="20"/>
          <w:szCs w:val="20"/>
          <w:lang w:eastAsia="ru-RU"/>
        </w:rPr>
        <w:t>«_____»______________20___ г</w:t>
      </w:r>
    </w:p>
    <w:p w:rsidR="004801DA" w:rsidRPr="006D3C1B" w:rsidRDefault="004801DA" w:rsidP="004801DA">
      <w:pPr>
        <w:spacing w:after="200" w:line="276" w:lineRule="auto"/>
        <w:ind w:firstLine="567"/>
        <w:jc w:val="both"/>
        <w:rPr>
          <w:rFonts w:ascii="Arial" w:eastAsiaTheme="minorEastAsia" w:hAnsi="Arial" w:cs="Arial"/>
          <w:sz w:val="20"/>
          <w:szCs w:val="20"/>
          <w:lang w:eastAsia="ru-RU"/>
        </w:rPr>
      </w:pPr>
      <w:r w:rsidRPr="006D3C1B">
        <w:rPr>
          <w:rFonts w:ascii="Arial" w:eastAsiaTheme="minorEastAsia" w:hAnsi="Arial" w:cs="Arial"/>
          <w:noProof/>
          <w:sz w:val="18"/>
          <w:szCs w:val="18"/>
          <w:highlight w:val="yellow"/>
          <w:lang w:eastAsia="ru-RU"/>
        </w:rPr>
        <mc:AlternateContent>
          <mc:Choice Requires="wps">
            <w:drawing>
              <wp:anchor distT="0" distB="0" distL="114300" distR="114300" simplePos="0" relativeHeight="251660288" behindDoc="0" locked="0" layoutInCell="0" allowOverlap="1" wp14:anchorId="529A10CD" wp14:editId="7B836365">
                <wp:simplePos x="0" y="0"/>
                <wp:positionH relativeFrom="margin">
                  <wp:posOffset>895350</wp:posOffset>
                </wp:positionH>
                <wp:positionV relativeFrom="margin">
                  <wp:posOffset>2590800</wp:posOffset>
                </wp:positionV>
                <wp:extent cx="4914900" cy="1400175"/>
                <wp:effectExtent l="0" t="0" r="0" b="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914900" cy="14001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AB34C5" w:rsidRDefault="00AB34C5" w:rsidP="004801DA">
                            <w:pPr>
                              <w:pStyle w:val="affff3"/>
                              <w:spacing w:before="0" w:beforeAutospacing="0" w:after="0" w:afterAutospacing="0"/>
                              <w:jc w:val="center"/>
                            </w:pPr>
                            <w:r>
                              <w:rPr>
                                <w:rFonts w:ascii="Calibri" w:hAnsi="Calibri" w:cs="Calibri"/>
                                <w:color w:val="C0C0C0"/>
                                <w:sz w:val="72"/>
                                <w:szCs w:val="72"/>
                                <w14:textFill>
                                  <w14:solidFill>
                                    <w14:srgbClr w14:val="C0C0C0">
                                      <w14:alpha w14:val="50000"/>
                                    </w14:srgbClr>
                                  </w14:solidFill>
                                </w14:textFill>
                              </w:rPr>
                              <w:t>ОБРАЗЕЦ</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529A10CD" id="Надпись 8" o:spid="_x0000_s1027" type="#_x0000_t202" style="position:absolute;left:0;text-align:left;margin-left:70.5pt;margin-top:204pt;width:387pt;height:110.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" o:allowincell="f" filled="f" stroked="f">
                <v:stroke joinstyle="round"/>
                <o:lock v:ext="edit" shapetype="t"/>
                <v:textbox>
                  <w:txbxContent>
                    <w:p w:rsidR="00AB34C5" w:rsidRDefault="00AB34C5" w:rsidP="004801DA">
                      <w:pPr>
                        <w:pStyle w:val="affff3"/>
                        <w:spacing w:before="0" w:beforeAutospacing="0" w:after="0" w:afterAutospacing="0"/>
                        <w:jc w:val="center"/>
                      </w:pPr>
                      <w:r>
                        <w:rPr>
                          <w:rFonts w:ascii="Calibri" w:hAnsi="Calibri" w:cs="Calibri"/>
                          <w:color w:val="C0C0C0"/>
                          <w:sz w:val="72"/>
                          <w:szCs w:val="72"/>
                          <w14:textFill>
                            <w14:solidFill>
                              <w14:srgbClr w14:val="C0C0C0">
                                <w14:alpha w14:val="50000"/>
                              </w14:srgbClr>
                            </w14:solidFill>
                          </w14:textFill>
                        </w:rPr>
                        <w:t>ОБРАЗЕЦ</w:t>
                      </w:r>
                    </w:p>
                  </w:txbxContent>
                </v:textbox>
                <w10:wrap anchorx="margin" anchory="margin"/>
              </v:shape>
            </w:pict>
          </mc:Fallback>
        </mc:AlternateContent>
      </w:r>
      <w:r w:rsidRPr="006D3C1B">
        <w:rPr>
          <w:rFonts w:ascii="Tahoma" w:eastAsiaTheme="minorEastAsia" w:hAnsi="Tahoma" w:cs="Tahoma"/>
          <w:sz w:val="20"/>
          <w:lang w:eastAsia="ru-RU"/>
        </w:rPr>
        <w:t xml:space="preserve"> АО «Коми энергосбытовая компания»,</w:t>
      </w:r>
      <w:r w:rsidRPr="006D3C1B">
        <w:rPr>
          <w:rFonts w:ascii="Tahoma" w:eastAsiaTheme="minorEastAsia" w:hAnsi="Tahoma" w:cs="Tahoma"/>
          <w:b/>
          <w:sz w:val="20"/>
          <w:lang w:eastAsia="ru-RU"/>
        </w:rPr>
        <w:t xml:space="preserve"> </w:t>
      </w:r>
      <w:r w:rsidRPr="006D3C1B">
        <w:rPr>
          <w:rFonts w:ascii="Tahoma" w:eastAsiaTheme="minorEastAsia" w:hAnsi="Tahoma" w:cs="Tahoma"/>
          <w:sz w:val="20"/>
          <w:lang w:eastAsia="ru-RU"/>
        </w:rPr>
        <w:t>именуемое в дальнейшем «Заказчик», в лице Генерального директора Борисовой Елены Николаевны, действующей на основании Устава,</w:t>
      </w:r>
      <w:r w:rsidRPr="006D3C1B">
        <w:rPr>
          <w:rFonts w:ascii="Tahoma" w:eastAsiaTheme="minorEastAsia" w:hAnsi="Tahoma" w:cs="Tahoma"/>
          <w:sz w:val="20"/>
          <w:szCs w:val="20"/>
          <w:lang w:eastAsia="ru-RU"/>
        </w:rPr>
        <w:t xml:space="preserve"> </w:t>
      </w:r>
      <w:r w:rsidRPr="006D3C1B">
        <w:rPr>
          <w:rFonts w:ascii="Arial" w:eastAsiaTheme="minorEastAsia" w:hAnsi="Arial" w:cs="Arial"/>
          <w:sz w:val="20"/>
          <w:szCs w:val="20"/>
          <w:lang w:eastAsia="ru-RU"/>
        </w:rPr>
        <w:t xml:space="preserve">с одной стороны, и </w:t>
      </w:r>
    </w:p>
    <w:p w:rsidR="004801DA" w:rsidRPr="006D3C1B" w:rsidRDefault="004801DA" w:rsidP="004801DA">
      <w:pPr>
        <w:spacing w:after="200" w:line="276" w:lineRule="auto"/>
        <w:ind w:firstLine="567"/>
        <w:jc w:val="both"/>
        <w:rPr>
          <w:rFonts w:ascii="Arial" w:eastAsiaTheme="minorEastAsia" w:hAnsi="Arial" w:cs="Arial"/>
          <w:sz w:val="20"/>
          <w:szCs w:val="20"/>
          <w:lang w:eastAsia="ru-RU"/>
        </w:rPr>
      </w:pPr>
      <w:r w:rsidRPr="006D3C1B">
        <w:rPr>
          <w:rFonts w:ascii="Arial" w:eastAsiaTheme="minorEastAsia" w:hAnsi="Arial" w:cs="Arial"/>
          <w:sz w:val="20"/>
          <w:szCs w:val="20"/>
          <w:lang w:eastAsia="ru-RU"/>
        </w:rPr>
        <w:t xml:space="preserve">________________________________________, (наименование организации) именуемое в дальнейшем «Исполнитель», в лице_______________________, действующего на основании ______________________, составили настоящий акт о нижеследующем: </w:t>
      </w:r>
    </w:p>
    <w:p w:rsidR="004801DA" w:rsidRPr="006D3C1B" w:rsidRDefault="004801DA" w:rsidP="004801DA">
      <w:pPr>
        <w:numPr>
          <w:ilvl w:val="0"/>
          <w:numId w:val="31"/>
        </w:numPr>
        <w:spacing w:before="120" w:after="120" w:line="240" w:lineRule="auto"/>
        <w:ind w:left="714" w:hanging="357"/>
        <w:jc w:val="both"/>
        <w:rPr>
          <w:rFonts w:ascii="Arial" w:eastAsiaTheme="minorEastAsia" w:hAnsi="Arial" w:cs="Arial"/>
          <w:sz w:val="20"/>
          <w:szCs w:val="20"/>
          <w:lang w:eastAsia="ru-RU"/>
        </w:rPr>
      </w:pPr>
      <w:r w:rsidRPr="006D3C1B">
        <w:rPr>
          <w:rFonts w:ascii="Arial" w:eastAsiaTheme="minorEastAsia" w:hAnsi="Arial" w:cs="Arial"/>
          <w:sz w:val="20"/>
          <w:szCs w:val="20"/>
          <w:lang w:eastAsia="ru-RU"/>
        </w:rPr>
        <w:t>В соответствии с п. 5.1.7.4, 5.1.9.1 договора от ____________№ _____________ Заказчик передает, а Исполнитель принимает в пользование следующее имущество/оборудование:</w:t>
      </w:r>
    </w:p>
    <w:p w:rsidR="004801DA" w:rsidRPr="006D3C1B" w:rsidRDefault="004801DA" w:rsidP="004801DA">
      <w:pPr>
        <w:spacing w:before="120" w:after="120" w:line="276" w:lineRule="auto"/>
        <w:ind w:left="714"/>
        <w:jc w:val="both"/>
        <w:rPr>
          <w:rFonts w:ascii="Arial" w:eastAsiaTheme="minorEastAsia" w:hAnsi="Arial" w:cs="Arial"/>
          <w:sz w:val="20"/>
          <w:szCs w:val="20"/>
          <w:lang w:eastAsia="ru-RU"/>
        </w:rPr>
      </w:pPr>
    </w:p>
    <w:tbl>
      <w:tblPr>
        <w:tblW w:w="48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3"/>
        <w:gridCol w:w="3366"/>
        <w:gridCol w:w="2115"/>
        <w:gridCol w:w="3903"/>
      </w:tblGrid>
      <w:tr w:rsidR="004801DA" w:rsidRPr="006D3C1B" w:rsidTr="00AB34C5">
        <w:trPr>
          <w:trHeight w:val="309"/>
        </w:trPr>
        <w:tc>
          <w:tcPr>
            <w:tcW w:w="235" w:type="pct"/>
            <w:tcBorders>
              <w:top w:val="single" w:sz="4" w:space="0" w:color="auto"/>
              <w:left w:val="single" w:sz="4" w:space="0" w:color="auto"/>
              <w:bottom w:val="single" w:sz="4" w:space="0" w:color="auto"/>
              <w:right w:val="single" w:sz="4" w:space="0" w:color="auto"/>
            </w:tcBorders>
            <w:vAlign w:val="center"/>
          </w:tcPr>
          <w:p w:rsidR="004801DA" w:rsidRPr="006D3C1B" w:rsidRDefault="004801DA" w:rsidP="00AB34C5">
            <w:pPr>
              <w:spacing w:after="200" w:line="276" w:lineRule="auto"/>
              <w:jc w:val="center"/>
              <w:rPr>
                <w:rFonts w:ascii="Arial" w:eastAsiaTheme="minorEastAsia" w:hAnsi="Arial" w:cs="Arial"/>
                <w:b/>
                <w:sz w:val="18"/>
                <w:szCs w:val="18"/>
                <w:lang w:eastAsia="ru-RU"/>
              </w:rPr>
            </w:pPr>
            <w:r w:rsidRPr="006D3C1B">
              <w:rPr>
                <w:rFonts w:ascii="Arial" w:eastAsiaTheme="minorEastAsia" w:hAnsi="Arial" w:cs="Arial"/>
                <w:b/>
                <w:sz w:val="18"/>
                <w:szCs w:val="18"/>
                <w:lang w:eastAsia="ru-RU"/>
              </w:rPr>
              <w:t>№</w:t>
            </w:r>
          </w:p>
          <w:p w:rsidR="004801DA" w:rsidRPr="006D3C1B" w:rsidRDefault="004801DA" w:rsidP="00AB34C5">
            <w:pPr>
              <w:spacing w:after="200" w:line="276" w:lineRule="auto"/>
              <w:jc w:val="center"/>
              <w:rPr>
                <w:rFonts w:ascii="Arial" w:eastAsiaTheme="minorEastAsia" w:hAnsi="Arial" w:cs="Arial"/>
                <w:b/>
                <w:sz w:val="18"/>
                <w:szCs w:val="18"/>
                <w:lang w:eastAsia="ru-RU"/>
              </w:rPr>
            </w:pPr>
            <w:r w:rsidRPr="006D3C1B">
              <w:rPr>
                <w:rFonts w:ascii="Arial" w:eastAsiaTheme="minorEastAsia" w:hAnsi="Arial" w:cs="Arial"/>
                <w:b/>
                <w:sz w:val="18"/>
                <w:szCs w:val="18"/>
                <w:lang w:eastAsia="ru-RU"/>
              </w:rPr>
              <w:t>п/п</w:t>
            </w:r>
          </w:p>
        </w:tc>
        <w:tc>
          <w:tcPr>
            <w:tcW w:w="1709" w:type="pct"/>
            <w:tcBorders>
              <w:top w:val="single" w:sz="4" w:space="0" w:color="auto"/>
              <w:left w:val="single" w:sz="4" w:space="0" w:color="auto"/>
              <w:bottom w:val="single" w:sz="4" w:space="0" w:color="auto"/>
              <w:right w:val="single" w:sz="4" w:space="0" w:color="auto"/>
            </w:tcBorders>
            <w:vAlign w:val="center"/>
          </w:tcPr>
          <w:p w:rsidR="004801DA" w:rsidRPr="006D3C1B" w:rsidRDefault="004801DA" w:rsidP="00AB34C5">
            <w:pPr>
              <w:spacing w:after="200" w:line="276" w:lineRule="auto"/>
              <w:jc w:val="center"/>
              <w:rPr>
                <w:rFonts w:ascii="Arial" w:eastAsiaTheme="minorEastAsia" w:hAnsi="Arial" w:cs="Arial"/>
                <w:b/>
                <w:sz w:val="18"/>
                <w:szCs w:val="18"/>
                <w:lang w:eastAsia="ru-RU"/>
              </w:rPr>
            </w:pPr>
            <w:r w:rsidRPr="006D3C1B">
              <w:rPr>
                <w:rFonts w:ascii="Arial" w:eastAsiaTheme="minorEastAsia" w:hAnsi="Arial" w:cs="Arial"/>
                <w:b/>
                <w:sz w:val="18"/>
                <w:szCs w:val="18"/>
                <w:lang w:eastAsia="ru-RU"/>
              </w:rPr>
              <w:t>Наименование имущества и его место нахождения</w:t>
            </w:r>
          </w:p>
          <w:p w:rsidR="004801DA" w:rsidRPr="006D3C1B" w:rsidRDefault="004801DA" w:rsidP="00AB34C5">
            <w:pPr>
              <w:spacing w:after="200" w:line="276" w:lineRule="auto"/>
              <w:jc w:val="center"/>
              <w:rPr>
                <w:rFonts w:ascii="Arial" w:eastAsiaTheme="minorEastAsia" w:hAnsi="Arial" w:cs="Arial"/>
                <w:b/>
                <w:sz w:val="18"/>
                <w:szCs w:val="18"/>
                <w:lang w:eastAsia="ru-RU"/>
              </w:rPr>
            </w:pPr>
          </w:p>
        </w:tc>
        <w:tc>
          <w:tcPr>
            <w:tcW w:w="1074" w:type="pct"/>
            <w:tcBorders>
              <w:top w:val="single" w:sz="4" w:space="0" w:color="auto"/>
              <w:left w:val="single" w:sz="4" w:space="0" w:color="auto"/>
              <w:bottom w:val="single" w:sz="4" w:space="0" w:color="auto"/>
              <w:right w:val="single" w:sz="4" w:space="0" w:color="auto"/>
            </w:tcBorders>
            <w:vAlign w:val="center"/>
          </w:tcPr>
          <w:p w:rsidR="004801DA" w:rsidRPr="006D3C1B" w:rsidRDefault="004801DA" w:rsidP="00AB34C5">
            <w:pPr>
              <w:spacing w:after="200" w:line="276" w:lineRule="auto"/>
              <w:jc w:val="center"/>
              <w:rPr>
                <w:rFonts w:ascii="Arial" w:eastAsiaTheme="minorEastAsia" w:hAnsi="Arial" w:cs="Arial"/>
                <w:b/>
                <w:sz w:val="18"/>
                <w:szCs w:val="18"/>
                <w:lang w:eastAsia="ru-RU"/>
              </w:rPr>
            </w:pPr>
            <w:r w:rsidRPr="006D3C1B">
              <w:rPr>
                <w:rFonts w:ascii="Arial" w:eastAsiaTheme="minorEastAsia" w:hAnsi="Arial" w:cs="Arial"/>
                <w:b/>
                <w:sz w:val="18"/>
                <w:szCs w:val="18"/>
                <w:lang w:eastAsia="ru-RU"/>
              </w:rPr>
              <w:t>Инв. №</w:t>
            </w:r>
          </w:p>
        </w:tc>
        <w:tc>
          <w:tcPr>
            <w:tcW w:w="1982" w:type="pct"/>
            <w:tcBorders>
              <w:top w:val="single" w:sz="4" w:space="0" w:color="auto"/>
              <w:left w:val="single" w:sz="4" w:space="0" w:color="auto"/>
              <w:bottom w:val="single" w:sz="4" w:space="0" w:color="auto"/>
              <w:right w:val="single" w:sz="4" w:space="0" w:color="auto"/>
            </w:tcBorders>
            <w:vAlign w:val="center"/>
          </w:tcPr>
          <w:p w:rsidR="004801DA" w:rsidRPr="006D3C1B" w:rsidRDefault="004801DA" w:rsidP="00AB34C5">
            <w:pPr>
              <w:spacing w:after="200" w:line="276" w:lineRule="auto"/>
              <w:jc w:val="center"/>
              <w:rPr>
                <w:rFonts w:ascii="Arial" w:eastAsiaTheme="minorEastAsia" w:hAnsi="Arial" w:cs="Arial"/>
                <w:b/>
                <w:sz w:val="18"/>
                <w:szCs w:val="18"/>
                <w:lang w:eastAsia="ru-RU"/>
              </w:rPr>
            </w:pPr>
            <w:r w:rsidRPr="006D3C1B">
              <w:rPr>
                <w:rFonts w:ascii="Arial" w:eastAsiaTheme="minorEastAsia" w:hAnsi="Arial" w:cs="Arial"/>
                <w:b/>
                <w:sz w:val="18"/>
                <w:szCs w:val="18"/>
                <w:lang w:eastAsia="ru-RU"/>
              </w:rPr>
              <w:t>Стоимость</w:t>
            </w:r>
          </w:p>
          <w:p w:rsidR="004801DA" w:rsidRPr="006D3C1B" w:rsidRDefault="004801DA" w:rsidP="00AB34C5">
            <w:pPr>
              <w:spacing w:after="200" w:line="276" w:lineRule="auto"/>
              <w:jc w:val="center"/>
              <w:rPr>
                <w:rFonts w:ascii="Arial" w:eastAsiaTheme="minorEastAsia" w:hAnsi="Arial" w:cs="Arial"/>
                <w:b/>
                <w:sz w:val="18"/>
                <w:szCs w:val="18"/>
                <w:lang w:eastAsia="ru-RU"/>
              </w:rPr>
            </w:pPr>
            <w:r w:rsidRPr="006D3C1B">
              <w:rPr>
                <w:rFonts w:ascii="Arial" w:eastAsiaTheme="minorEastAsia" w:hAnsi="Arial" w:cs="Arial"/>
                <w:b/>
                <w:sz w:val="18"/>
                <w:szCs w:val="18"/>
                <w:lang w:eastAsia="ru-RU"/>
              </w:rPr>
              <w:t>(руб. коп.)</w:t>
            </w:r>
          </w:p>
        </w:tc>
      </w:tr>
      <w:tr w:rsidR="004801DA" w:rsidRPr="006D3C1B" w:rsidTr="00AB34C5">
        <w:tc>
          <w:tcPr>
            <w:tcW w:w="235" w:type="pct"/>
            <w:tcBorders>
              <w:top w:val="single" w:sz="4" w:space="0" w:color="auto"/>
              <w:left w:val="single" w:sz="4" w:space="0" w:color="auto"/>
              <w:bottom w:val="single" w:sz="4" w:space="0" w:color="auto"/>
              <w:right w:val="single" w:sz="4" w:space="0" w:color="auto"/>
            </w:tcBorders>
          </w:tcPr>
          <w:p w:rsidR="004801DA" w:rsidRPr="006D3C1B" w:rsidRDefault="004801DA" w:rsidP="00AB34C5">
            <w:pPr>
              <w:spacing w:after="200" w:line="276" w:lineRule="auto"/>
              <w:rPr>
                <w:rFonts w:ascii="Arial" w:eastAsiaTheme="minorEastAsia" w:hAnsi="Arial" w:cs="Arial"/>
                <w:sz w:val="20"/>
                <w:szCs w:val="20"/>
                <w:lang w:eastAsia="ru-RU"/>
              </w:rPr>
            </w:pPr>
            <w:r w:rsidRPr="006D3C1B">
              <w:rPr>
                <w:rFonts w:ascii="Arial" w:eastAsiaTheme="minorEastAsia" w:hAnsi="Arial" w:cs="Arial"/>
                <w:sz w:val="20"/>
                <w:szCs w:val="20"/>
                <w:lang w:eastAsia="ru-RU"/>
              </w:rPr>
              <w:t>1</w:t>
            </w:r>
          </w:p>
        </w:tc>
        <w:tc>
          <w:tcPr>
            <w:tcW w:w="1709" w:type="pct"/>
            <w:tcBorders>
              <w:top w:val="single" w:sz="4" w:space="0" w:color="auto"/>
              <w:left w:val="single" w:sz="4" w:space="0" w:color="auto"/>
              <w:bottom w:val="single" w:sz="4" w:space="0" w:color="auto"/>
              <w:right w:val="single" w:sz="4" w:space="0" w:color="auto"/>
            </w:tcBorders>
          </w:tcPr>
          <w:p w:rsidR="004801DA" w:rsidRPr="006D3C1B" w:rsidRDefault="004801DA" w:rsidP="00AB34C5">
            <w:pPr>
              <w:spacing w:after="200" w:line="276" w:lineRule="auto"/>
              <w:rPr>
                <w:rFonts w:ascii="Arial" w:eastAsiaTheme="minorEastAsia" w:hAnsi="Arial" w:cs="Arial"/>
                <w:sz w:val="20"/>
                <w:szCs w:val="20"/>
                <w:lang w:eastAsia="ru-RU"/>
              </w:rPr>
            </w:pPr>
          </w:p>
          <w:p w:rsidR="004801DA" w:rsidRPr="006D3C1B" w:rsidRDefault="004801DA" w:rsidP="00AB34C5">
            <w:pPr>
              <w:spacing w:after="200" w:line="276" w:lineRule="auto"/>
              <w:rPr>
                <w:rFonts w:ascii="Arial" w:eastAsiaTheme="minorEastAsia" w:hAnsi="Arial" w:cs="Arial"/>
                <w:sz w:val="20"/>
                <w:szCs w:val="20"/>
                <w:lang w:eastAsia="ru-RU"/>
              </w:rPr>
            </w:pPr>
          </w:p>
        </w:tc>
        <w:tc>
          <w:tcPr>
            <w:tcW w:w="1074" w:type="pct"/>
            <w:tcBorders>
              <w:top w:val="single" w:sz="4" w:space="0" w:color="auto"/>
              <w:left w:val="single" w:sz="4" w:space="0" w:color="auto"/>
              <w:bottom w:val="single" w:sz="4" w:space="0" w:color="auto"/>
              <w:right w:val="single" w:sz="4" w:space="0" w:color="auto"/>
            </w:tcBorders>
          </w:tcPr>
          <w:p w:rsidR="004801DA" w:rsidRPr="006D3C1B" w:rsidRDefault="004801DA" w:rsidP="00AB34C5">
            <w:pPr>
              <w:spacing w:after="200" w:line="276" w:lineRule="auto"/>
              <w:rPr>
                <w:rFonts w:ascii="Arial" w:eastAsiaTheme="minorEastAsia" w:hAnsi="Arial" w:cs="Arial"/>
                <w:sz w:val="20"/>
                <w:szCs w:val="20"/>
                <w:lang w:eastAsia="ru-RU"/>
              </w:rPr>
            </w:pPr>
          </w:p>
        </w:tc>
        <w:tc>
          <w:tcPr>
            <w:tcW w:w="1982" w:type="pct"/>
            <w:tcBorders>
              <w:top w:val="single" w:sz="4" w:space="0" w:color="auto"/>
              <w:left w:val="single" w:sz="4" w:space="0" w:color="auto"/>
              <w:bottom w:val="single" w:sz="4" w:space="0" w:color="auto"/>
              <w:right w:val="single" w:sz="4" w:space="0" w:color="auto"/>
            </w:tcBorders>
          </w:tcPr>
          <w:p w:rsidR="004801DA" w:rsidRPr="006D3C1B" w:rsidRDefault="004801DA" w:rsidP="00AB34C5">
            <w:pPr>
              <w:spacing w:after="200" w:line="276" w:lineRule="auto"/>
              <w:rPr>
                <w:rFonts w:ascii="Arial" w:eastAsiaTheme="minorEastAsia" w:hAnsi="Arial" w:cs="Arial"/>
                <w:sz w:val="20"/>
                <w:szCs w:val="20"/>
                <w:lang w:eastAsia="ru-RU"/>
              </w:rPr>
            </w:pPr>
          </w:p>
        </w:tc>
      </w:tr>
    </w:tbl>
    <w:p w:rsidR="004801DA" w:rsidRPr="006D3C1B" w:rsidRDefault="004801DA" w:rsidP="004801DA">
      <w:pPr>
        <w:numPr>
          <w:ilvl w:val="0"/>
          <w:numId w:val="31"/>
        </w:numPr>
        <w:spacing w:after="480" w:line="240" w:lineRule="auto"/>
        <w:ind w:left="680" w:right="-57" w:hanging="357"/>
        <w:jc w:val="both"/>
        <w:rPr>
          <w:rFonts w:ascii="Arial" w:eastAsiaTheme="minorEastAsia" w:hAnsi="Arial" w:cs="Arial"/>
          <w:sz w:val="20"/>
          <w:szCs w:val="20"/>
          <w:lang w:eastAsia="ru-RU"/>
        </w:rPr>
      </w:pPr>
      <w:r w:rsidRPr="006D3C1B">
        <w:rPr>
          <w:rFonts w:ascii="Arial" w:eastAsiaTheme="minorEastAsia" w:hAnsi="Arial" w:cs="Arial"/>
          <w:sz w:val="20"/>
          <w:szCs w:val="20"/>
          <w:lang w:eastAsia="ru-RU"/>
        </w:rPr>
        <w:t>Исполнитель до подписания настоящего акта осмотрел передаваемое ему имущество/оборудование, проверил его исправность. Претензий по качеству принимаемого имущества/оборудования нет. Имущество/оборудование пригодно для использования в соответствии с условиями договора от ____________№ _____________.</w:t>
      </w:r>
    </w:p>
    <w:p w:rsidR="004801DA" w:rsidRPr="006D3C1B" w:rsidRDefault="004801DA" w:rsidP="004801DA">
      <w:pPr>
        <w:numPr>
          <w:ilvl w:val="0"/>
          <w:numId w:val="31"/>
        </w:numPr>
        <w:spacing w:before="120" w:after="0" w:line="240" w:lineRule="auto"/>
        <w:ind w:left="714" w:hanging="357"/>
        <w:jc w:val="both"/>
        <w:rPr>
          <w:rFonts w:ascii="Arial" w:eastAsiaTheme="minorEastAsia" w:hAnsi="Arial" w:cs="Arial"/>
          <w:sz w:val="20"/>
          <w:szCs w:val="20"/>
          <w:lang w:eastAsia="ru-RU"/>
        </w:rPr>
      </w:pPr>
      <w:r w:rsidRPr="006D3C1B">
        <w:rPr>
          <w:rFonts w:ascii="Arial" w:eastAsiaTheme="minorEastAsia" w:hAnsi="Arial" w:cs="Arial"/>
          <w:sz w:val="20"/>
          <w:szCs w:val="20"/>
          <w:lang w:eastAsia="ru-RU"/>
        </w:rPr>
        <w:t>Имущество/оборудование находится в фактическом пользовании Исполнителя с ___________________ г.</w:t>
      </w:r>
    </w:p>
    <w:p w:rsidR="004801DA" w:rsidRPr="006D3C1B" w:rsidRDefault="004801DA" w:rsidP="004801DA">
      <w:pPr>
        <w:spacing w:before="120" w:after="200" w:line="276" w:lineRule="auto"/>
        <w:jc w:val="both"/>
        <w:rPr>
          <w:rFonts w:ascii="Arial" w:eastAsiaTheme="minorEastAsia" w:hAnsi="Arial" w:cs="Arial"/>
          <w:sz w:val="20"/>
          <w:szCs w:val="20"/>
          <w:lang w:eastAsia="ru-RU"/>
        </w:rPr>
      </w:pPr>
    </w:p>
    <w:p w:rsidR="004801DA" w:rsidRPr="006D3C1B" w:rsidRDefault="004801DA" w:rsidP="004801DA">
      <w:pPr>
        <w:spacing w:before="120" w:after="120" w:line="276" w:lineRule="auto"/>
        <w:ind w:firstLine="567"/>
        <w:jc w:val="both"/>
        <w:rPr>
          <w:rFonts w:ascii="Arial" w:eastAsiaTheme="minorEastAsia" w:hAnsi="Arial" w:cs="Arial"/>
          <w:sz w:val="20"/>
          <w:szCs w:val="20"/>
          <w:lang w:eastAsia="ru-RU"/>
        </w:rPr>
      </w:pPr>
      <w:r w:rsidRPr="006D3C1B">
        <w:rPr>
          <w:rFonts w:ascii="Tahoma" w:eastAsiaTheme="minorEastAsia" w:hAnsi="Tahoma" w:cs="Tahoma"/>
          <w:sz w:val="20"/>
          <w:szCs w:val="20"/>
          <w:lang w:eastAsia="ru-RU"/>
        </w:rPr>
        <w:t xml:space="preserve">Настоящий акт составлен в 2 (двух) экземплярах, имеющих одинаковую юридическую силу, и является неотъемлемой частью Договора              </w:t>
      </w:r>
      <w:r w:rsidRPr="006D3C1B">
        <w:rPr>
          <w:rFonts w:ascii="Arial" w:eastAsiaTheme="minorEastAsia" w:hAnsi="Arial" w:cs="Arial"/>
          <w:sz w:val="20"/>
          <w:szCs w:val="20"/>
          <w:lang w:eastAsia="ru-RU"/>
        </w:rPr>
        <w:t>____________№ _____________.</w:t>
      </w:r>
    </w:p>
    <w:p w:rsidR="004801DA" w:rsidRPr="006D3C1B" w:rsidRDefault="004801DA" w:rsidP="004801DA">
      <w:pPr>
        <w:spacing w:before="120" w:after="120" w:line="276" w:lineRule="auto"/>
        <w:ind w:firstLine="567"/>
        <w:jc w:val="both"/>
        <w:rPr>
          <w:rFonts w:ascii="Arial" w:eastAsiaTheme="minorEastAsia" w:hAnsi="Arial" w:cs="Arial"/>
          <w:sz w:val="20"/>
          <w:szCs w:val="20"/>
          <w:lang w:eastAsia="ru-RU"/>
        </w:rPr>
      </w:pPr>
    </w:p>
    <w:tbl>
      <w:tblPr>
        <w:tblW w:w="9394" w:type="dxa"/>
        <w:tblLayout w:type="fixed"/>
        <w:tblLook w:val="0000" w:firstRow="0" w:lastRow="0" w:firstColumn="0" w:lastColumn="0" w:noHBand="0" w:noVBand="0"/>
      </w:tblPr>
      <w:tblGrid>
        <w:gridCol w:w="4143"/>
        <w:gridCol w:w="5251"/>
      </w:tblGrid>
      <w:tr w:rsidR="004801DA" w:rsidRPr="006D3C1B" w:rsidTr="00AB34C5">
        <w:trPr>
          <w:trHeight w:val="190"/>
        </w:trPr>
        <w:tc>
          <w:tcPr>
            <w:tcW w:w="4143" w:type="dxa"/>
          </w:tcPr>
          <w:p w:rsidR="004801DA" w:rsidRPr="006D3C1B" w:rsidRDefault="004801DA" w:rsidP="00AB34C5">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4801DA" w:rsidRPr="006D3C1B" w:rsidRDefault="004801DA" w:rsidP="00AB34C5">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Исполнитель</w:t>
            </w:r>
          </w:p>
          <w:p w:rsidR="004801DA" w:rsidRPr="006D3C1B" w:rsidRDefault="004801DA" w:rsidP="00AB34C5">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4801DA" w:rsidRPr="006D3C1B" w:rsidRDefault="004801DA" w:rsidP="00AB34C5">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4801DA" w:rsidRPr="006D3C1B" w:rsidRDefault="004801DA" w:rsidP="00AB34C5">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4801DA" w:rsidRPr="006D3C1B" w:rsidRDefault="004801DA" w:rsidP="00AB34C5">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4801DA" w:rsidRPr="006D3C1B" w:rsidRDefault="004801DA" w:rsidP="00AB34C5">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______________/</w:t>
            </w:r>
            <w:r w:rsidRPr="006D3C1B">
              <w:rPr>
                <w:rFonts w:ascii="Tahoma" w:eastAsiaTheme="minorEastAsia" w:hAnsi="Tahoma" w:cs="Tahoma"/>
                <w:b/>
                <w:bCs/>
                <w:color w:val="000000" w:themeColor="text1"/>
                <w:sz w:val="20"/>
                <w:szCs w:val="20"/>
                <w:u w:val="single"/>
                <w:lang w:eastAsia="ru-RU"/>
              </w:rPr>
              <w:t>_____________</w:t>
            </w:r>
            <w:r w:rsidRPr="006D3C1B">
              <w:rPr>
                <w:rFonts w:ascii="Tahoma" w:eastAsiaTheme="minorEastAsia" w:hAnsi="Tahoma" w:cs="Tahoma"/>
                <w:b/>
                <w:bCs/>
                <w:color w:val="000000" w:themeColor="text1"/>
                <w:sz w:val="20"/>
                <w:szCs w:val="20"/>
                <w:lang w:eastAsia="ru-RU"/>
              </w:rPr>
              <w:t xml:space="preserve">/ </w:t>
            </w:r>
          </w:p>
          <w:p w:rsidR="004801DA" w:rsidRPr="006D3C1B" w:rsidRDefault="004801DA" w:rsidP="00AB34C5">
            <w:pPr>
              <w:widowControl w:val="0"/>
              <w:spacing w:after="200" w:line="240" w:lineRule="auto"/>
              <w:ind w:right="-1"/>
              <w:contextualSpacing/>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м.п.</w:t>
            </w:r>
          </w:p>
        </w:tc>
        <w:tc>
          <w:tcPr>
            <w:tcW w:w="5251" w:type="dxa"/>
          </w:tcPr>
          <w:p w:rsidR="004801DA" w:rsidRPr="006D3C1B" w:rsidRDefault="004801DA" w:rsidP="00AB34C5">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p>
          <w:p w:rsidR="004801DA" w:rsidRPr="006D3C1B" w:rsidRDefault="004801DA" w:rsidP="00AB34C5">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Заказчик</w:t>
            </w:r>
          </w:p>
          <w:p w:rsidR="004801DA" w:rsidRPr="006D3C1B" w:rsidRDefault="004801DA" w:rsidP="00AB34C5">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4801DA" w:rsidRPr="006D3C1B" w:rsidRDefault="004801DA" w:rsidP="00AB34C5">
            <w:pPr>
              <w:widowControl w:val="0"/>
              <w:spacing w:after="200" w:line="240" w:lineRule="auto"/>
              <w:ind w:right="-1"/>
              <w:contextualSpacing/>
              <w:jc w:val="center"/>
              <w:rPr>
                <w:rFonts w:ascii="Tahoma" w:eastAsiaTheme="minorEastAsia" w:hAnsi="Tahoma" w:cs="Tahoma"/>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 xml:space="preserve">                        </w:t>
            </w:r>
            <w:r w:rsidRPr="006D3C1B">
              <w:rPr>
                <w:rFonts w:ascii="Tahoma" w:eastAsiaTheme="minorEastAsia" w:hAnsi="Tahoma" w:cs="Tahoma"/>
                <w:bCs/>
                <w:color w:val="000000" w:themeColor="text1"/>
                <w:sz w:val="20"/>
                <w:szCs w:val="20"/>
                <w:lang w:eastAsia="ru-RU"/>
              </w:rPr>
              <w:t>АО «Коми энергосбытовая компания»</w:t>
            </w:r>
          </w:p>
          <w:p w:rsidR="004801DA" w:rsidRPr="006D3C1B" w:rsidRDefault="004801DA" w:rsidP="00AB34C5">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4801DA" w:rsidRPr="006D3C1B" w:rsidRDefault="004801DA" w:rsidP="00AB34C5">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4801DA" w:rsidRPr="006D3C1B" w:rsidRDefault="004801DA" w:rsidP="00AB34C5">
            <w:pPr>
              <w:widowControl w:val="0"/>
              <w:spacing w:after="200" w:line="240" w:lineRule="auto"/>
              <w:ind w:right="-1"/>
              <w:contextualSpacing/>
              <w:jc w:val="right"/>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______________________/Борисова Е.Н./</w:t>
            </w:r>
          </w:p>
          <w:p w:rsidR="004801DA" w:rsidRPr="006D3C1B" w:rsidRDefault="004801DA" w:rsidP="00AB34C5">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 xml:space="preserve">                     м.п.</w:t>
            </w:r>
          </w:p>
        </w:tc>
      </w:tr>
      <w:tr w:rsidR="004801DA" w:rsidRPr="006D3C1B" w:rsidTr="00AB34C5">
        <w:trPr>
          <w:trHeight w:val="190"/>
        </w:trPr>
        <w:tc>
          <w:tcPr>
            <w:tcW w:w="4143" w:type="dxa"/>
          </w:tcPr>
          <w:p w:rsidR="004801DA" w:rsidRPr="006D3C1B" w:rsidRDefault="004801DA" w:rsidP="00AB34C5">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c>
          <w:tcPr>
            <w:tcW w:w="5251" w:type="dxa"/>
          </w:tcPr>
          <w:p w:rsidR="004801DA" w:rsidRPr="006D3C1B" w:rsidRDefault="004801DA" w:rsidP="00AB34C5">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r>
    </w:tbl>
    <w:p w:rsidR="004801DA" w:rsidRPr="006D3C1B" w:rsidRDefault="004801DA" w:rsidP="004801DA">
      <w:pPr>
        <w:spacing w:after="0" w:line="240" w:lineRule="auto"/>
        <w:rPr>
          <w:rFonts w:ascii="Arial" w:eastAsia="Times New Roman" w:hAnsi="Arial" w:cs="Arial"/>
          <w:sz w:val="20"/>
          <w:szCs w:val="20"/>
          <w:lang w:eastAsia="ru-RU"/>
        </w:rPr>
      </w:pPr>
    </w:p>
    <w:p w:rsidR="004801DA" w:rsidRDefault="004801DA" w:rsidP="004801DA"/>
    <w:p w:rsidR="004801DA" w:rsidRDefault="004801DA" w:rsidP="004801DA"/>
    <w:p w:rsidR="0014077A" w:rsidRDefault="0014077A"/>
    <w:sectPr w:rsidR="0014077A" w:rsidSect="00AB34C5">
      <w:pgSz w:w="11907" w:h="16839" w:code="1"/>
      <w:pgMar w:top="289" w:right="567" w:bottom="851" w:left="1276" w:header="278" w:footer="14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6E67" w:rsidRDefault="00EE6E67" w:rsidP="004801DA">
      <w:pPr>
        <w:spacing w:after="0" w:line="240" w:lineRule="auto"/>
      </w:pPr>
      <w:r>
        <w:separator/>
      </w:r>
    </w:p>
  </w:endnote>
  <w:endnote w:type="continuationSeparator" w:id="0">
    <w:p w:rsidR="00EE6E67" w:rsidRDefault="00EE6E67" w:rsidP="00480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4C5" w:rsidRDefault="00AB34C5">
    <w:pPr>
      <w:pStyle w:val="affd"/>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AB34C5" w:rsidRDefault="00AB34C5">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0493664"/>
      <w:docPartObj>
        <w:docPartGallery w:val="Page Numbers (Bottom of Page)"/>
        <w:docPartUnique/>
      </w:docPartObj>
    </w:sdtPr>
    <w:sdtEndPr/>
    <w:sdtContent>
      <w:p w:rsidR="00AB34C5" w:rsidRDefault="00AB34C5">
        <w:pPr>
          <w:pStyle w:val="a5"/>
          <w:jc w:val="right"/>
        </w:pPr>
        <w:r>
          <w:fldChar w:fldCharType="begin"/>
        </w:r>
        <w:r>
          <w:instrText>PAGE   \* MERGEFORMAT</w:instrText>
        </w:r>
        <w:r>
          <w:fldChar w:fldCharType="separate"/>
        </w:r>
        <w:r w:rsidR="00113057">
          <w:rPr>
            <w:noProof/>
          </w:rPr>
          <w:t>21</w:t>
        </w:r>
        <w:r>
          <w:fldChar w:fldCharType="end"/>
        </w:r>
      </w:p>
    </w:sdtContent>
  </w:sdt>
  <w:p w:rsidR="00AB34C5" w:rsidRPr="00A625EE" w:rsidRDefault="00AB34C5" w:rsidP="00AB34C5">
    <w:pPr>
      <w:pStyle w:val="a5"/>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4C5" w:rsidRDefault="00AB34C5" w:rsidP="00AB34C5">
    <w:pPr>
      <w:pStyle w:val="a5"/>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6E67" w:rsidRDefault="00EE6E67" w:rsidP="004801DA">
      <w:pPr>
        <w:spacing w:after="0" w:line="240" w:lineRule="auto"/>
      </w:pPr>
      <w:r>
        <w:separator/>
      </w:r>
    </w:p>
  </w:footnote>
  <w:footnote w:type="continuationSeparator" w:id="0">
    <w:p w:rsidR="00EE6E67" w:rsidRDefault="00EE6E67" w:rsidP="004801DA">
      <w:pPr>
        <w:spacing w:after="0" w:line="240" w:lineRule="auto"/>
      </w:pPr>
      <w:r>
        <w:continuationSeparator/>
      </w:r>
    </w:p>
  </w:footnote>
  <w:footnote w:id="1">
    <w:p w:rsidR="00AB34C5" w:rsidRPr="00781B73" w:rsidRDefault="00AB34C5" w:rsidP="004801DA">
      <w:pPr>
        <w:pStyle w:val="afff5"/>
        <w:rPr>
          <w:rFonts w:ascii="Tahoma" w:hAnsi="Tahoma" w:cs="Tahoma"/>
          <w:i/>
          <w:sz w:val="16"/>
          <w:szCs w:val="16"/>
        </w:rPr>
      </w:pPr>
      <w:r w:rsidRPr="00781B73">
        <w:rPr>
          <w:rStyle w:val="afff7"/>
          <w:rFonts w:ascii="Tahoma" w:hAnsi="Tahoma" w:cs="Tahoma"/>
          <w:i/>
          <w:sz w:val="16"/>
          <w:szCs w:val="16"/>
        </w:rPr>
        <w:footnoteRef/>
      </w:r>
      <w:r w:rsidRPr="00781B73">
        <w:rPr>
          <w:rFonts w:ascii="Tahoma" w:hAnsi="Tahoma" w:cs="Tahoma"/>
          <w:i/>
          <w:sz w:val="16"/>
          <w:szCs w:val="16"/>
        </w:rPr>
        <w:t xml:space="preserve"> либо без лицензии, в силу прямого требования Закона (применительно к ФГУП). В таком случае указывается на основании какого ФЗ оказываются Услуги.</w:t>
      </w:r>
    </w:p>
  </w:footnote>
  <w:footnote w:id="2">
    <w:p w:rsidR="00AB34C5" w:rsidRPr="004B5AB3" w:rsidRDefault="00AB34C5" w:rsidP="004801DA">
      <w:pPr>
        <w:tabs>
          <w:tab w:val="left" w:pos="720"/>
        </w:tabs>
        <w:spacing w:after="0" w:line="240" w:lineRule="auto"/>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w:t>
      </w:r>
      <w:r w:rsidRPr="004B5AB3">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eastAsia="Times New Roman" w:hAnsi="Tahoma" w:cs="Tahoma"/>
          <w:sz w:val="16"/>
          <w:szCs w:val="16"/>
        </w:rPr>
        <w:t>«контролем» для целей настоящей</w:t>
      </w:r>
      <w:r w:rsidRPr="004B5AB3">
        <w:rPr>
          <w:rFonts w:ascii="Tahoma" w:eastAsia="Times New Roman" w:hAnsi="Tahoma" w:cs="Tahoma"/>
          <w:sz w:val="16"/>
          <w:szCs w:val="16"/>
        </w:rPr>
        <w:t xml:space="preserve"> </w:t>
      </w:r>
      <w:r>
        <w:rPr>
          <w:rFonts w:ascii="Tahoma" w:eastAsia="Times New Roman" w:hAnsi="Tahoma" w:cs="Tahoma"/>
          <w:sz w:val="16"/>
          <w:szCs w:val="16"/>
        </w:rPr>
        <w:t>Статьи</w:t>
      </w:r>
      <w:r w:rsidRPr="004B5AB3">
        <w:rPr>
          <w:rFonts w:ascii="Tahoma" w:eastAsia="Times New Roman" w:hAnsi="Tahoma" w:cs="Tahoma"/>
          <w:sz w:val="16"/>
          <w:szCs w:val="16"/>
        </w:rPr>
        <w:t xml:space="preserve">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3">
    <w:p w:rsidR="00AB34C5" w:rsidRPr="004B5AB3" w:rsidRDefault="00AB34C5" w:rsidP="004801DA">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4">
    <w:p w:rsidR="00AB34C5" w:rsidRPr="004B5AB3" w:rsidRDefault="00AB34C5" w:rsidP="004801DA">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5">
    <w:p w:rsidR="00AB34C5" w:rsidRPr="004B5AB3" w:rsidRDefault="00AB34C5" w:rsidP="004801DA">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6">
    <w:p w:rsidR="00AB34C5" w:rsidRPr="004B5AB3" w:rsidRDefault="00AB34C5" w:rsidP="004801DA">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7">
    <w:p w:rsidR="00AB34C5" w:rsidRPr="004B5AB3" w:rsidRDefault="00AB34C5" w:rsidP="004801DA">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8">
    <w:p w:rsidR="00AB34C5" w:rsidRPr="004B5AB3" w:rsidRDefault="00AB34C5" w:rsidP="004801DA">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 w:id="9">
    <w:p w:rsidR="00AB34C5" w:rsidRPr="00DB46D3" w:rsidRDefault="00AB34C5" w:rsidP="004801DA">
      <w:pPr>
        <w:pStyle w:val="afff5"/>
        <w:rPr>
          <w:rFonts w:ascii="Tahoma" w:hAnsi="Tahoma" w:cs="Tahoma"/>
          <w:i/>
          <w:sz w:val="16"/>
          <w:szCs w:val="16"/>
        </w:rPr>
      </w:pPr>
      <w:r w:rsidRPr="00DB46D3">
        <w:rPr>
          <w:rStyle w:val="afff7"/>
          <w:rFonts w:ascii="Tahoma" w:hAnsi="Tahoma" w:cs="Tahoma"/>
          <w:i/>
          <w:sz w:val="16"/>
          <w:szCs w:val="16"/>
        </w:rPr>
        <w:footnoteRef/>
      </w:r>
      <w:r w:rsidRPr="00DB46D3">
        <w:rPr>
          <w:rFonts w:ascii="Tahoma" w:hAnsi="Tahoma" w:cs="Tahoma"/>
          <w:i/>
          <w:sz w:val="16"/>
          <w:szCs w:val="16"/>
        </w:rPr>
        <w:t xml:space="preserve"> В случае отказа от ЭДО применяется следующая формулировка: "</w:t>
      </w:r>
      <w:r w:rsidRPr="00DB46D3">
        <w:rPr>
          <w:rFonts w:ascii="Tahoma" w:hAnsi="Tahoma" w:cs="Tahoma"/>
          <w:i/>
          <w:iCs/>
          <w:sz w:val="16"/>
          <w:szCs w:val="16"/>
        </w:rPr>
        <w:t>Стороны пришли к соглашению об обмене документами, связанными с исполнением настоящего Договора, на бумажном носителе</w:t>
      </w:r>
      <w:r>
        <w:rPr>
          <w:rFonts w:ascii="Tahoma" w:hAnsi="Tahoma" w:cs="Tahoma"/>
          <w:i/>
          <w:iCs/>
          <w:sz w:val="16"/>
          <w:szCs w:val="16"/>
        </w:rPr>
        <w:t>, если иное прямо не предусмотрено Договором.</w:t>
      </w:r>
      <w:r w:rsidRPr="00DB46D3">
        <w:rPr>
          <w:rFonts w:ascii="Tahoma" w:hAnsi="Tahoma" w:cs="Tahoma"/>
          <w:i/>
          <w:iCs/>
          <w:sz w:val="16"/>
          <w:szCs w:val="16"/>
        </w:rPr>
        <w:t>"</w:t>
      </w:r>
    </w:p>
  </w:footnote>
  <w:footnote w:id="10">
    <w:p w:rsidR="00AB34C5" w:rsidRDefault="00AB34C5" w:rsidP="004801DA">
      <w:pPr>
        <w:rPr>
          <w:rFonts w:ascii="Tahoma" w:hAnsi="Tahoma" w:cs="Tahoma"/>
          <w:sz w:val="16"/>
          <w:szCs w:val="16"/>
        </w:rPr>
      </w:pPr>
      <w:r>
        <w:rPr>
          <w:rStyle w:val="afff7"/>
          <w:rFonts w:ascii="Tahoma" w:hAnsi="Tahoma" w:cs="Tahoma"/>
          <w:sz w:val="16"/>
          <w:szCs w:val="16"/>
        </w:rPr>
        <w:footnoteRef/>
      </w:r>
      <w:r>
        <w:rPr>
          <w:rFonts w:ascii="Tahoma" w:hAnsi="Tahoma" w:cs="Tahoma"/>
          <w:sz w:val="16"/>
          <w:szCs w:val="16"/>
        </w:rPr>
        <w:t xml:space="preserve"> Указывается перечень документов, обмен которыми будет производиться по электронному документообороту</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4C5" w:rsidRDefault="00AB34C5">
    <w:pPr>
      <w:pStyle w:val="affc"/>
      <w:jc w:val="right"/>
    </w:pPr>
    <w:r>
      <w:rPr>
        <w:color w:val="F6BD97" w:themeColor="accent2" w:themeTint="80"/>
      </w:rPr>
      <w:sym w:font="Wingdings 3" w:char="F07D"/>
    </w:r>
    <w:r>
      <w:t xml:space="preserve"> </w:t>
    </w:r>
  </w:p>
  <w:p w:rsidR="00AB34C5" w:rsidRDefault="00AB34C5">
    <w:pPr>
      <w:pStyle w:val="af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4C5" w:rsidRPr="003A69F1" w:rsidRDefault="00AB34C5" w:rsidP="00AB34C5">
    <w:pPr>
      <w:pStyle w:val="afd"/>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3F0C434A"/>
    <w:lvl w:ilvl="0">
      <w:start w:val="1"/>
      <w:numFmt w:val="bullet"/>
      <w:pStyle w:val="5"/>
      <w:lvlText w:val=""/>
      <w:lvlJc w:val="left"/>
      <w:pPr>
        <w:ind w:left="1800" w:hanging="360"/>
      </w:pPr>
      <w:rPr>
        <w:rFonts w:ascii="Symbol" w:hAnsi="Symbol" w:hint="default"/>
        <w:color w:val="ED7D31" w:themeColor="accent2"/>
      </w:rPr>
    </w:lvl>
  </w:abstractNum>
  <w:abstractNum w:abstractNumId="1" w15:restartNumberingAfterBreak="0">
    <w:nsid w:val="FFFFFF81"/>
    <w:multiLevelType w:val="singleLevel"/>
    <w:tmpl w:val="78B8BCEC"/>
    <w:lvl w:ilvl="0">
      <w:start w:val="1"/>
      <w:numFmt w:val="bullet"/>
      <w:pStyle w:val="4"/>
      <w:lvlText w:val=""/>
      <w:lvlJc w:val="left"/>
      <w:pPr>
        <w:ind w:left="1440" w:hanging="360"/>
      </w:pPr>
      <w:rPr>
        <w:rFonts w:ascii="Symbol" w:hAnsi="Symbol" w:hint="default"/>
        <w:color w:val="C45911" w:themeColor="accent2" w:themeShade="BF"/>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FFFFFF82"/>
    <w:multiLevelType w:val="singleLevel"/>
    <w:tmpl w:val="3D9E3420"/>
    <w:lvl w:ilvl="0">
      <w:start w:val="1"/>
      <w:numFmt w:val="bullet"/>
      <w:pStyle w:val="3"/>
      <w:lvlText w:val=""/>
      <w:lvlJc w:val="left"/>
      <w:pPr>
        <w:ind w:left="1080" w:hanging="360"/>
      </w:pPr>
      <w:rPr>
        <w:rFonts w:ascii="Wingdings 3" w:hAnsi="Wingdings 3" w:hint="default"/>
        <w:color w:val="808080" w:themeColor="background1" w:themeShade="80"/>
      </w:rPr>
    </w:lvl>
  </w:abstractNum>
  <w:abstractNum w:abstractNumId="3" w15:restartNumberingAfterBreak="0">
    <w:nsid w:val="FFFFFF83"/>
    <w:multiLevelType w:val="singleLevel"/>
    <w:tmpl w:val="5B846FA6"/>
    <w:lvl w:ilvl="0">
      <w:start w:val="1"/>
      <w:numFmt w:val="bullet"/>
      <w:pStyle w:val="2"/>
      <w:lvlText w:val=""/>
      <w:lvlJc w:val="left"/>
      <w:pPr>
        <w:ind w:left="720" w:hanging="360"/>
      </w:pPr>
      <w:rPr>
        <w:rFonts w:ascii="Wingdings 3" w:hAnsi="Wingdings 3" w:hint="default"/>
        <w:color w:val="ED7D31" w:themeColor="accent2"/>
      </w:rPr>
    </w:lvl>
  </w:abstractNum>
  <w:abstractNum w:abstractNumId="4" w15:restartNumberingAfterBreak="0">
    <w:nsid w:val="00003529"/>
    <w:multiLevelType w:val="multilevel"/>
    <w:tmpl w:val="676E7EF2"/>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0BC691D"/>
    <w:multiLevelType w:val="multilevel"/>
    <w:tmpl w:val="F896167A"/>
    <w:lvl w:ilvl="0">
      <w:start w:val="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9"/>
      <w:numFmt w:val="decimal"/>
      <w:lvlText w:val="%1.%2.%3"/>
      <w:lvlJc w:val="left"/>
      <w:pPr>
        <w:ind w:left="720" w:hanging="720"/>
      </w:pPr>
      <w:rPr>
        <w:rFonts w:hint="default"/>
      </w:rPr>
    </w:lvl>
    <w:lvl w:ilvl="3">
      <w:start w:val="4"/>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5954E38"/>
    <w:multiLevelType w:val="hybridMultilevel"/>
    <w:tmpl w:val="5A189D74"/>
    <w:lvl w:ilvl="0" w:tplc="CCE8924E">
      <w:start w:val="1"/>
      <w:numFmt w:val="decimal"/>
      <w:lvlText w:val="6.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D1F05E0"/>
    <w:multiLevelType w:val="hybridMultilevel"/>
    <w:tmpl w:val="BD469742"/>
    <w:lvl w:ilvl="0" w:tplc="3842C23A">
      <w:start w:val="1"/>
      <w:numFmt w:val="decimal"/>
      <w:lvlText w:val="5.1.%1"/>
      <w:lvlJc w:val="left"/>
      <w:pPr>
        <w:ind w:left="644" w:hanging="360"/>
      </w:pPr>
      <w:rPr>
        <w:rFonts w:ascii="Tahoma" w:hAnsi="Tahoma" w:cs="Times New Roman" w:hint="default"/>
        <w:b w:val="0"/>
        <w:sz w:val="20"/>
        <w:szCs w:val="20"/>
      </w:rPr>
    </w:lvl>
    <w:lvl w:ilvl="1" w:tplc="04190019" w:tentative="1">
      <w:start w:val="1"/>
      <w:numFmt w:val="lowerLetter"/>
      <w:lvlText w:val="%2."/>
      <w:lvlJc w:val="left"/>
      <w:pPr>
        <w:ind w:left="305" w:hanging="360"/>
      </w:pPr>
    </w:lvl>
    <w:lvl w:ilvl="2" w:tplc="0419001B" w:tentative="1">
      <w:start w:val="1"/>
      <w:numFmt w:val="lowerRoman"/>
      <w:lvlText w:val="%3."/>
      <w:lvlJc w:val="right"/>
      <w:pPr>
        <w:ind w:left="1025" w:hanging="180"/>
      </w:pPr>
    </w:lvl>
    <w:lvl w:ilvl="3" w:tplc="0419000F" w:tentative="1">
      <w:start w:val="1"/>
      <w:numFmt w:val="decimal"/>
      <w:lvlText w:val="%4."/>
      <w:lvlJc w:val="left"/>
      <w:pPr>
        <w:ind w:left="1745" w:hanging="360"/>
      </w:pPr>
    </w:lvl>
    <w:lvl w:ilvl="4" w:tplc="04190019" w:tentative="1">
      <w:start w:val="1"/>
      <w:numFmt w:val="lowerLetter"/>
      <w:lvlText w:val="%5."/>
      <w:lvlJc w:val="left"/>
      <w:pPr>
        <w:ind w:left="2465" w:hanging="360"/>
      </w:pPr>
    </w:lvl>
    <w:lvl w:ilvl="5" w:tplc="0419001B" w:tentative="1">
      <w:start w:val="1"/>
      <w:numFmt w:val="lowerRoman"/>
      <w:lvlText w:val="%6."/>
      <w:lvlJc w:val="right"/>
      <w:pPr>
        <w:ind w:left="3185" w:hanging="180"/>
      </w:pPr>
    </w:lvl>
    <w:lvl w:ilvl="6" w:tplc="0419000F" w:tentative="1">
      <w:start w:val="1"/>
      <w:numFmt w:val="decimal"/>
      <w:lvlText w:val="%7."/>
      <w:lvlJc w:val="left"/>
      <w:pPr>
        <w:ind w:left="3905" w:hanging="360"/>
      </w:pPr>
    </w:lvl>
    <w:lvl w:ilvl="7" w:tplc="04190019" w:tentative="1">
      <w:start w:val="1"/>
      <w:numFmt w:val="lowerLetter"/>
      <w:lvlText w:val="%8."/>
      <w:lvlJc w:val="left"/>
      <w:pPr>
        <w:ind w:left="4625" w:hanging="360"/>
      </w:pPr>
    </w:lvl>
    <w:lvl w:ilvl="8" w:tplc="0419001B" w:tentative="1">
      <w:start w:val="1"/>
      <w:numFmt w:val="lowerRoman"/>
      <w:lvlText w:val="%9."/>
      <w:lvlJc w:val="right"/>
      <w:pPr>
        <w:ind w:left="5345" w:hanging="180"/>
      </w:pPr>
    </w:lvl>
  </w:abstractNum>
  <w:abstractNum w:abstractNumId="8" w15:restartNumberingAfterBreak="0">
    <w:nsid w:val="0E5175E3"/>
    <w:multiLevelType w:val="multilevel"/>
    <w:tmpl w:val="8EB8994A"/>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9" w15:restartNumberingAfterBreak="0">
    <w:nsid w:val="119B1840"/>
    <w:multiLevelType w:val="multilevel"/>
    <w:tmpl w:val="E672572A"/>
    <w:lvl w:ilvl="0">
      <w:start w:val="1"/>
      <w:numFmt w:val="decimal"/>
      <w:lvlText w:val="%1."/>
      <w:lvlJc w:val="left"/>
      <w:pPr>
        <w:tabs>
          <w:tab w:val="num" w:pos="1065"/>
        </w:tabs>
        <w:ind w:left="1065" w:hanging="705"/>
      </w:pPr>
      <w:rPr>
        <w:rFonts w:hint="default"/>
      </w:rPr>
    </w:lvl>
    <w:lvl w:ilvl="1">
      <w:start w:val="1"/>
      <w:numFmt w:val="decimal"/>
      <w:isLgl/>
      <w:lvlText w:val="%1.%2."/>
      <w:lvlJc w:val="left"/>
      <w:pPr>
        <w:tabs>
          <w:tab w:val="num" w:pos="1909"/>
        </w:tabs>
        <w:ind w:left="1909" w:hanging="1200"/>
      </w:pPr>
      <w:rPr>
        <w:rFonts w:ascii="Tahoma" w:eastAsia="Times New Roman" w:hAnsi="Tahoma" w:cs="Tahoma" w:hint="default"/>
      </w:rPr>
    </w:lvl>
    <w:lvl w:ilvl="2">
      <w:start w:val="1"/>
      <w:numFmt w:val="decimal"/>
      <w:isLgl/>
      <w:lvlText w:val="%1.%2.%3"/>
      <w:lvlJc w:val="left"/>
      <w:pPr>
        <w:tabs>
          <w:tab w:val="num" w:pos="2258"/>
        </w:tabs>
        <w:ind w:left="2258" w:hanging="1200"/>
      </w:pPr>
      <w:rPr>
        <w:rFonts w:hint="default"/>
      </w:rPr>
    </w:lvl>
    <w:lvl w:ilvl="3">
      <w:start w:val="1"/>
      <w:numFmt w:val="decimal"/>
      <w:isLgl/>
      <w:lvlText w:val="%1.%2.%3.%4"/>
      <w:lvlJc w:val="left"/>
      <w:pPr>
        <w:tabs>
          <w:tab w:val="num" w:pos="2607"/>
        </w:tabs>
        <w:ind w:left="2607" w:hanging="1200"/>
      </w:pPr>
      <w:rPr>
        <w:rFonts w:hint="default"/>
      </w:rPr>
    </w:lvl>
    <w:lvl w:ilvl="4">
      <w:start w:val="1"/>
      <w:numFmt w:val="decimal"/>
      <w:isLgl/>
      <w:lvlText w:val="%1.%2.%3.%4.%5"/>
      <w:lvlJc w:val="left"/>
      <w:pPr>
        <w:tabs>
          <w:tab w:val="num" w:pos="2956"/>
        </w:tabs>
        <w:ind w:left="2956" w:hanging="1200"/>
      </w:pPr>
      <w:rPr>
        <w:rFonts w:hint="default"/>
      </w:rPr>
    </w:lvl>
    <w:lvl w:ilvl="5">
      <w:start w:val="1"/>
      <w:numFmt w:val="decimal"/>
      <w:isLgl/>
      <w:lvlText w:val="%1.%2.%3.%4.%5.%6"/>
      <w:lvlJc w:val="left"/>
      <w:pPr>
        <w:tabs>
          <w:tab w:val="num" w:pos="3305"/>
        </w:tabs>
        <w:ind w:left="3305" w:hanging="1200"/>
      </w:pPr>
      <w:rPr>
        <w:rFonts w:hint="default"/>
      </w:rPr>
    </w:lvl>
    <w:lvl w:ilvl="6">
      <w:start w:val="1"/>
      <w:numFmt w:val="decimal"/>
      <w:isLgl/>
      <w:lvlText w:val="%1.%2.%3.%4.%5.%6.%7"/>
      <w:lvlJc w:val="left"/>
      <w:pPr>
        <w:tabs>
          <w:tab w:val="num" w:pos="3894"/>
        </w:tabs>
        <w:ind w:left="3894" w:hanging="1440"/>
      </w:pPr>
      <w:rPr>
        <w:rFonts w:hint="default"/>
      </w:rPr>
    </w:lvl>
    <w:lvl w:ilvl="7">
      <w:start w:val="1"/>
      <w:numFmt w:val="decimal"/>
      <w:isLgl/>
      <w:lvlText w:val="%1.%2.%3.%4.%5.%6.%7.%8"/>
      <w:lvlJc w:val="left"/>
      <w:pPr>
        <w:tabs>
          <w:tab w:val="num" w:pos="4243"/>
        </w:tabs>
        <w:ind w:left="4243" w:hanging="1440"/>
      </w:pPr>
      <w:rPr>
        <w:rFonts w:hint="default"/>
      </w:rPr>
    </w:lvl>
    <w:lvl w:ilvl="8">
      <w:start w:val="1"/>
      <w:numFmt w:val="decimal"/>
      <w:isLgl/>
      <w:lvlText w:val="%1.%2.%3.%4.%5.%6.%7.%8.%9"/>
      <w:lvlJc w:val="left"/>
      <w:pPr>
        <w:tabs>
          <w:tab w:val="num" w:pos="4952"/>
        </w:tabs>
        <w:ind w:left="4952" w:hanging="1800"/>
      </w:pPr>
      <w:rPr>
        <w:rFonts w:hint="default"/>
      </w:rPr>
    </w:lvl>
  </w:abstractNum>
  <w:abstractNum w:abstractNumId="10" w15:restartNumberingAfterBreak="0">
    <w:nsid w:val="130D7ECD"/>
    <w:multiLevelType w:val="multilevel"/>
    <w:tmpl w:val="BEC66B90"/>
    <w:lvl w:ilvl="0">
      <w:start w:val="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8"/>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D3E7AE5"/>
    <w:multiLevelType w:val="hybridMultilevel"/>
    <w:tmpl w:val="CAA6F07A"/>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5C41235"/>
    <w:multiLevelType w:val="multilevel"/>
    <w:tmpl w:val="3E024026"/>
    <w:lvl w:ilvl="0">
      <w:start w:val="5"/>
      <w:numFmt w:val="decimal"/>
      <w:lvlText w:val="%1"/>
      <w:lvlJc w:val="left"/>
      <w:pPr>
        <w:ind w:left="705" w:hanging="705"/>
      </w:pPr>
      <w:rPr>
        <w:rFonts w:eastAsiaTheme="minorEastAsia" w:hint="default"/>
      </w:rPr>
    </w:lvl>
    <w:lvl w:ilvl="1">
      <w:start w:val="1"/>
      <w:numFmt w:val="decimal"/>
      <w:lvlText w:val="%1.%2"/>
      <w:lvlJc w:val="left"/>
      <w:pPr>
        <w:ind w:left="705" w:hanging="705"/>
      </w:pPr>
      <w:rPr>
        <w:rFonts w:eastAsiaTheme="minorEastAsia" w:hint="default"/>
      </w:rPr>
    </w:lvl>
    <w:lvl w:ilvl="2">
      <w:start w:val="9"/>
      <w:numFmt w:val="decimal"/>
      <w:lvlText w:val="%1.%2.%3"/>
      <w:lvlJc w:val="left"/>
      <w:pPr>
        <w:ind w:left="720" w:hanging="720"/>
      </w:pPr>
      <w:rPr>
        <w:rFonts w:eastAsiaTheme="minorEastAsia" w:hint="default"/>
      </w:rPr>
    </w:lvl>
    <w:lvl w:ilvl="3">
      <w:start w:val="26"/>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13" w15:restartNumberingAfterBreak="0">
    <w:nsid w:val="2858782C"/>
    <w:multiLevelType w:val="multilevel"/>
    <w:tmpl w:val="E0DE3442"/>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b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638" w:hanging="1080"/>
      </w:pPr>
      <w:rPr>
        <w:rFonts w:hint="default"/>
        <w:b w:val="0"/>
      </w:rPr>
    </w:lvl>
    <w:lvl w:ilvl="4">
      <w:start w:val="1"/>
      <w:numFmt w:val="decimal"/>
      <w:isLgl/>
      <w:lvlText w:val="%1.%2.%3.%4.%5."/>
      <w:lvlJc w:val="left"/>
      <w:pPr>
        <w:ind w:left="2064" w:hanging="1440"/>
      </w:pPr>
      <w:rPr>
        <w:rFonts w:hint="default"/>
        <w:b w:val="0"/>
      </w:rPr>
    </w:lvl>
    <w:lvl w:ilvl="5">
      <w:start w:val="1"/>
      <w:numFmt w:val="decimal"/>
      <w:isLgl/>
      <w:lvlText w:val="%1.%2.%3.%4.%5.%6."/>
      <w:lvlJc w:val="left"/>
      <w:pPr>
        <w:ind w:left="2130" w:hanging="1440"/>
      </w:pPr>
      <w:rPr>
        <w:rFonts w:hint="default"/>
        <w:b w:val="0"/>
      </w:rPr>
    </w:lvl>
    <w:lvl w:ilvl="6">
      <w:start w:val="1"/>
      <w:numFmt w:val="decimal"/>
      <w:isLgl/>
      <w:lvlText w:val="%1.%2.%3.%4.%5.%6.%7."/>
      <w:lvlJc w:val="left"/>
      <w:pPr>
        <w:ind w:left="2556" w:hanging="1800"/>
      </w:pPr>
      <w:rPr>
        <w:rFonts w:hint="default"/>
        <w:b w:val="0"/>
      </w:rPr>
    </w:lvl>
    <w:lvl w:ilvl="7">
      <w:start w:val="1"/>
      <w:numFmt w:val="decimal"/>
      <w:isLgl/>
      <w:lvlText w:val="%1.%2.%3.%4.%5.%6.%7.%8."/>
      <w:lvlJc w:val="left"/>
      <w:pPr>
        <w:ind w:left="2982" w:hanging="2160"/>
      </w:pPr>
      <w:rPr>
        <w:rFonts w:hint="default"/>
        <w:b w:val="0"/>
      </w:rPr>
    </w:lvl>
    <w:lvl w:ilvl="8">
      <w:start w:val="1"/>
      <w:numFmt w:val="decimal"/>
      <w:isLgl/>
      <w:lvlText w:val="%1.%2.%3.%4.%5.%6.%7.%8.%9."/>
      <w:lvlJc w:val="left"/>
      <w:pPr>
        <w:ind w:left="3048" w:hanging="2160"/>
      </w:pPr>
      <w:rPr>
        <w:rFonts w:hint="default"/>
        <w:b w:val="0"/>
      </w:rPr>
    </w:lvl>
  </w:abstractNum>
  <w:abstractNum w:abstractNumId="14" w15:restartNumberingAfterBreak="0">
    <w:nsid w:val="2F0B7275"/>
    <w:multiLevelType w:val="hybridMultilevel"/>
    <w:tmpl w:val="8E4ECAE8"/>
    <w:lvl w:ilvl="0" w:tplc="987C72C2">
      <w:start w:val="1"/>
      <w:numFmt w:val="bullet"/>
      <w:lvlText w:val=""/>
      <w:lvlJc w:val="left"/>
      <w:pPr>
        <w:tabs>
          <w:tab w:val="num" w:pos="720"/>
        </w:tabs>
        <w:ind w:left="720" w:hanging="360"/>
      </w:pPr>
      <w:rPr>
        <w:rFonts w:ascii="Symbol" w:hAnsi="Symbol" w:hint="default"/>
      </w:rPr>
    </w:lvl>
    <w:lvl w:ilvl="1" w:tplc="04190003">
      <w:start w:val="1"/>
      <w:numFmt w:val="bullet"/>
      <w:pStyle w:val="a"/>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F185FF4"/>
    <w:multiLevelType w:val="hybridMultilevel"/>
    <w:tmpl w:val="A406E82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7" w15:restartNumberingAfterBreak="0">
    <w:nsid w:val="30E91A83"/>
    <w:multiLevelType w:val="hybridMultilevel"/>
    <w:tmpl w:val="6966E134"/>
    <w:lvl w:ilvl="0" w:tplc="A190836C">
      <w:start w:val="1"/>
      <w:numFmt w:val="decimal"/>
      <w:lvlText w:val="5.1.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21A4DA6"/>
    <w:multiLevelType w:val="hybridMultilevel"/>
    <w:tmpl w:val="5F8C109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0" w15:restartNumberingAfterBreak="0">
    <w:nsid w:val="3B7A7C4C"/>
    <w:multiLevelType w:val="hybridMultilevel"/>
    <w:tmpl w:val="9BFECD08"/>
    <w:lvl w:ilvl="0" w:tplc="FFFFFFFF">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0F94ECF"/>
    <w:multiLevelType w:val="hybridMultilevel"/>
    <w:tmpl w:val="AEC2EA3C"/>
    <w:lvl w:ilvl="0" w:tplc="04190017">
      <w:start w:val="1"/>
      <w:numFmt w:val="lowerLetter"/>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4412261B"/>
    <w:multiLevelType w:val="multilevel"/>
    <w:tmpl w:val="32BCC53E"/>
    <w:lvl w:ilvl="0">
      <w:start w:val="5"/>
      <w:numFmt w:val="decimal"/>
      <w:lvlText w:val="%1"/>
      <w:lvlJc w:val="left"/>
      <w:pPr>
        <w:ind w:left="600" w:hanging="600"/>
      </w:pPr>
      <w:rPr>
        <w:rFonts w:eastAsia="Microsoft Sans Serif" w:hint="default"/>
      </w:rPr>
    </w:lvl>
    <w:lvl w:ilvl="1">
      <w:start w:val="1"/>
      <w:numFmt w:val="decimal"/>
      <w:lvlText w:val="%1.%2"/>
      <w:lvlJc w:val="left"/>
      <w:pPr>
        <w:ind w:left="600" w:hanging="600"/>
      </w:pPr>
      <w:rPr>
        <w:rFonts w:eastAsia="Microsoft Sans Serif" w:hint="default"/>
      </w:rPr>
    </w:lvl>
    <w:lvl w:ilvl="2">
      <w:start w:val="8"/>
      <w:numFmt w:val="decimal"/>
      <w:lvlText w:val="%1.%2.%3"/>
      <w:lvlJc w:val="left"/>
      <w:pPr>
        <w:ind w:left="720" w:hanging="720"/>
      </w:pPr>
      <w:rPr>
        <w:rFonts w:eastAsia="Microsoft Sans Serif" w:hint="default"/>
      </w:rPr>
    </w:lvl>
    <w:lvl w:ilvl="3">
      <w:start w:val="1"/>
      <w:numFmt w:val="decimal"/>
      <w:lvlText w:val="%1.%2.%3.%4"/>
      <w:lvlJc w:val="left"/>
      <w:pPr>
        <w:ind w:left="1080" w:hanging="1080"/>
      </w:pPr>
      <w:rPr>
        <w:rFonts w:eastAsia="Microsoft Sans Serif" w:hint="default"/>
      </w:rPr>
    </w:lvl>
    <w:lvl w:ilvl="4">
      <w:start w:val="1"/>
      <w:numFmt w:val="decimal"/>
      <w:lvlText w:val="%1.%2.%3.%4.%5"/>
      <w:lvlJc w:val="left"/>
      <w:pPr>
        <w:ind w:left="1080" w:hanging="1080"/>
      </w:pPr>
      <w:rPr>
        <w:rFonts w:eastAsia="Microsoft Sans Serif" w:hint="default"/>
      </w:rPr>
    </w:lvl>
    <w:lvl w:ilvl="5">
      <w:start w:val="1"/>
      <w:numFmt w:val="decimal"/>
      <w:lvlText w:val="%1.%2.%3.%4.%5.%6"/>
      <w:lvlJc w:val="left"/>
      <w:pPr>
        <w:ind w:left="1440" w:hanging="1440"/>
      </w:pPr>
      <w:rPr>
        <w:rFonts w:eastAsia="Microsoft Sans Serif" w:hint="default"/>
      </w:rPr>
    </w:lvl>
    <w:lvl w:ilvl="6">
      <w:start w:val="1"/>
      <w:numFmt w:val="decimal"/>
      <w:lvlText w:val="%1.%2.%3.%4.%5.%6.%7"/>
      <w:lvlJc w:val="left"/>
      <w:pPr>
        <w:ind w:left="1440" w:hanging="1440"/>
      </w:pPr>
      <w:rPr>
        <w:rFonts w:eastAsia="Microsoft Sans Serif" w:hint="default"/>
      </w:rPr>
    </w:lvl>
    <w:lvl w:ilvl="7">
      <w:start w:val="1"/>
      <w:numFmt w:val="decimal"/>
      <w:lvlText w:val="%1.%2.%3.%4.%5.%6.%7.%8"/>
      <w:lvlJc w:val="left"/>
      <w:pPr>
        <w:ind w:left="1800" w:hanging="1800"/>
      </w:pPr>
      <w:rPr>
        <w:rFonts w:eastAsia="Microsoft Sans Serif" w:hint="default"/>
      </w:rPr>
    </w:lvl>
    <w:lvl w:ilvl="8">
      <w:start w:val="1"/>
      <w:numFmt w:val="decimal"/>
      <w:lvlText w:val="%1.%2.%3.%4.%5.%6.%7.%8.%9"/>
      <w:lvlJc w:val="left"/>
      <w:pPr>
        <w:ind w:left="1800" w:hanging="1800"/>
      </w:pPr>
      <w:rPr>
        <w:rFonts w:eastAsia="Microsoft Sans Serif" w:hint="default"/>
      </w:rPr>
    </w:lvl>
  </w:abstractNum>
  <w:abstractNum w:abstractNumId="23" w15:restartNumberingAfterBreak="0">
    <w:nsid w:val="460F7787"/>
    <w:multiLevelType w:val="multilevel"/>
    <w:tmpl w:val="9F60D20A"/>
    <w:lvl w:ilvl="0">
      <w:start w:val="5"/>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82E5C65"/>
    <w:multiLevelType w:val="hybridMultilevel"/>
    <w:tmpl w:val="C3B47BAC"/>
    <w:lvl w:ilvl="0" w:tplc="987C72C2">
      <w:start w:val="1"/>
      <w:numFmt w:val="bullet"/>
      <w:lvlText w:val=""/>
      <w:lvlJc w:val="left"/>
      <w:pPr>
        <w:tabs>
          <w:tab w:val="num" w:pos="655"/>
        </w:tabs>
        <w:ind w:left="655" w:hanging="360"/>
      </w:pPr>
      <w:rPr>
        <w:rFonts w:ascii="Symbol" w:hAnsi="Symbol" w:hint="default"/>
        <w:sz w:val="20"/>
        <w:szCs w:val="20"/>
      </w:rPr>
    </w:lvl>
    <w:lvl w:ilvl="1" w:tplc="04090003">
      <w:start w:val="1"/>
      <w:numFmt w:val="decimal"/>
      <w:lvlText w:val="%2."/>
      <w:lvlJc w:val="left"/>
      <w:pPr>
        <w:tabs>
          <w:tab w:val="num" w:pos="655"/>
        </w:tabs>
        <w:ind w:left="655" w:hanging="360"/>
      </w:pPr>
    </w:lvl>
    <w:lvl w:ilvl="2" w:tplc="04090005">
      <w:start w:val="1"/>
      <w:numFmt w:val="decimal"/>
      <w:lvlText w:val="%3."/>
      <w:lvlJc w:val="left"/>
      <w:pPr>
        <w:tabs>
          <w:tab w:val="num" w:pos="1375"/>
        </w:tabs>
        <w:ind w:left="1375" w:hanging="360"/>
      </w:pPr>
    </w:lvl>
    <w:lvl w:ilvl="3" w:tplc="04090001">
      <w:start w:val="1"/>
      <w:numFmt w:val="decimal"/>
      <w:lvlText w:val="%4."/>
      <w:lvlJc w:val="left"/>
      <w:pPr>
        <w:tabs>
          <w:tab w:val="num" w:pos="2095"/>
        </w:tabs>
        <w:ind w:left="2095" w:hanging="360"/>
      </w:pPr>
    </w:lvl>
    <w:lvl w:ilvl="4" w:tplc="04090003">
      <w:start w:val="1"/>
      <w:numFmt w:val="decimal"/>
      <w:lvlText w:val="%5."/>
      <w:lvlJc w:val="left"/>
      <w:pPr>
        <w:tabs>
          <w:tab w:val="num" w:pos="2815"/>
        </w:tabs>
        <w:ind w:left="2815" w:hanging="360"/>
      </w:pPr>
    </w:lvl>
    <w:lvl w:ilvl="5" w:tplc="04090005">
      <w:start w:val="1"/>
      <w:numFmt w:val="decimal"/>
      <w:lvlText w:val="%6."/>
      <w:lvlJc w:val="left"/>
      <w:pPr>
        <w:tabs>
          <w:tab w:val="num" w:pos="3535"/>
        </w:tabs>
        <w:ind w:left="3535" w:hanging="360"/>
      </w:pPr>
    </w:lvl>
    <w:lvl w:ilvl="6" w:tplc="04090001">
      <w:start w:val="1"/>
      <w:numFmt w:val="decimal"/>
      <w:lvlText w:val="%7."/>
      <w:lvlJc w:val="left"/>
      <w:pPr>
        <w:tabs>
          <w:tab w:val="num" w:pos="4255"/>
        </w:tabs>
        <w:ind w:left="4255" w:hanging="360"/>
      </w:pPr>
    </w:lvl>
    <w:lvl w:ilvl="7" w:tplc="04090003">
      <w:start w:val="1"/>
      <w:numFmt w:val="decimal"/>
      <w:lvlText w:val="%8."/>
      <w:lvlJc w:val="left"/>
      <w:pPr>
        <w:tabs>
          <w:tab w:val="num" w:pos="4975"/>
        </w:tabs>
        <w:ind w:left="4975" w:hanging="360"/>
      </w:pPr>
    </w:lvl>
    <w:lvl w:ilvl="8" w:tplc="04090005">
      <w:start w:val="1"/>
      <w:numFmt w:val="decimal"/>
      <w:lvlText w:val="%9."/>
      <w:lvlJc w:val="left"/>
      <w:pPr>
        <w:tabs>
          <w:tab w:val="num" w:pos="5695"/>
        </w:tabs>
        <w:ind w:left="5695" w:hanging="360"/>
      </w:pPr>
    </w:lvl>
  </w:abstractNum>
  <w:abstractNum w:abstractNumId="25" w15:restartNumberingAfterBreak="0">
    <w:nsid w:val="48B74CBB"/>
    <w:multiLevelType w:val="hybridMultilevel"/>
    <w:tmpl w:val="DB2232C4"/>
    <w:lvl w:ilvl="0" w:tplc="704EFA28">
      <w:start w:val="1"/>
      <w:numFmt w:val="decimal"/>
      <w:lvlText w:val="5.1.12.%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9AB6D74"/>
    <w:multiLevelType w:val="hybridMultilevel"/>
    <w:tmpl w:val="4B60F856"/>
    <w:lvl w:ilvl="0" w:tplc="AEE4FDCC">
      <w:start w:val="1"/>
      <w:numFmt w:val="decimal"/>
      <w:lvlText w:val="5.1.9.%1"/>
      <w:lvlJc w:val="left"/>
      <w:pPr>
        <w:ind w:left="1070" w:hanging="360"/>
      </w:pPr>
      <w:rPr>
        <w:rFonts w:hint="default"/>
        <w:b w:val="0"/>
        <w:i w:val="0"/>
        <w:u w:val="none"/>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7" w15:restartNumberingAfterBreak="0">
    <w:nsid w:val="5C305820"/>
    <w:multiLevelType w:val="hybridMultilevel"/>
    <w:tmpl w:val="1E1A2F9A"/>
    <w:lvl w:ilvl="0" w:tplc="113A2EDC">
      <w:start w:val="1"/>
      <w:numFmt w:val="bullet"/>
      <w:lvlText w:val=""/>
      <w:lvlJc w:val="left"/>
      <w:pPr>
        <w:ind w:left="1287" w:hanging="360"/>
      </w:pPr>
      <w:rPr>
        <w:rFonts w:ascii="Symbol" w:hAnsi="Symbol" w:hint="default"/>
        <w:color w:val="auto"/>
        <w:sz w:val="20"/>
        <w:szCs w:val="2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C446F8C"/>
    <w:multiLevelType w:val="hybridMultilevel"/>
    <w:tmpl w:val="919463AC"/>
    <w:lvl w:ilvl="0" w:tplc="3DC0542E">
      <w:start w:val="1"/>
      <w:numFmt w:val="decimal"/>
      <w:lvlText w:val="9.5.%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41075FD"/>
    <w:multiLevelType w:val="multilevel"/>
    <w:tmpl w:val="56C2C8DC"/>
    <w:lvl w:ilvl="0">
      <w:start w:val="5"/>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9"/>
      <w:numFmt w:val="decimal"/>
      <w:lvlText w:val="%1.%2.%3"/>
      <w:lvlJc w:val="left"/>
      <w:pPr>
        <w:ind w:left="720" w:hanging="720"/>
      </w:pPr>
      <w:rPr>
        <w:rFonts w:hint="default"/>
      </w:rPr>
    </w:lvl>
    <w:lvl w:ilvl="3">
      <w:start w:val="14"/>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46F3BDC"/>
    <w:multiLevelType w:val="multilevel"/>
    <w:tmpl w:val="472859D6"/>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4747979"/>
    <w:multiLevelType w:val="multilevel"/>
    <w:tmpl w:val="E1F075A2"/>
    <w:lvl w:ilvl="0">
      <w:start w:val="5"/>
      <w:numFmt w:val="decimal"/>
      <w:lvlText w:val="%1"/>
      <w:lvlJc w:val="left"/>
      <w:pPr>
        <w:ind w:left="705" w:hanging="705"/>
      </w:pPr>
      <w:rPr>
        <w:rFonts w:eastAsiaTheme="minorEastAsia" w:hint="default"/>
      </w:rPr>
    </w:lvl>
    <w:lvl w:ilvl="1">
      <w:start w:val="1"/>
      <w:numFmt w:val="decimal"/>
      <w:lvlText w:val="%1.%2"/>
      <w:lvlJc w:val="left"/>
      <w:pPr>
        <w:ind w:left="705" w:hanging="705"/>
      </w:pPr>
      <w:rPr>
        <w:rFonts w:eastAsiaTheme="minorEastAsia" w:hint="default"/>
      </w:rPr>
    </w:lvl>
    <w:lvl w:ilvl="2">
      <w:start w:val="9"/>
      <w:numFmt w:val="decimal"/>
      <w:lvlText w:val="%1.%2.%3"/>
      <w:lvlJc w:val="left"/>
      <w:pPr>
        <w:ind w:left="720" w:hanging="720"/>
      </w:pPr>
      <w:rPr>
        <w:rFonts w:eastAsiaTheme="minorEastAsia" w:hint="default"/>
      </w:rPr>
    </w:lvl>
    <w:lvl w:ilvl="3">
      <w:start w:val="20"/>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32" w15:restartNumberingAfterBreak="0">
    <w:nsid w:val="6A4076EF"/>
    <w:multiLevelType w:val="multilevel"/>
    <w:tmpl w:val="05C4913E"/>
    <w:lvl w:ilvl="0">
      <w:start w:val="8"/>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b/>
        <w:i w:val="0"/>
        <w:sz w:val="20"/>
        <w:szCs w:val="20"/>
      </w:rPr>
    </w:lvl>
    <w:lvl w:ilvl="2">
      <w:start w:val="1"/>
      <w:numFmt w:val="decimal"/>
      <w:lvlText w:val="%1.%2.%3."/>
      <w:lvlJc w:val="left"/>
      <w:pPr>
        <w:ind w:left="1146"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3" w15:restartNumberingAfterBreak="0">
    <w:nsid w:val="6BF1590C"/>
    <w:multiLevelType w:val="multilevel"/>
    <w:tmpl w:val="CDDC263C"/>
    <w:lvl w:ilvl="0">
      <w:start w:val="1"/>
      <w:numFmt w:val="decimal"/>
      <w:lvlText w:val="Приложение %1."/>
      <w:lvlJc w:val="left"/>
      <w:pPr>
        <w:tabs>
          <w:tab w:val="num" w:pos="1440"/>
        </w:tabs>
        <w:ind w:left="1191" w:hanging="1191"/>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4" w15:restartNumberingAfterBreak="0">
    <w:nsid w:val="6C75001C"/>
    <w:multiLevelType w:val="hybridMultilevel"/>
    <w:tmpl w:val="ACAE1C34"/>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D8F54EB"/>
    <w:multiLevelType w:val="singleLevel"/>
    <w:tmpl w:val="F33C0F02"/>
    <w:lvl w:ilvl="0">
      <w:start w:val="1"/>
      <w:numFmt w:val="decimal"/>
      <w:lvlText w:val="1.%1"/>
      <w:legacy w:legacy="1" w:legacySpace="0" w:legacyIndent="365"/>
      <w:lvlJc w:val="left"/>
      <w:rPr>
        <w:rFonts w:ascii="Tahoma" w:hAnsi="Tahoma" w:cs="Tahoma" w:hint="default"/>
      </w:rPr>
    </w:lvl>
  </w:abstractNum>
  <w:abstractNum w:abstractNumId="36" w15:restartNumberingAfterBreak="0">
    <w:nsid w:val="75B91D56"/>
    <w:multiLevelType w:val="multilevel"/>
    <w:tmpl w:val="27A449C6"/>
    <w:lvl w:ilvl="0">
      <w:start w:val="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7"/>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9807C2B"/>
    <w:multiLevelType w:val="hybridMultilevel"/>
    <w:tmpl w:val="9064D8B8"/>
    <w:lvl w:ilvl="0" w:tplc="987C72C2">
      <w:start w:val="1"/>
      <w:numFmt w:val="bullet"/>
      <w:lvlText w:val=""/>
      <w:lvlJc w:val="left"/>
      <w:pPr>
        <w:tabs>
          <w:tab w:val="num" w:pos="1440"/>
        </w:tabs>
        <w:ind w:left="1440" w:hanging="360"/>
      </w:pPr>
      <w:rPr>
        <w:rFonts w:ascii="Symbol" w:hAnsi="Symbol" w:hint="default"/>
      </w:rPr>
    </w:lvl>
    <w:lvl w:ilvl="1" w:tplc="113A2EDC">
      <w:start w:val="1"/>
      <w:numFmt w:val="bullet"/>
      <w:lvlText w:val=""/>
      <w:lvlJc w:val="left"/>
      <w:pPr>
        <w:tabs>
          <w:tab w:val="num" w:pos="2084"/>
        </w:tabs>
        <w:ind w:left="2084" w:hanging="284"/>
      </w:pPr>
      <w:rPr>
        <w:rFonts w:ascii="Symbol" w:hAnsi="Symbol" w:hint="default"/>
        <w:color w:val="auto"/>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8" w15:restartNumberingAfterBreak="0">
    <w:nsid w:val="7A9D3BDA"/>
    <w:multiLevelType w:val="hybridMultilevel"/>
    <w:tmpl w:val="71928DD2"/>
    <w:lvl w:ilvl="0" w:tplc="57863E0E">
      <w:start w:val="1"/>
      <w:numFmt w:val="decimal"/>
      <w:lvlText w:val="5.1.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F5F33A3"/>
    <w:multiLevelType w:val="multilevel"/>
    <w:tmpl w:val="20DC0E14"/>
    <w:lvl w:ilvl="0">
      <w:start w:val="1"/>
      <w:numFmt w:val="decimal"/>
      <w:lvlText w:val="Статья %1."/>
      <w:lvlJc w:val="left"/>
      <w:pPr>
        <w:tabs>
          <w:tab w:val="num" w:pos="1440"/>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1440"/>
        </w:tabs>
        <w:ind w:left="1440"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
  </w:num>
  <w:num w:numId="2">
    <w:abstractNumId w:val="0"/>
  </w:num>
  <w:num w:numId="3">
    <w:abstractNumId w:val="3"/>
  </w:num>
  <w:num w:numId="4">
    <w:abstractNumId w:val="2"/>
  </w:num>
  <w:num w:numId="5">
    <w:abstractNumId w:val="39"/>
  </w:num>
  <w:num w:numId="6">
    <w:abstractNumId w:val="8"/>
  </w:num>
  <w:num w:numId="7">
    <w:abstractNumId w:val="33"/>
  </w:num>
  <w:num w:numId="8">
    <w:abstractNumId w:val="16"/>
  </w:num>
  <w:num w:numId="9">
    <w:abstractNumId w:val="21"/>
  </w:num>
  <w:num w:numId="10">
    <w:abstractNumId w:val="20"/>
  </w:num>
  <w:num w:numId="11">
    <w:abstractNumId w:val="14"/>
  </w:num>
  <w:num w:numId="12">
    <w:abstractNumId w:val="19"/>
  </w:num>
  <w:num w:numId="13">
    <w:abstractNumId w:val="7"/>
  </w:num>
  <w:num w:numId="14">
    <w:abstractNumId w:val="6"/>
  </w:num>
  <w:num w:numId="15">
    <w:abstractNumId w:val="28"/>
  </w:num>
  <w:num w:numId="16">
    <w:abstractNumId w:val="36"/>
  </w:num>
  <w:num w:numId="17">
    <w:abstractNumId w:val="22"/>
  </w:num>
  <w:num w:numId="18">
    <w:abstractNumId w:val="29"/>
  </w:num>
  <w:num w:numId="19">
    <w:abstractNumId w:val="31"/>
  </w:num>
  <w:num w:numId="20">
    <w:abstractNumId w:val="12"/>
  </w:num>
  <w:num w:numId="21">
    <w:abstractNumId w:val="23"/>
  </w:num>
  <w:num w:numId="22">
    <w:abstractNumId w:val="35"/>
  </w:num>
  <w:num w:numId="23">
    <w:abstractNumId w:val="34"/>
  </w:num>
  <w:num w:numId="24">
    <w:abstractNumId w:val="32"/>
  </w:num>
  <w:num w:numId="25">
    <w:abstractNumId w:val="24"/>
  </w:num>
  <w:num w:numId="26">
    <w:abstractNumId w:val="11"/>
  </w:num>
  <w:num w:numId="27">
    <w:abstractNumId w:val="13"/>
  </w:num>
  <w:num w:numId="28">
    <w:abstractNumId w:val="9"/>
  </w:num>
  <w:num w:numId="29">
    <w:abstractNumId w:val="37"/>
  </w:num>
  <w:num w:numId="30">
    <w:abstractNumId w:val="27"/>
  </w:num>
  <w:num w:numId="31">
    <w:abstractNumId w:val="18"/>
  </w:num>
  <w:num w:numId="32">
    <w:abstractNumId w:val="15"/>
  </w:num>
  <w:num w:numId="33">
    <w:abstractNumId w:val="5"/>
  </w:num>
  <w:num w:numId="34">
    <w:abstractNumId w:val="30"/>
  </w:num>
  <w:num w:numId="35">
    <w:abstractNumId w:val="4"/>
  </w:num>
  <w:num w:numId="36">
    <w:abstractNumId w:val="17"/>
  </w:num>
  <w:num w:numId="37">
    <w:abstractNumId w:val="26"/>
  </w:num>
  <w:num w:numId="38">
    <w:abstractNumId w:val="38"/>
  </w:num>
  <w:num w:numId="39">
    <w:abstractNumId w:val="25"/>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1DA"/>
    <w:rsid w:val="00113057"/>
    <w:rsid w:val="0014077A"/>
    <w:rsid w:val="00166CA2"/>
    <w:rsid w:val="00166EFE"/>
    <w:rsid w:val="001976F8"/>
    <w:rsid w:val="00285F6F"/>
    <w:rsid w:val="00306BB5"/>
    <w:rsid w:val="003432C8"/>
    <w:rsid w:val="004801DA"/>
    <w:rsid w:val="00616849"/>
    <w:rsid w:val="00624FAF"/>
    <w:rsid w:val="00714CC5"/>
    <w:rsid w:val="00943D54"/>
    <w:rsid w:val="00AB34C5"/>
    <w:rsid w:val="00E76524"/>
    <w:rsid w:val="00EA5CB3"/>
    <w:rsid w:val="00EE6E67"/>
    <w:rsid w:val="00FD36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79F7F9B"/>
  <w15:chartTrackingRefBased/>
  <w15:docId w15:val="{2544543E-C426-4AD3-856D-E3790518B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lsdException w:name="List Bullet 5" w:semiHidden="1" w:uiPriority="3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7" w:unhideWhenUsed="1" w:qFormat="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801DA"/>
  </w:style>
  <w:style w:type="paragraph" w:styleId="1">
    <w:name w:val="heading 1"/>
    <w:basedOn w:val="a0"/>
    <w:next w:val="a0"/>
    <w:link w:val="10"/>
    <w:unhideWhenUsed/>
    <w:qFormat/>
    <w:rsid w:val="004801DA"/>
    <w:pPr>
      <w:keepNext/>
      <w:keepLines/>
      <w:spacing w:before="480" w:after="0" w:line="276" w:lineRule="auto"/>
      <w:outlineLvl w:val="0"/>
    </w:pPr>
    <w:rPr>
      <w:rFonts w:asciiTheme="majorHAnsi" w:eastAsiaTheme="majorEastAsia" w:hAnsiTheme="majorHAnsi" w:cstheme="majorBidi"/>
      <w:b/>
      <w:bCs/>
      <w:color w:val="2C6EAB" w:themeColor="accent1" w:themeShade="B5"/>
      <w:sz w:val="28"/>
      <w:szCs w:val="28"/>
      <w:lang w:eastAsia="ru-RU"/>
    </w:rPr>
  </w:style>
  <w:style w:type="paragraph" w:styleId="20">
    <w:name w:val="heading 2"/>
    <w:basedOn w:val="a0"/>
    <w:next w:val="a0"/>
    <w:link w:val="21"/>
    <w:uiPriority w:val="9"/>
    <w:semiHidden/>
    <w:unhideWhenUsed/>
    <w:rsid w:val="004801DA"/>
    <w:pPr>
      <w:keepNext/>
      <w:keepLines/>
      <w:spacing w:before="200" w:after="0" w:line="276" w:lineRule="auto"/>
      <w:outlineLvl w:val="1"/>
    </w:pPr>
    <w:rPr>
      <w:rFonts w:asciiTheme="majorHAnsi" w:eastAsiaTheme="majorEastAsia" w:hAnsiTheme="majorHAnsi" w:cstheme="majorBidi"/>
      <w:b/>
      <w:bCs/>
      <w:color w:val="5B9BD5" w:themeColor="accent1"/>
      <w:sz w:val="26"/>
      <w:szCs w:val="26"/>
      <w:lang w:eastAsia="ru-RU"/>
    </w:rPr>
  </w:style>
  <w:style w:type="paragraph" w:styleId="30">
    <w:name w:val="heading 3"/>
    <w:basedOn w:val="a0"/>
    <w:next w:val="a0"/>
    <w:link w:val="31"/>
    <w:unhideWhenUsed/>
    <w:qFormat/>
    <w:rsid w:val="004801DA"/>
    <w:pPr>
      <w:keepNext/>
      <w:keepLines/>
      <w:spacing w:before="200" w:after="0" w:line="276" w:lineRule="auto"/>
      <w:outlineLvl w:val="2"/>
    </w:pPr>
    <w:rPr>
      <w:rFonts w:asciiTheme="majorHAnsi" w:eastAsiaTheme="majorEastAsia" w:hAnsiTheme="majorHAnsi" w:cstheme="majorBidi"/>
      <w:b/>
      <w:bCs/>
      <w:color w:val="5B9BD5" w:themeColor="accent1"/>
      <w:lang w:eastAsia="ru-RU"/>
    </w:rPr>
  </w:style>
  <w:style w:type="paragraph" w:styleId="40">
    <w:name w:val="heading 4"/>
    <w:basedOn w:val="a0"/>
    <w:next w:val="a0"/>
    <w:link w:val="41"/>
    <w:uiPriority w:val="9"/>
    <w:semiHidden/>
    <w:unhideWhenUsed/>
    <w:qFormat/>
    <w:rsid w:val="004801DA"/>
    <w:pPr>
      <w:keepNext/>
      <w:keepLines/>
      <w:spacing w:before="200" w:after="0" w:line="276" w:lineRule="auto"/>
      <w:outlineLvl w:val="3"/>
    </w:pPr>
    <w:rPr>
      <w:rFonts w:asciiTheme="majorHAnsi" w:eastAsiaTheme="majorEastAsia" w:hAnsiTheme="majorHAnsi" w:cstheme="majorBidi"/>
      <w:b/>
      <w:bCs/>
      <w:i/>
      <w:iCs/>
      <w:color w:val="5B9BD5" w:themeColor="accent1"/>
      <w:lang w:eastAsia="ru-RU"/>
    </w:rPr>
  </w:style>
  <w:style w:type="paragraph" w:styleId="50">
    <w:name w:val="heading 5"/>
    <w:basedOn w:val="a0"/>
    <w:next w:val="a0"/>
    <w:link w:val="51"/>
    <w:uiPriority w:val="9"/>
    <w:semiHidden/>
    <w:unhideWhenUsed/>
    <w:qFormat/>
    <w:rsid w:val="004801DA"/>
    <w:pPr>
      <w:keepNext/>
      <w:keepLines/>
      <w:spacing w:before="200" w:after="0" w:line="276" w:lineRule="auto"/>
      <w:outlineLvl w:val="4"/>
    </w:pPr>
    <w:rPr>
      <w:rFonts w:asciiTheme="majorHAnsi" w:eastAsiaTheme="majorEastAsia" w:hAnsiTheme="majorHAnsi" w:cstheme="majorBidi"/>
      <w:color w:val="1F4D78" w:themeColor="accent1" w:themeShade="7F"/>
      <w:lang w:eastAsia="ru-RU"/>
    </w:rPr>
  </w:style>
  <w:style w:type="paragraph" w:styleId="6">
    <w:name w:val="heading 6"/>
    <w:basedOn w:val="a0"/>
    <w:next w:val="a0"/>
    <w:link w:val="60"/>
    <w:uiPriority w:val="9"/>
    <w:semiHidden/>
    <w:unhideWhenUsed/>
    <w:qFormat/>
    <w:rsid w:val="004801DA"/>
    <w:pPr>
      <w:keepNext/>
      <w:keepLines/>
      <w:spacing w:before="200" w:after="0" w:line="276" w:lineRule="auto"/>
      <w:outlineLvl w:val="5"/>
    </w:pPr>
    <w:rPr>
      <w:rFonts w:asciiTheme="majorHAnsi" w:eastAsiaTheme="majorEastAsia" w:hAnsiTheme="majorHAnsi" w:cstheme="majorBidi"/>
      <w:i/>
      <w:iCs/>
      <w:color w:val="1F4D78" w:themeColor="accent1" w:themeShade="7F"/>
      <w:lang w:eastAsia="ru-RU"/>
    </w:rPr>
  </w:style>
  <w:style w:type="paragraph" w:styleId="7">
    <w:name w:val="heading 7"/>
    <w:basedOn w:val="a0"/>
    <w:next w:val="a0"/>
    <w:link w:val="70"/>
    <w:uiPriority w:val="9"/>
    <w:semiHidden/>
    <w:unhideWhenUsed/>
    <w:qFormat/>
    <w:rsid w:val="004801DA"/>
    <w:pPr>
      <w:keepNext/>
      <w:keepLines/>
      <w:spacing w:before="200" w:after="0" w:line="276" w:lineRule="auto"/>
      <w:outlineLvl w:val="6"/>
    </w:pPr>
    <w:rPr>
      <w:rFonts w:asciiTheme="majorHAnsi" w:eastAsiaTheme="majorEastAsia" w:hAnsiTheme="majorHAnsi" w:cstheme="majorBidi"/>
      <w:i/>
      <w:iCs/>
      <w:color w:val="404040" w:themeColor="text1" w:themeTint="BF"/>
      <w:lang w:eastAsia="ru-RU"/>
    </w:rPr>
  </w:style>
  <w:style w:type="paragraph" w:styleId="8">
    <w:name w:val="heading 8"/>
    <w:basedOn w:val="a0"/>
    <w:next w:val="a0"/>
    <w:link w:val="80"/>
    <w:uiPriority w:val="9"/>
    <w:semiHidden/>
    <w:unhideWhenUsed/>
    <w:qFormat/>
    <w:rsid w:val="004801DA"/>
    <w:pPr>
      <w:keepNext/>
      <w:keepLines/>
      <w:spacing w:before="200" w:after="0" w:line="276"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0"/>
    <w:next w:val="a0"/>
    <w:link w:val="90"/>
    <w:uiPriority w:val="9"/>
    <w:semiHidden/>
    <w:unhideWhenUsed/>
    <w:qFormat/>
    <w:rsid w:val="004801DA"/>
    <w:pPr>
      <w:keepNext/>
      <w:keepLines/>
      <w:spacing w:before="200" w:after="0" w:line="276"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4801DA"/>
    <w:rPr>
      <w:rFonts w:asciiTheme="majorHAnsi" w:eastAsiaTheme="majorEastAsia" w:hAnsiTheme="majorHAnsi" w:cstheme="majorBidi"/>
      <w:b/>
      <w:bCs/>
      <w:color w:val="2C6EAB" w:themeColor="accent1" w:themeShade="B5"/>
      <w:sz w:val="28"/>
      <w:szCs w:val="28"/>
      <w:lang w:eastAsia="ru-RU"/>
    </w:rPr>
  </w:style>
  <w:style w:type="character" w:customStyle="1" w:styleId="21">
    <w:name w:val="Заголовок 2 Знак"/>
    <w:basedOn w:val="a1"/>
    <w:link w:val="20"/>
    <w:uiPriority w:val="9"/>
    <w:semiHidden/>
    <w:rsid w:val="004801DA"/>
    <w:rPr>
      <w:rFonts w:asciiTheme="majorHAnsi" w:eastAsiaTheme="majorEastAsia" w:hAnsiTheme="majorHAnsi" w:cstheme="majorBidi"/>
      <w:b/>
      <w:bCs/>
      <w:color w:val="5B9BD5" w:themeColor="accent1"/>
      <w:sz w:val="26"/>
      <w:szCs w:val="26"/>
      <w:lang w:eastAsia="ru-RU"/>
    </w:rPr>
  </w:style>
  <w:style w:type="character" w:customStyle="1" w:styleId="31">
    <w:name w:val="Заголовок 3 Знак"/>
    <w:basedOn w:val="a1"/>
    <w:link w:val="30"/>
    <w:rsid w:val="004801DA"/>
    <w:rPr>
      <w:rFonts w:asciiTheme="majorHAnsi" w:eastAsiaTheme="majorEastAsia" w:hAnsiTheme="majorHAnsi" w:cstheme="majorBidi"/>
      <w:b/>
      <w:bCs/>
      <w:color w:val="5B9BD5" w:themeColor="accent1"/>
      <w:lang w:eastAsia="ru-RU"/>
    </w:rPr>
  </w:style>
  <w:style w:type="character" w:customStyle="1" w:styleId="41">
    <w:name w:val="Заголовок 4 Знак"/>
    <w:basedOn w:val="a1"/>
    <w:link w:val="40"/>
    <w:uiPriority w:val="9"/>
    <w:semiHidden/>
    <w:rsid w:val="004801DA"/>
    <w:rPr>
      <w:rFonts w:asciiTheme="majorHAnsi" w:eastAsiaTheme="majorEastAsia" w:hAnsiTheme="majorHAnsi" w:cstheme="majorBidi"/>
      <w:b/>
      <w:bCs/>
      <w:i/>
      <w:iCs/>
      <w:color w:val="5B9BD5" w:themeColor="accent1"/>
      <w:lang w:eastAsia="ru-RU"/>
    </w:rPr>
  </w:style>
  <w:style w:type="character" w:customStyle="1" w:styleId="51">
    <w:name w:val="Заголовок 5 Знак"/>
    <w:basedOn w:val="a1"/>
    <w:link w:val="50"/>
    <w:uiPriority w:val="9"/>
    <w:semiHidden/>
    <w:rsid w:val="004801DA"/>
    <w:rPr>
      <w:rFonts w:asciiTheme="majorHAnsi" w:eastAsiaTheme="majorEastAsia" w:hAnsiTheme="majorHAnsi" w:cstheme="majorBidi"/>
      <w:color w:val="1F4D78" w:themeColor="accent1" w:themeShade="7F"/>
      <w:lang w:eastAsia="ru-RU"/>
    </w:rPr>
  </w:style>
  <w:style w:type="character" w:customStyle="1" w:styleId="60">
    <w:name w:val="Заголовок 6 Знак"/>
    <w:basedOn w:val="a1"/>
    <w:link w:val="6"/>
    <w:uiPriority w:val="9"/>
    <w:semiHidden/>
    <w:rsid w:val="004801DA"/>
    <w:rPr>
      <w:rFonts w:asciiTheme="majorHAnsi" w:eastAsiaTheme="majorEastAsia" w:hAnsiTheme="majorHAnsi" w:cstheme="majorBidi"/>
      <w:i/>
      <w:iCs/>
      <w:color w:val="1F4D78" w:themeColor="accent1" w:themeShade="7F"/>
      <w:lang w:eastAsia="ru-RU"/>
    </w:rPr>
  </w:style>
  <w:style w:type="character" w:customStyle="1" w:styleId="70">
    <w:name w:val="Заголовок 7 Знак"/>
    <w:basedOn w:val="a1"/>
    <w:link w:val="7"/>
    <w:uiPriority w:val="9"/>
    <w:semiHidden/>
    <w:rsid w:val="004801DA"/>
    <w:rPr>
      <w:rFonts w:asciiTheme="majorHAnsi" w:eastAsiaTheme="majorEastAsia" w:hAnsiTheme="majorHAnsi" w:cstheme="majorBidi"/>
      <w:i/>
      <w:iCs/>
      <w:color w:val="404040" w:themeColor="text1" w:themeTint="BF"/>
      <w:lang w:eastAsia="ru-RU"/>
    </w:rPr>
  </w:style>
  <w:style w:type="character" w:customStyle="1" w:styleId="80">
    <w:name w:val="Заголовок 8 Знак"/>
    <w:basedOn w:val="a1"/>
    <w:link w:val="8"/>
    <w:uiPriority w:val="9"/>
    <w:semiHidden/>
    <w:rsid w:val="004801DA"/>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4801DA"/>
    <w:rPr>
      <w:rFonts w:asciiTheme="majorHAnsi" w:eastAsiaTheme="majorEastAsia" w:hAnsiTheme="majorHAnsi" w:cstheme="majorBidi"/>
      <w:i/>
      <w:iCs/>
      <w:color w:val="404040" w:themeColor="text1" w:themeTint="BF"/>
      <w:sz w:val="20"/>
      <w:szCs w:val="20"/>
      <w:lang w:eastAsia="ru-RU"/>
    </w:rPr>
  </w:style>
  <w:style w:type="numbering" w:customStyle="1" w:styleId="11">
    <w:name w:val="Нет списка1"/>
    <w:next w:val="a3"/>
    <w:uiPriority w:val="99"/>
    <w:semiHidden/>
    <w:unhideWhenUsed/>
    <w:rsid w:val="004801DA"/>
  </w:style>
  <w:style w:type="table" w:styleId="a4">
    <w:name w:val="Table Grid"/>
    <w:basedOn w:val="a2"/>
    <w:uiPriority w:val="39"/>
    <w:rsid w:val="004801D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footer"/>
    <w:basedOn w:val="a0"/>
    <w:link w:val="a6"/>
    <w:unhideWhenUsed/>
    <w:rsid w:val="004801DA"/>
    <w:pPr>
      <w:tabs>
        <w:tab w:val="center" w:pos="4320"/>
        <w:tab w:val="right" w:pos="8640"/>
      </w:tabs>
      <w:spacing w:after="200" w:line="276" w:lineRule="auto"/>
    </w:pPr>
    <w:rPr>
      <w:rFonts w:eastAsiaTheme="minorEastAsia"/>
      <w:sz w:val="20"/>
      <w:lang w:eastAsia="ru-RU"/>
    </w:rPr>
  </w:style>
  <w:style w:type="character" w:customStyle="1" w:styleId="a6">
    <w:name w:val="Нижний колонтитул Знак"/>
    <w:basedOn w:val="a1"/>
    <w:link w:val="a5"/>
    <w:rsid w:val="004801DA"/>
    <w:rPr>
      <w:rFonts w:eastAsiaTheme="minorEastAsia"/>
      <w:sz w:val="20"/>
      <w:lang w:eastAsia="ru-RU"/>
    </w:rPr>
  </w:style>
  <w:style w:type="paragraph" w:styleId="a7">
    <w:name w:val="No Spacing"/>
    <w:basedOn w:val="a0"/>
    <w:link w:val="a8"/>
    <w:uiPriority w:val="99"/>
    <w:qFormat/>
    <w:rsid w:val="004801DA"/>
    <w:pPr>
      <w:spacing w:after="0" w:line="240" w:lineRule="auto"/>
    </w:pPr>
    <w:rPr>
      <w:rFonts w:eastAsiaTheme="minorEastAsia"/>
      <w:sz w:val="20"/>
      <w:lang w:eastAsia="ru-RU"/>
    </w:rPr>
  </w:style>
  <w:style w:type="character" w:customStyle="1" w:styleId="a8">
    <w:name w:val="Без интервала Знак"/>
    <w:basedOn w:val="a1"/>
    <w:link w:val="a7"/>
    <w:uiPriority w:val="99"/>
    <w:rsid w:val="004801DA"/>
    <w:rPr>
      <w:rFonts w:eastAsiaTheme="minorEastAsia"/>
      <w:sz w:val="20"/>
      <w:lang w:eastAsia="ru-RU"/>
    </w:rPr>
  </w:style>
  <w:style w:type="paragraph" w:styleId="a9">
    <w:name w:val="Closing"/>
    <w:basedOn w:val="a0"/>
    <w:link w:val="aa"/>
    <w:uiPriority w:val="7"/>
    <w:unhideWhenUsed/>
    <w:qFormat/>
    <w:rsid w:val="004801DA"/>
    <w:pPr>
      <w:spacing w:before="240" w:after="0" w:line="276" w:lineRule="auto"/>
      <w:ind w:right="4320"/>
    </w:pPr>
    <w:rPr>
      <w:rFonts w:eastAsiaTheme="minorEastAsia"/>
      <w:lang w:eastAsia="ru-RU"/>
    </w:rPr>
  </w:style>
  <w:style w:type="character" w:customStyle="1" w:styleId="aa">
    <w:name w:val="Прощание Знак"/>
    <w:basedOn w:val="a1"/>
    <w:link w:val="a9"/>
    <w:uiPriority w:val="7"/>
    <w:rsid w:val="004801DA"/>
    <w:rPr>
      <w:rFonts w:eastAsiaTheme="minorEastAsia"/>
      <w:lang w:eastAsia="ru-RU"/>
    </w:rPr>
  </w:style>
  <w:style w:type="paragraph" w:customStyle="1" w:styleId="ab">
    <w:name w:val="Адрес получателя"/>
    <w:basedOn w:val="a7"/>
    <w:link w:val="ac"/>
    <w:uiPriority w:val="5"/>
    <w:qFormat/>
    <w:rsid w:val="004801DA"/>
    <w:pPr>
      <w:spacing w:before="200" w:after="200" w:line="276" w:lineRule="auto"/>
      <w:contextualSpacing/>
    </w:pPr>
    <w:rPr>
      <w:rFonts w:asciiTheme="majorHAnsi" w:hAnsiTheme="majorHAnsi"/>
      <w:color w:val="ED7D31" w:themeColor="accent2"/>
      <w:sz w:val="18"/>
    </w:rPr>
  </w:style>
  <w:style w:type="paragraph" w:styleId="ad">
    <w:name w:val="Salutation"/>
    <w:basedOn w:val="a0"/>
    <w:next w:val="a0"/>
    <w:link w:val="ae"/>
    <w:uiPriority w:val="6"/>
    <w:unhideWhenUsed/>
    <w:qFormat/>
    <w:rsid w:val="004801DA"/>
    <w:pPr>
      <w:spacing w:before="400" w:after="320" w:line="240" w:lineRule="auto"/>
    </w:pPr>
    <w:rPr>
      <w:rFonts w:eastAsiaTheme="minorEastAsia"/>
      <w:b/>
      <w:lang w:eastAsia="ru-RU"/>
    </w:rPr>
  </w:style>
  <w:style w:type="character" w:customStyle="1" w:styleId="ae">
    <w:name w:val="Приветствие Знак"/>
    <w:basedOn w:val="a1"/>
    <w:link w:val="ad"/>
    <w:uiPriority w:val="6"/>
    <w:rsid w:val="004801DA"/>
    <w:rPr>
      <w:rFonts w:eastAsiaTheme="minorEastAsia"/>
      <w:b/>
      <w:lang w:eastAsia="ru-RU"/>
    </w:rPr>
  </w:style>
  <w:style w:type="paragraph" w:customStyle="1" w:styleId="af">
    <w:name w:val="Обратный адрес"/>
    <w:basedOn w:val="a7"/>
    <w:link w:val="af0"/>
    <w:uiPriority w:val="3"/>
    <w:qFormat/>
    <w:rsid w:val="004801DA"/>
    <w:pPr>
      <w:spacing w:before="200" w:after="200" w:line="276" w:lineRule="auto"/>
      <w:contextualSpacing/>
      <w:jc w:val="right"/>
    </w:pPr>
    <w:rPr>
      <w:rFonts w:asciiTheme="majorHAnsi" w:hAnsiTheme="majorHAnsi"/>
      <w:color w:val="ED7D31" w:themeColor="accent2"/>
      <w:sz w:val="18"/>
      <w:szCs w:val="18"/>
    </w:rPr>
  </w:style>
  <w:style w:type="paragraph" w:customStyle="1" w:styleId="af1">
    <w:name w:val="Имя получателя"/>
    <w:basedOn w:val="ab"/>
    <w:link w:val="af2"/>
    <w:uiPriority w:val="4"/>
    <w:qFormat/>
    <w:rsid w:val="004801DA"/>
    <w:pPr>
      <w:spacing w:before="80"/>
    </w:pPr>
    <w:rPr>
      <w:b/>
      <w:color w:val="2E74B5" w:themeColor="accent1" w:themeShade="BF"/>
      <w:sz w:val="20"/>
    </w:rPr>
  </w:style>
  <w:style w:type="paragraph" w:customStyle="1" w:styleId="af3">
    <w:name w:val="Имя отправителя"/>
    <w:basedOn w:val="af"/>
    <w:link w:val="af4"/>
    <w:uiPriority w:val="2"/>
    <w:qFormat/>
    <w:rsid w:val="004801DA"/>
    <w:rPr>
      <w:b/>
      <w:color w:val="2E74B5" w:themeColor="accent1" w:themeShade="BF"/>
      <w:sz w:val="20"/>
    </w:rPr>
  </w:style>
  <w:style w:type="character" w:customStyle="1" w:styleId="af0">
    <w:name w:val="Адрес отправителя (знак)"/>
    <w:basedOn w:val="a8"/>
    <w:link w:val="af"/>
    <w:uiPriority w:val="3"/>
    <w:rsid w:val="004801DA"/>
    <w:rPr>
      <w:rFonts w:asciiTheme="majorHAnsi" w:eastAsiaTheme="minorEastAsia" w:hAnsiTheme="majorHAnsi"/>
      <w:color w:val="ED7D31" w:themeColor="accent2"/>
      <w:sz w:val="18"/>
      <w:szCs w:val="18"/>
      <w:lang w:eastAsia="ru-RU"/>
    </w:rPr>
  </w:style>
  <w:style w:type="character" w:customStyle="1" w:styleId="af4">
    <w:name w:val="Имя отправителя (знак)"/>
    <w:basedOn w:val="af0"/>
    <w:link w:val="af3"/>
    <w:uiPriority w:val="2"/>
    <w:rsid w:val="004801DA"/>
    <w:rPr>
      <w:rFonts w:asciiTheme="majorHAnsi" w:eastAsiaTheme="minorEastAsia" w:hAnsiTheme="majorHAnsi"/>
      <w:b/>
      <w:color w:val="2E74B5" w:themeColor="accent1" w:themeShade="BF"/>
      <w:sz w:val="20"/>
      <w:szCs w:val="18"/>
      <w:lang w:eastAsia="ru-RU"/>
    </w:rPr>
  </w:style>
  <w:style w:type="character" w:customStyle="1" w:styleId="ac">
    <w:name w:val="Адрес получателя (знак)"/>
    <w:basedOn w:val="a8"/>
    <w:link w:val="ab"/>
    <w:uiPriority w:val="5"/>
    <w:rsid w:val="004801DA"/>
    <w:rPr>
      <w:rFonts w:asciiTheme="majorHAnsi" w:eastAsiaTheme="minorEastAsia" w:hAnsiTheme="majorHAnsi"/>
      <w:color w:val="ED7D31" w:themeColor="accent2"/>
      <w:sz w:val="18"/>
      <w:lang w:eastAsia="ru-RU"/>
    </w:rPr>
  </w:style>
  <w:style w:type="character" w:customStyle="1" w:styleId="af2">
    <w:name w:val="Имя получателя (знак)"/>
    <w:basedOn w:val="ac"/>
    <w:link w:val="af1"/>
    <w:uiPriority w:val="4"/>
    <w:rsid w:val="004801DA"/>
    <w:rPr>
      <w:rFonts w:asciiTheme="majorHAnsi" w:eastAsiaTheme="minorEastAsia" w:hAnsiTheme="majorHAnsi"/>
      <w:b/>
      <w:color w:val="2E74B5" w:themeColor="accent1" w:themeShade="BF"/>
      <w:sz w:val="20"/>
      <w:lang w:eastAsia="ru-RU"/>
    </w:rPr>
  </w:style>
  <w:style w:type="paragraph" w:customStyle="1" w:styleId="af5">
    <w:name w:val="Имя отправителя (в подписи)"/>
    <w:basedOn w:val="a7"/>
    <w:uiPriority w:val="7"/>
    <w:rsid w:val="004801DA"/>
    <w:pPr>
      <w:pBdr>
        <w:top w:val="single" w:sz="4" w:space="1" w:color="5B9BD5" w:themeColor="accent1"/>
      </w:pBdr>
      <w:ind w:right="4320"/>
    </w:pPr>
    <w:rPr>
      <w:b/>
      <w:color w:val="5B9BD5" w:themeColor="accent1"/>
    </w:rPr>
  </w:style>
  <w:style w:type="paragraph" w:styleId="af6">
    <w:name w:val="Signature"/>
    <w:basedOn w:val="a0"/>
    <w:link w:val="af7"/>
    <w:uiPriority w:val="99"/>
    <w:unhideWhenUsed/>
    <w:rsid w:val="004801DA"/>
    <w:pPr>
      <w:spacing w:after="0" w:line="240" w:lineRule="auto"/>
    </w:pPr>
    <w:rPr>
      <w:rFonts w:eastAsiaTheme="minorEastAsia"/>
      <w:sz w:val="20"/>
      <w:lang w:eastAsia="ru-RU"/>
    </w:rPr>
  </w:style>
  <w:style w:type="character" w:customStyle="1" w:styleId="af7">
    <w:name w:val="Подпись Знак"/>
    <w:basedOn w:val="a1"/>
    <w:link w:val="af6"/>
    <w:uiPriority w:val="99"/>
    <w:rsid w:val="004801DA"/>
    <w:rPr>
      <w:rFonts w:eastAsiaTheme="minorEastAsia"/>
      <w:sz w:val="20"/>
      <w:lang w:eastAsia="ru-RU"/>
    </w:rPr>
  </w:style>
  <w:style w:type="paragraph" w:styleId="af8">
    <w:name w:val="Balloon Text"/>
    <w:basedOn w:val="a0"/>
    <w:link w:val="af9"/>
    <w:semiHidden/>
    <w:unhideWhenUsed/>
    <w:rsid w:val="004801DA"/>
    <w:pPr>
      <w:spacing w:after="200" w:line="276" w:lineRule="auto"/>
    </w:pPr>
    <w:rPr>
      <w:rFonts w:ascii="Tahoma" w:eastAsiaTheme="minorEastAsia" w:hAnsi="Tahoma" w:cs="Tahoma"/>
      <w:sz w:val="16"/>
      <w:szCs w:val="16"/>
      <w:lang w:eastAsia="ru-RU"/>
    </w:rPr>
  </w:style>
  <w:style w:type="character" w:customStyle="1" w:styleId="af9">
    <w:name w:val="Текст выноски Знак"/>
    <w:basedOn w:val="a1"/>
    <w:link w:val="af8"/>
    <w:semiHidden/>
    <w:rsid w:val="004801DA"/>
    <w:rPr>
      <w:rFonts w:ascii="Tahoma" w:eastAsiaTheme="minorEastAsia" w:hAnsi="Tahoma" w:cs="Tahoma"/>
      <w:sz w:val="16"/>
      <w:szCs w:val="16"/>
      <w:lang w:eastAsia="ru-RU"/>
    </w:rPr>
  </w:style>
  <w:style w:type="character" w:styleId="afa">
    <w:name w:val="Book Title"/>
    <w:basedOn w:val="a1"/>
    <w:uiPriority w:val="33"/>
    <w:qFormat/>
    <w:rsid w:val="004801DA"/>
    <w:rPr>
      <w:i/>
      <w:iCs/>
      <w:smallCaps/>
      <w:spacing w:val="5"/>
    </w:rPr>
  </w:style>
  <w:style w:type="paragraph" w:styleId="afb">
    <w:name w:val="caption"/>
    <w:basedOn w:val="a0"/>
    <w:next w:val="a0"/>
    <w:uiPriority w:val="35"/>
    <w:semiHidden/>
    <w:unhideWhenUsed/>
    <w:qFormat/>
    <w:rsid w:val="004801DA"/>
    <w:pPr>
      <w:spacing w:after="200" w:line="240" w:lineRule="auto"/>
    </w:pPr>
    <w:rPr>
      <w:rFonts w:eastAsiaTheme="minorEastAsia"/>
      <w:b/>
      <w:bCs/>
      <w:color w:val="5B9BD5" w:themeColor="accent1"/>
      <w:sz w:val="18"/>
      <w:szCs w:val="18"/>
      <w:lang w:eastAsia="ru-RU"/>
    </w:rPr>
  </w:style>
  <w:style w:type="character" w:styleId="afc">
    <w:name w:val="Emphasis"/>
    <w:uiPriority w:val="20"/>
    <w:qFormat/>
    <w:rsid w:val="004801DA"/>
    <w:rPr>
      <w:b/>
      <w:bCs/>
      <w:i/>
      <w:iCs/>
      <w:spacing w:val="10"/>
    </w:rPr>
  </w:style>
  <w:style w:type="paragraph" w:styleId="afd">
    <w:name w:val="header"/>
    <w:basedOn w:val="a0"/>
    <w:link w:val="afe"/>
    <w:unhideWhenUsed/>
    <w:rsid w:val="004801DA"/>
    <w:pPr>
      <w:tabs>
        <w:tab w:val="center" w:pos="4320"/>
        <w:tab w:val="right" w:pos="8640"/>
      </w:tabs>
      <w:spacing w:after="200" w:line="276" w:lineRule="auto"/>
    </w:pPr>
    <w:rPr>
      <w:rFonts w:eastAsiaTheme="minorEastAsia"/>
      <w:sz w:val="20"/>
      <w:lang w:eastAsia="ru-RU"/>
    </w:rPr>
  </w:style>
  <w:style w:type="character" w:customStyle="1" w:styleId="afe">
    <w:name w:val="Верхний колонтитул Знак"/>
    <w:basedOn w:val="a1"/>
    <w:link w:val="afd"/>
    <w:rsid w:val="004801DA"/>
    <w:rPr>
      <w:rFonts w:eastAsiaTheme="minorEastAsia"/>
      <w:sz w:val="20"/>
      <w:lang w:eastAsia="ru-RU"/>
    </w:rPr>
  </w:style>
  <w:style w:type="character" w:styleId="aff">
    <w:name w:val="Hyperlink"/>
    <w:basedOn w:val="a1"/>
    <w:unhideWhenUsed/>
    <w:rsid w:val="004801DA"/>
    <w:rPr>
      <w:color w:val="0563C1" w:themeColor="hyperlink"/>
      <w:u w:val="single"/>
    </w:rPr>
  </w:style>
  <w:style w:type="character" w:styleId="aff0">
    <w:name w:val="Intense Emphasis"/>
    <w:basedOn w:val="a1"/>
    <w:uiPriority w:val="21"/>
    <w:qFormat/>
    <w:rsid w:val="004801DA"/>
    <w:rPr>
      <w:b/>
      <w:bCs/>
      <w:i/>
      <w:iCs/>
      <w:smallCaps/>
      <w:color w:val="5B9BD5" w:themeColor="accent1"/>
    </w:rPr>
  </w:style>
  <w:style w:type="paragraph" w:styleId="aff1">
    <w:name w:val="Intense Quote"/>
    <w:basedOn w:val="a0"/>
    <w:next w:val="a0"/>
    <w:link w:val="aff2"/>
    <w:uiPriority w:val="30"/>
    <w:qFormat/>
    <w:rsid w:val="004801DA"/>
    <w:pPr>
      <w:pBdr>
        <w:bottom w:val="single" w:sz="4" w:space="4" w:color="5B9BD5" w:themeColor="accent1"/>
      </w:pBdr>
      <w:spacing w:before="320" w:after="480" w:line="276" w:lineRule="auto"/>
      <w:ind w:left="936" w:right="936"/>
    </w:pPr>
    <w:rPr>
      <w:rFonts w:eastAsiaTheme="minorEastAsia"/>
      <w:b/>
      <w:bCs/>
      <w:i/>
      <w:iCs/>
      <w:color w:val="5B9BD5" w:themeColor="accent1"/>
      <w:lang w:eastAsia="ru-RU"/>
    </w:rPr>
  </w:style>
  <w:style w:type="character" w:customStyle="1" w:styleId="aff2">
    <w:name w:val="Выделенная цитата Знак"/>
    <w:basedOn w:val="a1"/>
    <w:link w:val="aff1"/>
    <w:uiPriority w:val="30"/>
    <w:rsid w:val="004801DA"/>
    <w:rPr>
      <w:rFonts w:eastAsiaTheme="minorEastAsia"/>
      <w:b/>
      <w:bCs/>
      <w:i/>
      <w:iCs/>
      <w:color w:val="5B9BD5" w:themeColor="accent1"/>
      <w:lang w:eastAsia="ru-RU"/>
    </w:rPr>
  </w:style>
  <w:style w:type="character" w:styleId="aff3">
    <w:name w:val="Intense Reference"/>
    <w:basedOn w:val="a1"/>
    <w:uiPriority w:val="32"/>
    <w:qFormat/>
    <w:rsid w:val="004801DA"/>
    <w:rPr>
      <w:smallCaps/>
      <w:spacing w:val="5"/>
      <w:u w:val="single"/>
    </w:rPr>
  </w:style>
  <w:style w:type="table" w:customStyle="1" w:styleId="B2LightShadingAccent2">
    <w:name w:val="B2 Light Shading Accent 2"/>
    <w:basedOn w:val="a2"/>
    <w:uiPriority w:val="42"/>
    <w:rsid w:val="004801DA"/>
    <w:pPr>
      <w:spacing w:after="0" w:line="240" w:lineRule="auto"/>
    </w:pPr>
    <w:rPr>
      <w:rFonts w:ascii="Arial" w:eastAsiaTheme="minorEastAsia" w:hAnsi="Arial"/>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rPr>
        <w:b/>
        <w:bCs/>
        <w:color w:val="C45911" w:themeColor="accent2" w:themeShade="BF"/>
      </w:rPr>
      <w:tblPr/>
      <w:tcPr>
        <w:tcBorders>
          <w:top w:val="single" w:sz="8" w:space="0" w:color="ED7D31" w:themeColor="accent2"/>
          <w:left w:val="nil"/>
          <w:bottom w:val="single" w:sz="8" w:space="0" w:color="ED7D31" w:themeColor="accent2"/>
          <w:right w:val="nil"/>
          <w:insideH w:val="nil"/>
          <w:insideV w:val="nil"/>
        </w:tcBorders>
      </w:tcPr>
    </w:tblStylePr>
    <w:tblStylePr w:type="lastRow">
      <w:rPr>
        <w:b/>
        <w:bCs/>
        <w:color w:val="C45911" w:themeColor="accent2" w:themeShade="BF"/>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color w:val="C45911" w:themeColor="accent2" w:themeShade="BF"/>
      </w:rPr>
    </w:tblStylePr>
    <w:tblStylePr w:type="lastCol">
      <w:rPr>
        <w:b/>
        <w:bCs/>
        <w:color w:val="C45911" w:themeColor="accent2" w:themeShade="BF"/>
      </w:rPr>
    </w:tblStylePr>
    <w:tblStylePr w:type="band1Vert">
      <w:tblPr/>
      <w:tcPr>
        <w:tcBorders>
          <w:top w:val="single" w:sz="8" w:space="0" w:color="ED7D31" w:themeColor="accent2"/>
          <w:left w:val="nil"/>
          <w:bottom w:val="single" w:sz="8" w:space="0" w:color="ED7D31" w:themeColor="accent2"/>
          <w:right w:val="nil"/>
          <w:insideH w:val="nil"/>
          <w:insideV w:val="nil"/>
        </w:tcBorders>
        <w:shd w:val="clear" w:color="auto" w:fill="FADECB" w:themeFill="accent2" w:themeFillTint="3F"/>
      </w:tcPr>
    </w:tblStylePr>
    <w:tblStylePr w:type="band1Horz">
      <w:tblPr/>
      <w:tcPr>
        <w:tcBorders>
          <w:top w:val="nil"/>
          <w:left w:val="nil"/>
          <w:bottom w:val="nil"/>
          <w:right w:val="nil"/>
          <w:insideH w:val="nil"/>
          <w:insideV w:val="nil"/>
        </w:tcBorders>
        <w:shd w:val="clear" w:color="auto" w:fill="FADECB" w:themeFill="accent2" w:themeFillTint="3F"/>
      </w:tcPr>
    </w:tblStylePr>
  </w:style>
  <w:style w:type="paragraph" w:styleId="aff4">
    <w:name w:val="List Bullet"/>
    <w:basedOn w:val="a0"/>
    <w:uiPriority w:val="36"/>
    <w:unhideWhenUsed/>
    <w:qFormat/>
    <w:rsid w:val="004801DA"/>
    <w:pPr>
      <w:spacing w:after="120" w:line="276" w:lineRule="auto"/>
      <w:ind w:left="360" w:hanging="360"/>
      <w:contextualSpacing/>
    </w:pPr>
    <w:rPr>
      <w:rFonts w:eastAsiaTheme="minorEastAsia"/>
      <w:sz w:val="20"/>
      <w:lang w:eastAsia="ru-RU"/>
    </w:rPr>
  </w:style>
  <w:style w:type="paragraph" w:styleId="2">
    <w:name w:val="List Bullet 2"/>
    <w:basedOn w:val="a0"/>
    <w:uiPriority w:val="36"/>
    <w:unhideWhenUsed/>
    <w:qFormat/>
    <w:rsid w:val="004801DA"/>
    <w:pPr>
      <w:numPr>
        <w:numId w:val="3"/>
      </w:numPr>
      <w:spacing w:after="120" w:line="276" w:lineRule="auto"/>
      <w:contextualSpacing/>
    </w:pPr>
    <w:rPr>
      <w:rFonts w:eastAsiaTheme="minorEastAsia"/>
      <w:sz w:val="20"/>
      <w:lang w:eastAsia="ru-RU"/>
    </w:rPr>
  </w:style>
  <w:style w:type="paragraph" w:styleId="3">
    <w:name w:val="List Bullet 3"/>
    <w:basedOn w:val="a0"/>
    <w:uiPriority w:val="36"/>
    <w:unhideWhenUsed/>
    <w:qFormat/>
    <w:rsid w:val="004801DA"/>
    <w:pPr>
      <w:numPr>
        <w:numId w:val="4"/>
      </w:numPr>
      <w:spacing w:after="120" w:line="276" w:lineRule="auto"/>
      <w:contextualSpacing/>
    </w:pPr>
    <w:rPr>
      <w:rFonts w:eastAsiaTheme="minorEastAsia"/>
      <w:sz w:val="20"/>
      <w:lang w:eastAsia="ru-RU"/>
    </w:rPr>
  </w:style>
  <w:style w:type="paragraph" w:styleId="4">
    <w:name w:val="List Bullet 4"/>
    <w:basedOn w:val="a0"/>
    <w:uiPriority w:val="36"/>
    <w:semiHidden/>
    <w:unhideWhenUsed/>
    <w:rsid w:val="004801DA"/>
    <w:pPr>
      <w:numPr>
        <w:numId w:val="1"/>
      </w:numPr>
      <w:spacing w:after="120" w:line="276" w:lineRule="auto"/>
      <w:contextualSpacing/>
    </w:pPr>
    <w:rPr>
      <w:rFonts w:eastAsiaTheme="minorEastAsia"/>
      <w:sz w:val="20"/>
      <w:lang w:eastAsia="ru-RU"/>
    </w:rPr>
  </w:style>
  <w:style w:type="paragraph" w:styleId="5">
    <w:name w:val="List Bullet 5"/>
    <w:basedOn w:val="a0"/>
    <w:uiPriority w:val="36"/>
    <w:semiHidden/>
    <w:unhideWhenUsed/>
    <w:rsid w:val="004801DA"/>
    <w:pPr>
      <w:numPr>
        <w:numId w:val="2"/>
      </w:numPr>
      <w:spacing w:after="120" w:line="276" w:lineRule="auto"/>
      <w:contextualSpacing/>
    </w:pPr>
    <w:rPr>
      <w:rFonts w:eastAsiaTheme="minorEastAsia"/>
      <w:sz w:val="20"/>
      <w:lang w:eastAsia="ru-RU"/>
    </w:rPr>
  </w:style>
  <w:style w:type="paragraph" w:styleId="22">
    <w:name w:val="Quote"/>
    <w:basedOn w:val="a0"/>
    <w:next w:val="a0"/>
    <w:link w:val="23"/>
    <w:uiPriority w:val="29"/>
    <w:qFormat/>
    <w:rsid w:val="004801DA"/>
    <w:pPr>
      <w:spacing w:after="200" w:line="276" w:lineRule="auto"/>
    </w:pPr>
    <w:rPr>
      <w:rFonts w:eastAsiaTheme="minorEastAsia"/>
      <w:i/>
      <w:iCs/>
      <w:color w:val="000000" w:themeColor="text1"/>
      <w:lang w:eastAsia="ru-RU"/>
    </w:rPr>
  </w:style>
  <w:style w:type="character" w:customStyle="1" w:styleId="23">
    <w:name w:val="Цитата 2 Знак"/>
    <w:basedOn w:val="a1"/>
    <w:link w:val="22"/>
    <w:uiPriority w:val="29"/>
    <w:rsid w:val="004801DA"/>
    <w:rPr>
      <w:rFonts w:eastAsiaTheme="minorEastAsia"/>
      <w:i/>
      <w:iCs/>
      <w:color w:val="000000" w:themeColor="text1"/>
      <w:lang w:eastAsia="ru-RU"/>
    </w:rPr>
  </w:style>
  <w:style w:type="character" w:styleId="aff5">
    <w:name w:val="Strong"/>
    <w:uiPriority w:val="22"/>
    <w:qFormat/>
    <w:rsid w:val="004801DA"/>
    <w:rPr>
      <w:b/>
      <w:bCs/>
    </w:rPr>
  </w:style>
  <w:style w:type="paragraph" w:styleId="aff6">
    <w:name w:val="Subtitle"/>
    <w:basedOn w:val="a0"/>
    <w:link w:val="aff7"/>
    <w:uiPriority w:val="11"/>
    <w:unhideWhenUsed/>
    <w:rsid w:val="004801DA"/>
    <w:pPr>
      <w:numPr>
        <w:ilvl w:val="1"/>
      </w:numPr>
      <w:spacing w:after="200" w:line="276" w:lineRule="auto"/>
    </w:pPr>
    <w:rPr>
      <w:rFonts w:asciiTheme="majorHAnsi" w:eastAsiaTheme="majorEastAsia" w:hAnsiTheme="majorHAnsi" w:cstheme="majorBidi"/>
      <w:i/>
      <w:iCs/>
      <w:color w:val="5B9BD5" w:themeColor="accent1"/>
      <w:spacing w:val="15"/>
      <w:sz w:val="24"/>
      <w:szCs w:val="24"/>
      <w:lang w:eastAsia="ru-RU"/>
    </w:rPr>
  </w:style>
  <w:style w:type="character" w:customStyle="1" w:styleId="aff7">
    <w:name w:val="Подзаголовок Знак"/>
    <w:basedOn w:val="a1"/>
    <w:link w:val="aff6"/>
    <w:uiPriority w:val="11"/>
    <w:rsid w:val="004801DA"/>
    <w:rPr>
      <w:rFonts w:asciiTheme="majorHAnsi" w:eastAsiaTheme="majorEastAsia" w:hAnsiTheme="majorHAnsi" w:cstheme="majorBidi"/>
      <w:i/>
      <w:iCs/>
      <w:color w:val="5B9BD5" w:themeColor="accent1"/>
      <w:spacing w:val="15"/>
      <w:sz w:val="24"/>
      <w:szCs w:val="24"/>
      <w:lang w:eastAsia="ru-RU"/>
    </w:rPr>
  </w:style>
  <w:style w:type="character" w:styleId="aff8">
    <w:name w:val="Subtle Emphasis"/>
    <w:basedOn w:val="a1"/>
    <w:uiPriority w:val="19"/>
    <w:qFormat/>
    <w:rsid w:val="004801DA"/>
    <w:rPr>
      <w:i/>
      <w:iCs/>
    </w:rPr>
  </w:style>
  <w:style w:type="character" w:styleId="aff9">
    <w:name w:val="Subtle Reference"/>
    <w:basedOn w:val="a1"/>
    <w:uiPriority w:val="31"/>
    <w:qFormat/>
    <w:rsid w:val="004801DA"/>
    <w:rPr>
      <w:smallCaps/>
    </w:rPr>
  </w:style>
  <w:style w:type="paragraph" w:styleId="affa">
    <w:name w:val="Title"/>
    <w:basedOn w:val="a0"/>
    <w:link w:val="affb"/>
    <w:uiPriority w:val="10"/>
    <w:unhideWhenUsed/>
    <w:rsid w:val="004801DA"/>
    <w:pPr>
      <w:pBdr>
        <w:bottom w:val="single" w:sz="8" w:space="4" w:color="5B9BD5" w:themeColor="accent1"/>
      </w:pBdr>
      <w:spacing w:after="300" w:line="240" w:lineRule="auto"/>
      <w:contextualSpacing/>
    </w:pPr>
    <w:rPr>
      <w:rFonts w:asciiTheme="majorHAnsi" w:eastAsiaTheme="majorEastAsia" w:hAnsiTheme="majorHAnsi" w:cstheme="majorBidi"/>
      <w:color w:val="364354" w:themeColor="text2" w:themeShade="CC"/>
      <w:spacing w:val="5"/>
      <w:kern w:val="28"/>
      <w:sz w:val="52"/>
      <w:szCs w:val="52"/>
      <w:lang w:eastAsia="ru-RU"/>
    </w:rPr>
  </w:style>
  <w:style w:type="character" w:customStyle="1" w:styleId="affb">
    <w:name w:val="Заголовок Знак"/>
    <w:basedOn w:val="a1"/>
    <w:link w:val="affa"/>
    <w:uiPriority w:val="10"/>
    <w:rsid w:val="004801DA"/>
    <w:rPr>
      <w:rFonts w:asciiTheme="majorHAnsi" w:eastAsiaTheme="majorEastAsia" w:hAnsiTheme="majorHAnsi" w:cstheme="majorBidi"/>
      <w:color w:val="364354" w:themeColor="text2" w:themeShade="CC"/>
      <w:spacing w:val="5"/>
      <w:kern w:val="28"/>
      <w:sz w:val="52"/>
      <w:szCs w:val="52"/>
      <w:lang w:eastAsia="ru-RU"/>
    </w:rPr>
  </w:style>
  <w:style w:type="paragraph" w:styleId="12">
    <w:name w:val="toc 1"/>
    <w:basedOn w:val="a0"/>
    <w:next w:val="a0"/>
    <w:autoRedefine/>
    <w:uiPriority w:val="99"/>
    <w:semiHidden/>
    <w:unhideWhenUsed/>
    <w:rsid w:val="004801DA"/>
    <w:pPr>
      <w:tabs>
        <w:tab w:val="right" w:leader="dot" w:pos="8630"/>
      </w:tabs>
      <w:spacing w:after="40" w:line="240" w:lineRule="auto"/>
    </w:pPr>
    <w:rPr>
      <w:rFonts w:eastAsiaTheme="minorEastAsia"/>
      <w:smallCaps/>
      <w:color w:val="ED7D31" w:themeColor="accent2"/>
      <w:sz w:val="20"/>
      <w:lang w:eastAsia="ru-RU"/>
    </w:rPr>
  </w:style>
  <w:style w:type="paragraph" w:styleId="24">
    <w:name w:val="toc 2"/>
    <w:basedOn w:val="a0"/>
    <w:next w:val="a0"/>
    <w:autoRedefine/>
    <w:uiPriority w:val="99"/>
    <w:semiHidden/>
    <w:unhideWhenUsed/>
    <w:rsid w:val="004801DA"/>
    <w:pPr>
      <w:tabs>
        <w:tab w:val="right" w:leader="dot" w:pos="8630"/>
      </w:tabs>
      <w:spacing w:after="40" w:line="240" w:lineRule="auto"/>
      <w:ind w:left="216"/>
    </w:pPr>
    <w:rPr>
      <w:rFonts w:eastAsiaTheme="minorEastAsia"/>
      <w:smallCaps/>
      <w:sz w:val="20"/>
      <w:lang w:eastAsia="ru-RU"/>
    </w:rPr>
  </w:style>
  <w:style w:type="paragraph" w:styleId="32">
    <w:name w:val="toc 3"/>
    <w:basedOn w:val="a0"/>
    <w:next w:val="a0"/>
    <w:autoRedefine/>
    <w:uiPriority w:val="99"/>
    <w:semiHidden/>
    <w:unhideWhenUsed/>
    <w:rsid w:val="004801DA"/>
    <w:pPr>
      <w:tabs>
        <w:tab w:val="right" w:leader="dot" w:pos="8630"/>
      </w:tabs>
      <w:spacing w:after="40" w:line="240" w:lineRule="auto"/>
      <w:ind w:left="446"/>
    </w:pPr>
    <w:rPr>
      <w:rFonts w:eastAsiaTheme="minorEastAsia"/>
      <w:smallCaps/>
      <w:sz w:val="20"/>
      <w:lang w:eastAsia="ru-RU"/>
    </w:rPr>
  </w:style>
  <w:style w:type="paragraph" w:styleId="42">
    <w:name w:val="toc 4"/>
    <w:basedOn w:val="a0"/>
    <w:next w:val="a0"/>
    <w:autoRedefine/>
    <w:uiPriority w:val="99"/>
    <w:semiHidden/>
    <w:unhideWhenUsed/>
    <w:rsid w:val="004801DA"/>
    <w:pPr>
      <w:tabs>
        <w:tab w:val="right" w:leader="dot" w:pos="8630"/>
      </w:tabs>
      <w:spacing w:after="40" w:line="240" w:lineRule="auto"/>
      <w:ind w:left="662"/>
    </w:pPr>
    <w:rPr>
      <w:rFonts w:eastAsiaTheme="minorEastAsia"/>
      <w:smallCaps/>
      <w:sz w:val="20"/>
      <w:lang w:eastAsia="ru-RU"/>
    </w:rPr>
  </w:style>
  <w:style w:type="paragraph" w:styleId="52">
    <w:name w:val="toc 5"/>
    <w:basedOn w:val="a0"/>
    <w:next w:val="a0"/>
    <w:autoRedefine/>
    <w:uiPriority w:val="99"/>
    <w:semiHidden/>
    <w:unhideWhenUsed/>
    <w:rsid w:val="004801DA"/>
    <w:pPr>
      <w:tabs>
        <w:tab w:val="right" w:leader="dot" w:pos="8630"/>
      </w:tabs>
      <w:spacing w:after="40" w:line="240" w:lineRule="auto"/>
      <w:ind w:left="878"/>
    </w:pPr>
    <w:rPr>
      <w:rFonts w:eastAsiaTheme="minorEastAsia"/>
      <w:smallCaps/>
      <w:sz w:val="20"/>
      <w:lang w:eastAsia="ru-RU"/>
    </w:rPr>
  </w:style>
  <w:style w:type="paragraph" w:styleId="61">
    <w:name w:val="toc 6"/>
    <w:basedOn w:val="a0"/>
    <w:next w:val="a0"/>
    <w:autoRedefine/>
    <w:uiPriority w:val="99"/>
    <w:semiHidden/>
    <w:unhideWhenUsed/>
    <w:rsid w:val="004801DA"/>
    <w:pPr>
      <w:tabs>
        <w:tab w:val="right" w:leader="dot" w:pos="8630"/>
      </w:tabs>
      <w:spacing w:after="40" w:line="240" w:lineRule="auto"/>
      <w:ind w:left="1094"/>
    </w:pPr>
    <w:rPr>
      <w:rFonts w:eastAsiaTheme="minorEastAsia"/>
      <w:smallCaps/>
      <w:sz w:val="20"/>
      <w:lang w:eastAsia="ru-RU"/>
    </w:rPr>
  </w:style>
  <w:style w:type="paragraph" w:styleId="71">
    <w:name w:val="toc 7"/>
    <w:basedOn w:val="a0"/>
    <w:next w:val="a0"/>
    <w:autoRedefine/>
    <w:uiPriority w:val="99"/>
    <w:semiHidden/>
    <w:unhideWhenUsed/>
    <w:rsid w:val="004801DA"/>
    <w:pPr>
      <w:tabs>
        <w:tab w:val="right" w:leader="dot" w:pos="8630"/>
      </w:tabs>
      <w:spacing w:after="40" w:line="240" w:lineRule="auto"/>
      <w:ind w:left="1325"/>
    </w:pPr>
    <w:rPr>
      <w:rFonts w:eastAsiaTheme="minorEastAsia"/>
      <w:smallCaps/>
      <w:sz w:val="20"/>
      <w:lang w:eastAsia="ru-RU"/>
    </w:rPr>
  </w:style>
  <w:style w:type="paragraph" w:styleId="81">
    <w:name w:val="toc 8"/>
    <w:basedOn w:val="a0"/>
    <w:next w:val="a0"/>
    <w:autoRedefine/>
    <w:uiPriority w:val="99"/>
    <w:semiHidden/>
    <w:unhideWhenUsed/>
    <w:rsid w:val="004801DA"/>
    <w:pPr>
      <w:tabs>
        <w:tab w:val="right" w:leader="dot" w:pos="8630"/>
      </w:tabs>
      <w:spacing w:after="40" w:line="240" w:lineRule="auto"/>
      <w:ind w:left="1540"/>
    </w:pPr>
    <w:rPr>
      <w:rFonts w:eastAsiaTheme="minorEastAsia"/>
      <w:smallCaps/>
      <w:sz w:val="20"/>
      <w:lang w:eastAsia="ru-RU"/>
    </w:rPr>
  </w:style>
  <w:style w:type="paragraph" w:styleId="91">
    <w:name w:val="toc 9"/>
    <w:basedOn w:val="a0"/>
    <w:next w:val="a0"/>
    <w:autoRedefine/>
    <w:uiPriority w:val="99"/>
    <w:semiHidden/>
    <w:unhideWhenUsed/>
    <w:rsid w:val="004801DA"/>
    <w:pPr>
      <w:tabs>
        <w:tab w:val="right" w:leader="dot" w:pos="8630"/>
      </w:tabs>
      <w:spacing w:after="40" w:line="240" w:lineRule="auto"/>
      <w:ind w:left="1760"/>
    </w:pPr>
    <w:rPr>
      <w:rFonts w:eastAsiaTheme="minorEastAsia"/>
      <w:smallCaps/>
      <w:sz w:val="20"/>
      <w:lang w:eastAsia="ru-RU"/>
    </w:rPr>
  </w:style>
  <w:style w:type="paragraph" w:customStyle="1" w:styleId="affc">
    <w:name w:val="Верхний колонтитул левой страницы"/>
    <w:basedOn w:val="afd"/>
    <w:uiPriority w:val="35"/>
    <w:semiHidden/>
    <w:unhideWhenUsed/>
    <w:rsid w:val="004801DA"/>
    <w:pPr>
      <w:pBdr>
        <w:bottom w:val="dashed" w:sz="4" w:space="18" w:color="7F7F7F" w:themeColor="text1" w:themeTint="80"/>
      </w:pBdr>
      <w:spacing w:line="396" w:lineRule="auto"/>
    </w:pPr>
    <w:rPr>
      <w:color w:val="7F7F7F" w:themeColor="text1" w:themeTint="80"/>
    </w:rPr>
  </w:style>
  <w:style w:type="paragraph" w:customStyle="1" w:styleId="affd">
    <w:name w:val="Нижний колонтитул левой страницы"/>
    <w:basedOn w:val="a0"/>
    <w:next w:val="a0"/>
    <w:uiPriority w:val="35"/>
    <w:semiHidden/>
    <w:unhideWhenUsed/>
    <w:rsid w:val="004801DA"/>
    <w:pPr>
      <w:pBdr>
        <w:top w:val="dashed" w:sz="4" w:space="18" w:color="7F7F7F" w:themeColor="text1" w:themeTint="80"/>
      </w:pBdr>
      <w:tabs>
        <w:tab w:val="center" w:pos="4320"/>
        <w:tab w:val="right" w:pos="8640"/>
      </w:tabs>
      <w:spacing w:after="200" w:line="276" w:lineRule="auto"/>
    </w:pPr>
    <w:rPr>
      <w:rFonts w:eastAsiaTheme="minorEastAsia"/>
      <w:color w:val="7F7F7F" w:themeColor="text1" w:themeTint="80"/>
      <w:sz w:val="20"/>
      <w:szCs w:val="18"/>
      <w:lang w:eastAsia="ru-RU"/>
    </w:rPr>
  </w:style>
  <w:style w:type="paragraph" w:customStyle="1" w:styleId="affe">
    <w:name w:val="Нижний колонтитул правой страницы"/>
    <w:basedOn w:val="a5"/>
    <w:uiPriority w:val="35"/>
    <w:unhideWhenUsed/>
    <w:rsid w:val="004801DA"/>
    <w:pPr>
      <w:pBdr>
        <w:top w:val="dashed" w:sz="4" w:space="18" w:color="7F7F7F"/>
      </w:pBdr>
      <w:jc w:val="right"/>
    </w:pPr>
    <w:rPr>
      <w:color w:val="7F7F7F" w:themeColor="text1" w:themeTint="80"/>
      <w:szCs w:val="18"/>
    </w:rPr>
  </w:style>
  <w:style w:type="paragraph" w:customStyle="1" w:styleId="afff">
    <w:name w:val="Верхний колонтитул правой страницы"/>
    <w:basedOn w:val="afd"/>
    <w:uiPriority w:val="35"/>
    <w:unhideWhenUsed/>
    <w:rsid w:val="004801DA"/>
    <w:pPr>
      <w:pBdr>
        <w:bottom w:val="dashed" w:sz="4" w:space="18" w:color="7F7F7F"/>
      </w:pBdr>
      <w:jc w:val="right"/>
    </w:pPr>
    <w:rPr>
      <w:color w:val="7F7F7F" w:themeColor="text1" w:themeTint="80"/>
    </w:rPr>
  </w:style>
  <w:style w:type="character" w:styleId="afff0">
    <w:name w:val="Placeholder Text"/>
    <w:basedOn w:val="a1"/>
    <w:uiPriority w:val="99"/>
    <w:unhideWhenUsed/>
    <w:rsid w:val="004801DA"/>
    <w:rPr>
      <w:color w:val="808080"/>
    </w:rPr>
  </w:style>
  <w:style w:type="character" w:styleId="afff1">
    <w:name w:val="page number"/>
    <w:basedOn w:val="a1"/>
    <w:rsid w:val="004801DA"/>
  </w:style>
  <w:style w:type="paragraph" w:customStyle="1" w:styleId="ConsNormal">
    <w:name w:val="ConsNormal Знак"/>
    <w:link w:val="ConsNormal0"/>
    <w:rsid w:val="004801D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4801DA"/>
    <w:rPr>
      <w:rFonts w:ascii="Arial" w:eastAsia="Times New Roman" w:hAnsi="Arial" w:cs="Arial"/>
      <w:sz w:val="20"/>
      <w:szCs w:val="20"/>
      <w:lang w:eastAsia="ru-RU"/>
    </w:rPr>
  </w:style>
  <w:style w:type="paragraph" w:styleId="afff2">
    <w:name w:val="Body Text"/>
    <w:basedOn w:val="a0"/>
    <w:link w:val="afff3"/>
    <w:rsid w:val="004801DA"/>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lang w:eastAsia="ru-RU"/>
    </w:rPr>
  </w:style>
  <w:style w:type="character" w:customStyle="1" w:styleId="afff3">
    <w:name w:val="Основной текст Знак"/>
    <w:basedOn w:val="a1"/>
    <w:link w:val="afff2"/>
    <w:rsid w:val="004801DA"/>
    <w:rPr>
      <w:rFonts w:ascii="Times New Roman" w:eastAsia="Times New Roman" w:hAnsi="Times New Roman" w:cs="Times New Roman"/>
      <w:color w:val="000000"/>
      <w:sz w:val="24"/>
      <w:szCs w:val="24"/>
      <w:shd w:val="clear" w:color="auto" w:fill="FFFFFF"/>
      <w:lang w:eastAsia="ru-RU"/>
    </w:rPr>
  </w:style>
  <w:style w:type="paragraph" w:customStyle="1" w:styleId="-">
    <w:name w:val="Контракт-пункт"/>
    <w:basedOn w:val="a0"/>
    <w:rsid w:val="004801DA"/>
    <w:pPr>
      <w:spacing w:after="0" w:line="360" w:lineRule="auto"/>
      <w:ind w:left="360" w:hanging="360"/>
      <w:jc w:val="both"/>
    </w:pPr>
    <w:rPr>
      <w:rFonts w:ascii="Times New Roman" w:eastAsia="Times New Roman" w:hAnsi="Times New Roman" w:cs="Times New Roman"/>
      <w:sz w:val="28"/>
      <w:szCs w:val="28"/>
      <w:lang w:eastAsia="ru-RU"/>
    </w:rPr>
  </w:style>
  <w:style w:type="paragraph" w:customStyle="1" w:styleId="ConsNormal1">
    <w:name w:val="ConsNormal"/>
    <w:rsid w:val="004801D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0">
    <w:name w:val="Контракт-подподпункт"/>
    <w:basedOn w:val="a0"/>
    <w:rsid w:val="004801DA"/>
    <w:pPr>
      <w:spacing w:after="0" w:line="360" w:lineRule="auto"/>
      <w:ind w:left="360" w:hanging="360"/>
      <w:jc w:val="both"/>
    </w:pPr>
    <w:rPr>
      <w:rFonts w:ascii="Times New Roman" w:eastAsia="Times New Roman" w:hAnsi="Times New Roman" w:cs="Times New Roman"/>
      <w:sz w:val="28"/>
      <w:szCs w:val="28"/>
      <w:lang w:eastAsia="ru-RU"/>
    </w:rPr>
  </w:style>
  <w:style w:type="paragraph" w:customStyle="1" w:styleId="afff4">
    <w:name w:val="Основной"/>
    <w:basedOn w:val="a0"/>
    <w:autoRedefine/>
    <w:rsid w:val="004801DA"/>
    <w:pPr>
      <w:widowControl w:val="0"/>
      <w:autoSpaceDE w:val="0"/>
      <w:autoSpaceDN w:val="0"/>
      <w:adjustRightInd w:val="0"/>
      <w:spacing w:after="0" w:line="240" w:lineRule="auto"/>
      <w:ind w:firstLine="426"/>
      <w:jc w:val="both"/>
    </w:pPr>
    <w:rPr>
      <w:rFonts w:ascii="Times New Roman" w:eastAsia="Times New Roman" w:hAnsi="Times New Roman" w:cs="Times New Roman"/>
      <w:i/>
      <w:lang w:eastAsia="ru-RU"/>
    </w:rPr>
  </w:style>
  <w:style w:type="paragraph" w:styleId="afff5">
    <w:name w:val="footnote text"/>
    <w:basedOn w:val="a0"/>
    <w:link w:val="afff6"/>
    <w:uiPriority w:val="99"/>
    <w:rsid w:val="004801DA"/>
    <w:pPr>
      <w:spacing w:after="0" w:line="240" w:lineRule="auto"/>
    </w:pPr>
    <w:rPr>
      <w:rFonts w:ascii="Times New Roman" w:eastAsia="Times New Roman" w:hAnsi="Times New Roman" w:cs="Times New Roman"/>
      <w:sz w:val="20"/>
      <w:szCs w:val="20"/>
      <w:lang w:eastAsia="ru-RU"/>
    </w:rPr>
  </w:style>
  <w:style w:type="character" w:customStyle="1" w:styleId="afff6">
    <w:name w:val="Текст сноски Знак"/>
    <w:basedOn w:val="a1"/>
    <w:link w:val="afff5"/>
    <w:uiPriority w:val="99"/>
    <w:rsid w:val="004801DA"/>
    <w:rPr>
      <w:rFonts w:ascii="Times New Roman" w:eastAsia="Times New Roman" w:hAnsi="Times New Roman" w:cs="Times New Roman"/>
      <w:sz w:val="20"/>
      <w:szCs w:val="20"/>
      <w:lang w:eastAsia="ru-RU"/>
    </w:rPr>
  </w:style>
  <w:style w:type="character" w:styleId="afff7">
    <w:name w:val="footnote reference"/>
    <w:uiPriority w:val="99"/>
    <w:rsid w:val="004801DA"/>
    <w:rPr>
      <w:vertAlign w:val="superscript"/>
    </w:rPr>
  </w:style>
  <w:style w:type="paragraph" w:styleId="afff8">
    <w:name w:val="Document Map"/>
    <w:basedOn w:val="a0"/>
    <w:link w:val="afff9"/>
    <w:semiHidden/>
    <w:rsid w:val="004801DA"/>
    <w:pPr>
      <w:shd w:val="clear" w:color="auto" w:fill="000080"/>
      <w:spacing w:after="0" w:line="240" w:lineRule="auto"/>
    </w:pPr>
    <w:rPr>
      <w:rFonts w:ascii="Tahoma" w:eastAsia="Times New Roman" w:hAnsi="Tahoma" w:cs="Tahoma"/>
      <w:sz w:val="20"/>
      <w:szCs w:val="20"/>
      <w:lang w:eastAsia="ru-RU"/>
    </w:rPr>
  </w:style>
  <w:style w:type="character" w:customStyle="1" w:styleId="afff9">
    <w:name w:val="Схема документа Знак"/>
    <w:basedOn w:val="a1"/>
    <w:link w:val="afff8"/>
    <w:semiHidden/>
    <w:rsid w:val="004801DA"/>
    <w:rPr>
      <w:rFonts w:ascii="Tahoma" w:eastAsia="Times New Roman" w:hAnsi="Tahoma" w:cs="Tahoma"/>
      <w:sz w:val="20"/>
      <w:szCs w:val="20"/>
      <w:shd w:val="clear" w:color="auto" w:fill="000080"/>
      <w:lang w:eastAsia="ru-RU"/>
    </w:rPr>
  </w:style>
  <w:style w:type="paragraph" w:styleId="afffa">
    <w:name w:val="List Paragraph"/>
    <w:basedOn w:val="a0"/>
    <w:link w:val="afffb"/>
    <w:uiPriority w:val="34"/>
    <w:qFormat/>
    <w:rsid w:val="004801DA"/>
    <w:pPr>
      <w:spacing w:after="200" w:line="276" w:lineRule="auto"/>
      <w:ind w:left="720"/>
      <w:contextualSpacing/>
    </w:pPr>
    <w:rPr>
      <w:rFonts w:eastAsiaTheme="minorEastAsia"/>
      <w:sz w:val="20"/>
      <w:lang w:eastAsia="ru-RU"/>
    </w:rPr>
  </w:style>
  <w:style w:type="character" w:styleId="afffc">
    <w:name w:val="annotation reference"/>
    <w:basedOn w:val="a1"/>
    <w:uiPriority w:val="99"/>
    <w:semiHidden/>
    <w:unhideWhenUsed/>
    <w:rsid w:val="004801DA"/>
    <w:rPr>
      <w:sz w:val="16"/>
      <w:szCs w:val="16"/>
    </w:rPr>
  </w:style>
  <w:style w:type="paragraph" w:styleId="afffd">
    <w:name w:val="annotation text"/>
    <w:basedOn w:val="a0"/>
    <w:link w:val="afffe"/>
    <w:uiPriority w:val="99"/>
    <w:unhideWhenUsed/>
    <w:rsid w:val="004801DA"/>
    <w:pPr>
      <w:spacing w:after="200" w:line="240" w:lineRule="auto"/>
    </w:pPr>
    <w:rPr>
      <w:rFonts w:eastAsiaTheme="minorEastAsia"/>
      <w:sz w:val="20"/>
      <w:szCs w:val="20"/>
      <w:lang w:eastAsia="ru-RU"/>
    </w:rPr>
  </w:style>
  <w:style w:type="character" w:customStyle="1" w:styleId="afffe">
    <w:name w:val="Текст примечания Знак"/>
    <w:basedOn w:val="a1"/>
    <w:link w:val="afffd"/>
    <w:uiPriority w:val="99"/>
    <w:rsid w:val="004801DA"/>
    <w:rPr>
      <w:rFonts w:eastAsiaTheme="minorEastAsia"/>
      <w:sz w:val="20"/>
      <w:szCs w:val="20"/>
      <w:lang w:eastAsia="ru-RU"/>
    </w:rPr>
  </w:style>
  <w:style w:type="paragraph" w:styleId="affff">
    <w:name w:val="annotation subject"/>
    <w:basedOn w:val="afffd"/>
    <w:next w:val="afffd"/>
    <w:link w:val="affff0"/>
    <w:uiPriority w:val="99"/>
    <w:semiHidden/>
    <w:unhideWhenUsed/>
    <w:rsid w:val="004801DA"/>
    <w:rPr>
      <w:b/>
      <w:bCs/>
    </w:rPr>
  </w:style>
  <w:style w:type="character" w:customStyle="1" w:styleId="affff0">
    <w:name w:val="Тема примечания Знак"/>
    <w:basedOn w:val="afffe"/>
    <w:link w:val="affff"/>
    <w:uiPriority w:val="99"/>
    <w:semiHidden/>
    <w:rsid w:val="004801DA"/>
    <w:rPr>
      <w:rFonts w:eastAsiaTheme="minorEastAsia"/>
      <w:b/>
      <w:bCs/>
      <w:sz w:val="20"/>
      <w:szCs w:val="20"/>
      <w:lang w:eastAsia="ru-RU"/>
    </w:rPr>
  </w:style>
  <w:style w:type="character" w:customStyle="1" w:styleId="afffb">
    <w:name w:val="Абзац списка Знак"/>
    <w:basedOn w:val="a1"/>
    <w:link w:val="afffa"/>
    <w:uiPriority w:val="34"/>
    <w:locked/>
    <w:rsid w:val="004801DA"/>
    <w:rPr>
      <w:rFonts w:eastAsiaTheme="minorEastAsia"/>
      <w:sz w:val="20"/>
      <w:lang w:eastAsia="ru-RU"/>
    </w:rPr>
  </w:style>
  <w:style w:type="paragraph" w:customStyle="1" w:styleId="ConsPlusNormal">
    <w:name w:val="ConsPlusNormal"/>
    <w:rsid w:val="004801DA"/>
    <w:pPr>
      <w:autoSpaceDE w:val="0"/>
      <w:autoSpaceDN w:val="0"/>
      <w:adjustRightInd w:val="0"/>
      <w:spacing w:after="0" w:line="240" w:lineRule="auto"/>
    </w:pPr>
    <w:rPr>
      <w:rFonts w:ascii="Tahoma" w:hAnsi="Tahoma" w:cs="Tahoma"/>
      <w:i/>
      <w:iCs/>
      <w:sz w:val="20"/>
      <w:szCs w:val="20"/>
    </w:rPr>
  </w:style>
  <w:style w:type="paragraph" w:styleId="affff1">
    <w:name w:val="Body Text Indent"/>
    <w:basedOn w:val="a0"/>
    <w:link w:val="affff2"/>
    <w:uiPriority w:val="99"/>
    <w:semiHidden/>
    <w:unhideWhenUsed/>
    <w:rsid w:val="004801DA"/>
    <w:pPr>
      <w:spacing w:after="120" w:line="276" w:lineRule="auto"/>
      <w:ind w:left="283"/>
    </w:pPr>
    <w:rPr>
      <w:rFonts w:eastAsiaTheme="minorEastAsia"/>
      <w:sz w:val="20"/>
      <w:lang w:eastAsia="ru-RU"/>
    </w:rPr>
  </w:style>
  <w:style w:type="character" w:customStyle="1" w:styleId="affff2">
    <w:name w:val="Основной текст с отступом Знак"/>
    <w:basedOn w:val="a1"/>
    <w:link w:val="affff1"/>
    <w:uiPriority w:val="99"/>
    <w:semiHidden/>
    <w:rsid w:val="004801DA"/>
    <w:rPr>
      <w:rFonts w:eastAsiaTheme="minorEastAsia"/>
      <w:sz w:val="20"/>
      <w:lang w:eastAsia="ru-RU"/>
    </w:rPr>
  </w:style>
  <w:style w:type="paragraph" w:customStyle="1" w:styleId="a">
    <w:name w:val="Подпункт договора"/>
    <w:basedOn w:val="a0"/>
    <w:rsid w:val="004801DA"/>
    <w:pPr>
      <w:numPr>
        <w:ilvl w:val="1"/>
        <w:numId w:val="11"/>
      </w:numPr>
      <w:spacing w:after="0" w:line="240" w:lineRule="auto"/>
      <w:jc w:val="both"/>
    </w:pPr>
    <w:rPr>
      <w:rFonts w:ascii="Arial" w:eastAsia="Times New Roman" w:hAnsi="Arial" w:cs="Arial"/>
      <w:sz w:val="20"/>
      <w:szCs w:val="20"/>
      <w:lang w:eastAsia="ru-RU"/>
    </w:rPr>
  </w:style>
  <w:style w:type="character" w:customStyle="1" w:styleId="FontStyle85">
    <w:name w:val="Font Style85"/>
    <w:uiPriority w:val="99"/>
    <w:rsid w:val="004801DA"/>
    <w:rPr>
      <w:rFonts w:ascii="Times New Roman" w:hAnsi="Times New Roman" w:cs="Times New Roman"/>
      <w:b/>
      <w:bCs/>
      <w:sz w:val="22"/>
      <w:szCs w:val="22"/>
    </w:rPr>
  </w:style>
  <w:style w:type="paragraph" w:customStyle="1" w:styleId="Style7">
    <w:name w:val="Style7"/>
    <w:basedOn w:val="a0"/>
    <w:uiPriority w:val="99"/>
    <w:rsid w:val="004801DA"/>
    <w:pPr>
      <w:widowControl w:val="0"/>
      <w:autoSpaceDE w:val="0"/>
      <w:autoSpaceDN w:val="0"/>
      <w:adjustRightInd w:val="0"/>
      <w:spacing w:after="0" w:line="222" w:lineRule="exact"/>
      <w:ind w:hanging="365"/>
      <w:jc w:val="both"/>
    </w:pPr>
    <w:rPr>
      <w:rFonts w:ascii="Tahoma" w:eastAsiaTheme="minorEastAsia" w:hAnsi="Tahoma" w:cs="Tahoma"/>
      <w:sz w:val="24"/>
      <w:szCs w:val="24"/>
      <w:lang w:eastAsia="ru-RU"/>
    </w:rPr>
  </w:style>
  <w:style w:type="character" w:customStyle="1" w:styleId="FontStyle21">
    <w:name w:val="Font Style21"/>
    <w:basedOn w:val="a1"/>
    <w:uiPriority w:val="99"/>
    <w:rsid w:val="004801DA"/>
    <w:rPr>
      <w:rFonts w:ascii="Tahoma" w:hAnsi="Tahoma" w:cs="Tahoma"/>
      <w:sz w:val="18"/>
      <w:szCs w:val="18"/>
    </w:rPr>
  </w:style>
  <w:style w:type="paragraph" w:customStyle="1" w:styleId="Style8">
    <w:name w:val="Style8"/>
    <w:basedOn w:val="a0"/>
    <w:uiPriority w:val="99"/>
    <w:rsid w:val="004801DA"/>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13">
    <w:name w:val="Style13"/>
    <w:basedOn w:val="a0"/>
    <w:uiPriority w:val="99"/>
    <w:rsid w:val="004801DA"/>
    <w:pPr>
      <w:widowControl w:val="0"/>
      <w:autoSpaceDE w:val="0"/>
      <w:autoSpaceDN w:val="0"/>
      <w:adjustRightInd w:val="0"/>
      <w:spacing w:after="0" w:line="242" w:lineRule="exact"/>
      <w:jc w:val="both"/>
    </w:pPr>
    <w:rPr>
      <w:rFonts w:ascii="Tahoma" w:eastAsiaTheme="minorEastAsia" w:hAnsi="Tahoma" w:cs="Tahoma"/>
      <w:sz w:val="24"/>
      <w:szCs w:val="24"/>
      <w:lang w:eastAsia="ru-RU"/>
    </w:rPr>
  </w:style>
  <w:style w:type="character" w:customStyle="1" w:styleId="FontStyle20">
    <w:name w:val="Font Style20"/>
    <w:basedOn w:val="a1"/>
    <w:uiPriority w:val="99"/>
    <w:rsid w:val="004801DA"/>
    <w:rPr>
      <w:rFonts w:ascii="Tahoma" w:hAnsi="Tahoma" w:cs="Tahoma"/>
      <w:b/>
      <w:bCs/>
      <w:sz w:val="18"/>
      <w:szCs w:val="18"/>
    </w:rPr>
  </w:style>
  <w:style w:type="table" w:customStyle="1" w:styleId="33">
    <w:name w:val="Сетка таблицы3"/>
    <w:basedOn w:val="a2"/>
    <w:next w:val="a4"/>
    <w:uiPriority w:val="59"/>
    <w:rsid w:val="004801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Normal (Web)"/>
    <w:basedOn w:val="a0"/>
    <w:uiPriority w:val="99"/>
    <w:unhideWhenUsed/>
    <w:rsid w:val="004801DA"/>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ffff4">
    <w:name w:val="endnote text"/>
    <w:basedOn w:val="a0"/>
    <w:link w:val="affff5"/>
    <w:uiPriority w:val="99"/>
    <w:semiHidden/>
    <w:unhideWhenUsed/>
    <w:rsid w:val="004801DA"/>
    <w:pPr>
      <w:spacing w:after="0" w:line="240" w:lineRule="auto"/>
    </w:pPr>
    <w:rPr>
      <w:sz w:val="20"/>
      <w:szCs w:val="20"/>
    </w:rPr>
  </w:style>
  <w:style w:type="character" w:customStyle="1" w:styleId="affff5">
    <w:name w:val="Текст концевой сноски Знак"/>
    <w:basedOn w:val="a1"/>
    <w:link w:val="affff4"/>
    <w:uiPriority w:val="99"/>
    <w:semiHidden/>
    <w:rsid w:val="004801DA"/>
    <w:rPr>
      <w:sz w:val="20"/>
      <w:szCs w:val="20"/>
    </w:rPr>
  </w:style>
  <w:style w:type="character" w:styleId="affff6">
    <w:name w:val="endnote reference"/>
    <w:basedOn w:val="a1"/>
    <w:uiPriority w:val="99"/>
    <w:semiHidden/>
    <w:unhideWhenUsed/>
    <w:rsid w:val="004801DA"/>
    <w:rPr>
      <w:vertAlign w:val="superscript"/>
    </w:rPr>
  </w:style>
  <w:style w:type="table" w:customStyle="1" w:styleId="13">
    <w:name w:val="Сетка таблицы1"/>
    <w:basedOn w:val="a2"/>
    <w:next w:val="a4"/>
    <w:uiPriority w:val="39"/>
    <w:rsid w:val="004801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plusgroup.ru/kso/ethics/"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527A8B-4DFA-44FE-B1E7-64E9EDC35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35</Pages>
  <Words>21228</Words>
  <Characters>121005</Characters>
  <Application>Microsoft Office Word</Application>
  <DocSecurity>0</DocSecurity>
  <Lines>1008</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141950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Удоратин Александр Валерьевич</dc:creator>
  <cp:keywords/>
  <dc:description/>
  <cp:lastModifiedBy>Удоратин Александр Валерьевич</cp:lastModifiedBy>
  <cp:revision>13</cp:revision>
  <dcterms:created xsi:type="dcterms:W3CDTF">2023-07-24T08:11:00Z</dcterms:created>
  <dcterms:modified xsi:type="dcterms:W3CDTF">2023-07-28T06:04:00Z</dcterms:modified>
</cp:coreProperties>
</file>